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86" w:rsidRPr="00B468B8" w:rsidRDefault="00F95CAE"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bookmarkStart w:id="0" w:name="_GoBack"/>
      <w:bookmarkEnd w:id="0"/>
      <w:r>
        <w:rPr>
          <w:rFonts w:ascii="Times New Roman" w:hAnsi="Times New Roman" w:cs="ＭＳ 明朝" w:hint="eastAsia"/>
          <w:noProof/>
          <w:kern w:val="0"/>
          <w:sz w:val="24"/>
        </w:rPr>
        <mc:AlternateContent>
          <mc:Choice Requires="wps">
            <w:drawing>
              <wp:anchor distT="0" distB="0" distL="114300" distR="114300" simplePos="0" relativeHeight="251652608" behindDoc="0" locked="0" layoutInCell="1" allowOverlap="1">
                <wp:simplePos x="0" y="0"/>
                <wp:positionH relativeFrom="column">
                  <wp:posOffset>-226695</wp:posOffset>
                </wp:positionH>
                <wp:positionV relativeFrom="paragraph">
                  <wp:posOffset>1905</wp:posOffset>
                </wp:positionV>
                <wp:extent cx="5829300" cy="8735695"/>
                <wp:effectExtent l="34290" t="34290" r="32385" b="3111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73569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C67B9" id="Rectangle 1" o:spid="_x0000_s1026" style="position:absolute;left:0;text-align:left;margin-left:-17.85pt;margin-top:.15pt;width:459pt;height:68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" filled="f" strokeweight="4.5pt">
                <v:stroke linestyle="thickThin"/>
              </v:rect>
            </w:pict>
          </mc:Fallback>
        </mc:AlternateContent>
      </w: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strike/>
          <w:kern w:val="0"/>
          <w:sz w:val="24"/>
        </w:rPr>
      </w:pPr>
    </w:p>
    <w:p w:rsidR="00E676BA" w:rsidRPr="00B468B8" w:rsidRDefault="00E676BA"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F95CAE"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r>
        <w:rPr>
          <w:rFonts w:ascii="Times New Roman" w:hAnsi="Times New Roman" w:cs="ＭＳ 明朝" w:hint="eastAsia"/>
          <w:noProof/>
          <w:kern w:val="0"/>
          <w:sz w:val="24"/>
        </w:rPr>
        <mc:AlternateContent>
          <mc:Choice Requires="wps">
            <w:drawing>
              <wp:anchor distT="0" distB="0" distL="114300" distR="114300" simplePos="0" relativeHeight="251653632" behindDoc="0" locked="0" layoutInCell="1" allowOverlap="1">
                <wp:simplePos x="0" y="0"/>
                <wp:positionH relativeFrom="column">
                  <wp:posOffset>342900</wp:posOffset>
                </wp:positionH>
                <wp:positionV relativeFrom="paragraph">
                  <wp:posOffset>0</wp:posOffset>
                </wp:positionV>
                <wp:extent cx="4572000" cy="1028700"/>
                <wp:effectExtent l="22860" t="17145" r="15240" b="2095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028700"/>
                        </a:xfrm>
                        <a:prstGeom prst="rect">
                          <a:avLst/>
                        </a:prstGeom>
                        <a:solidFill>
                          <a:srgbClr val="FFFFFF"/>
                        </a:solidFill>
                        <a:ln w="28575">
                          <a:solidFill>
                            <a:srgbClr val="000000"/>
                          </a:solidFill>
                          <a:miter lim="800000"/>
                          <a:headEnd/>
                          <a:tailEnd/>
                        </a:ln>
                      </wps:spPr>
                      <wps:txbx>
                        <w:txbxContent>
                          <w:p w:rsidR="00CB3952" w:rsidRPr="00904A1D" w:rsidRDefault="001A488D" w:rsidP="001A488D">
                            <w:pPr>
                              <w:jc w:val="center"/>
                              <w:rPr>
                                <w:rFonts w:ascii="Times New Roman" w:hAnsi="Times New Roman" w:cs="ＭＳ 明朝" w:hint="eastAsia"/>
                                <w:color w:val="000000"/>
                                <w:spacing w:val="6"/>
                                <w:kern w:val="0"/>
                                <w:sz w:val="48"/>
                                <w:szCs w:val="48"/>
                              </w:rPr>
                            </w:pPr>
                            <w:r>
                              <w:rPr>
                                <w:rFonts w:ascii="Times New Roman" w:hAnsi="Times New Roman" w:cs="ＭＳ 明朝" w:hint="eastAsia"/>
                                <w:color w:val="000000"/>
                                <w:spacing w:val="6"/>
                                <w:kern w:val="0"/>
                                <w:sz w:val="48"/>
                                <w:szCs w:val="48"/>
                              </w:rPr>
                              <w:t>○○</w:t>
                            </w:r>
                            <w:r w:rsidR="00F47FD4" w:rsidRPr="00904A1D">
                              <w:rPr>
                                <w:rFonts w:ascii="Times New Roman" w:hAnsi="Times New Roman" w:cs="ＭＳ 明朝" w:hint="eastAsia"/>
                                <w:color w:val="000000"/>
                                <w:spacing w:val="6"/>
                                <w:kern w:val="0"/>
                                <w:sz w:val="48"/>
                                <w:szCs w:val="48"/>
                              </w:rPr>
                              <w:t>給油</w:t>
                            </w:r>
                            <w:r w:rsidR="00A51A93" w:rsidRPr="00303401">
                              <w:rPr>
                                <w:rFonts w:ascii="Times New Roman" w:hAnsi="Times New Roman" w:cs="ＭＳ 明朝" w:hint="eastAsia"/>
                                <w:spacing w:val="6"/>
                                <w:kern w:val="0"/>
                                <w:sz w:val="48"/>
                                <w:szCs w:val="48"/>
                              </w:rPr>
                              <w:t>取扱</w:t>
                            </w:r>
                            <w:r w:rsidR="00F47FD4" w:rsidRPr="00904A1D">
                              <w:rPr>
                                <w:rFonts w:ascii="Times New Roman" w:hAnsi="Times New Roman" w:cs="ＭＳ 明朝" w:hint="eastAsia"/>
                                <w:color w:val="000000"/>
                                <w:spacing w:val="6"/>
                                <w:kern w:val="0"/>
                                <w:sz w:val="48"/>
                                <w:szCs w:val="48"/>
                              </w:rPr>
                              <w:t>所</w:t>
                            </w:r>
                          </w:p>
                          <w:p w:rsidR="00CB3952" w:rsidRDefault="00F47FD4" w:rsidP="009D1D86">
                            <w:pPr>
                              <w:jc w:val="center"/>
                            </w:pPr>
                            <w:r w:rsidRPr="00904A1D">
                              <w:rPr>
                                <w:rFonts w:ascii="Times New Roman" w:hAnsi="Times New Roman" w:cs="ＭＳ 明朝" w:hint="eastAsia"/>
                                <w:color w:val="000000"/>
                                <w:spacing w:val="6"/>
                                <w:kern w:val="0"/>
                                <w:sz w:val="48"/>
                                <w:szCs w:val="48"/>
                              </w:rPr>
                              <w:t>予防規程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0;width:5in;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" strokeweight="2.25pt">
                <v:textbox inset="5.85pt,.7pt,5.85pt,.7pt">
                  <w:txbxContent>
                    <w:p w:rsidR="00CB3952" w:rsidRPr="00904A1D" w:rsidRDefault="001A488D" w:rsidP="001A488D">
                      <w:pPr>
                        <w:jc w:val="center"/>
                        <w:rPr>
                          <w:rFonts w:ascii="Times New Roman" w:hAnsi="Times New Roman" w:cs="ＭＳ 明朝" w:hint="eastAsia"/>
                          <w:color w:val="000000"/>
                          <w:spacing w:val="6"/>
                          <w:kern w:val="0"/>
                          <w:sz w:val="48"/>
                          <w:szCs w:val="48"/>
                        </w:rPr>
                      </w:pPr>
                      <w:r>
                        <w:rPr>
                          <w:rFonts w:ascii="Times New Roman" w:hAnsi="Times New Roman" w:cs="ＭＳ 明朝" w:hint="eastAsia"/>
                          <w:color w:val="000000"/>
                          <w:spacing w:val="6"/>
                          <w:kern w:val="0"/>
                          <w:sz w:val="48"/>
                          <w:szCs w:val="48"/>
                        </w:rPr>
                        <w:t>○○</w:t>
                      </w:r>
                      <w:r w:rsidR="00F47FD4" w:rsidRPr="00904A1D">
                        <w:rPr>
                          <w:rFonts w:ascii="Times New Roman" w:hAnsi="Times New Roman" w:cs="ＭＳ 明朝" w:hint="eastAsia"/>
                          <w:color w:val="000000"/>
                          <w:spacing w:val="6"/>
                          <w:kern w:val="0"/>
                          <w:sz w:val="48"/>
                          <w:szCs w:val="48"/>
                        </w:rPr>
                        <w:t>給油</w:t>
                      </w:r>
                      <w:r w:rsidR="00A51A93" w:rsidRPr="00303401">
                        <w:rPr>
                          <w:rFonts w:ascii="Times New Roman" w:hAnsi="Times New Roman" w:cs="ＭＳ 明朝" w:hint="eastAsia"/>
                          <w:spacing w:val="6"/>
                          <w:kern w:val="0"/>
                          <w:sz w:val="48"/>
                          <w:szCs w:val="48"/>
                        </w:rPr>
                        <w:t>取扱</w:t>
                      </w:r>
                      <w:r w:rsidR="00F47FD4" w:rsidRPr="00904A1D">
                        <w:rPr>
                          <w:rFonts w:ascii="Times New Roman" w:hAnsi="Times New Roman" w:cs="ＭＳ 明朝" w:hint="eastAsia"/>
                          <w:color w:val="000000"/>
                          <w:spacing w:val="6"/>
                          <w:kern w:val="0"/>
                          <w:sz w:val="48"/>
                          <w:szCs w:val="48"/>
                        </w:rPr>
                        <w:t>所</w:t>
                      </w:r>
                    </w:p>
                    <w:p w:rsidR="00CB3952" w:rsidRDefault="00F47FD4" w:rsidP="009D1D86">
                      <w:pPr>
                        <w:jc w:val="center"/>
                      </w:pPr>
                      <w:r w:rsidRPr="00904A1D">
                        <w:rPr>
                          <w:rFonts w:ascii="Times New Roman" w:hAnsi="Times New Roman" w:cs="ＭＳ 明朝" w:hint="eastAsia"/>
                          <w:color w:val="000000"/>
                          <w:spacing w:val="6"/>
                          <w:kern w:val="0"/>
                          <w:sz w:val="48"/>
                          <w:szCs w:val="48"/>
                        </w:rPr>
                        <w:t>予防規程</w:t>
                      </w:r>
                    </w:p>
                  </w:txbxContent>
                </v:textbox>
              </v:rect>
            </w:pict>
          </mc:Fallback>
        </mc:AlternateContent>
      </w: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C5024F" w:rsidP="00041D2C">
      <w:pPr>
        <w:suppressAutoHyphens/>
        <w:kinsoku w:val="0"/>
        <w:overflowPunct w:val="0"/>
        <w:autoSpaceDE w:val="0"/>
        <w:autoSpaceDN w:val="0"/>
        <w:adjustRightInd w:val="0"/>
        <w:spacing w:line="324" w:lineRule="atLeast"/>
        <w:jc w:val="center"/>
        <w:textAlignment w:val="baseline"/>
        <w:rPr>
          <w:rFonts w:ascii="Times New Roman" w:hAnsi="Times New Roman" w:cs="ＭＳ 明朝"/>
          <w:kern w:val="0"/>
          <w:sz w:val="24"/>
        </w:rPr>
      </w:pPr>
      <w:r w:rsidRPr="00B468B8">
        <w:rPr>
          <w:rFonts w:ascii="Times New Roman" w:hAnsi="Times New Roman" w:cs="ＭＳ 明朝" w:hint="eastAsia"/>
          <w:kern w:val="0"/>
          <w:sz w:val="24"/>
        </w:rPr>
        <w:t xml:space="preserve">作成年月日　</w:t>
      </w:r>
      <w:r w:rsidR="00E676BA" w:rsidRPr="00B468B8">
        <w:rPr>
          <w:rFonts w:ascii="Times New Roman" w:hAnsi="Times New Roman" w:cs="ＭＳ 明朝" w:hint="eastAsia"/>
          <w:kern w:val="0"/>
          <w:sz w:val="24"/>
        </w:rPr>
        <w:t xml:space="preserve">　</w:t>
      </w:r>
      <w:r w:rsidR="00F47FD4" w:rsidRPr="00B468B8">
        <w:rPr>
          <w:rFonts w:ascii="Times New Roman" w:hAnsi="Times New Roman" w:cs="ＭＳ 明朝" w:hint="eastAsia"/>
          <w:kern w:val="0"/>
          <w:sz w:val="24"/>
        </w:rPr>
        <w:t xml:space="preserve">　　年　月　日</w:t>
      </w: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F95CAE"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r>
        <w:rPr>
          <w:rFonts w:ascii="Times New Roman" w:hAnsi="Times New Roman" w:cs="ＭＳ 明朝" w:hint="eastAsia"/>
          <w:noProof/>
          <w:kern w:val="0"/>
          <w:sz w:val="24"/>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114300</wp:posOffset>
                </wp:positionV>
                <wp:extent cx="5143500" cy="1485900"/>
                <wp:effectExtent l="22860" t="26670" r="24765" b="2095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485900"/>
                        </a:xfrm>
                        <a:prstGeom prst="rect">
                          <a:avLst/>
                        </a:prstGeom>
                        <a:solidFill>
                          <a:srgbClr val="FFFFFF"/>
                        </a:solidFill>
                        <a:ln w="38100" cmpd="dbl">
                          <a:solidFill>
                            <a:srgbClr val="000000"/>
                          </a:solidFill>
                          <a:miter lim="800000"/>
                          <a:headEnd/>
                          <a:tailEnd/>
                        </a:ln>
                      </wps:spPr>
                      <wps:txbx>
                        <w:txbxContent>
                          <w:p w:rsidR="00CB3952" w:rsidRDefault="00CB3952"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s="ＭＳ 明朝" w:hint="eastAsia"/>
                                <w:color w:val="000000"/>
                                <w:kern w:val="0"/>
                                <w:sz w:val="24"/>
                              </w:rPr>
                            </w:pPr>
                          </w:p>
                          <w:p w:rsidR="00CB3952" w:rsidRDefault="00F47FD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hint="eastAsia"/>
                                <w:color w:val="000000"/>
                                <w:kern w:val="0"/>
                                <w:sz w:val="24"/>
                              </w:rPr>
                            </w:pPr>
                            <w:r w:rsidRPr="00904A1D">
                              <w:rPr>
                                <w:rFonts w:ascii="Times New Roman" w:hAnsi="Times New Roman" w:cs="ＭＳ 明朝" w:hint="eastAsia"/>
                                <w:color w:val="000000"/>
                                <w:kern w:val="0"/>
                                <w:sz w:val="24"/>
                              </w:rPr>
                              <w:t>給油</w:t>
                            </w:r>
                            <w:r w:rsidR="00A51A93" w:rsidRPr="00303401">
                              <w:rPr>
                                <w:rFonts w:ascii="Times New Roman" w:hAnsi="Times New Roman" w:cs="ＭＳ 明朝" w:hint="eastAsia"/>
                                <w:kern w:val="0"/>
                                <w:sz w:val="24"/>
                              </w:rPr>
                              <w:t>取扱</w:t>
                            </w:r>
                            <w:r w:rsidRPr="00904A1D">
                              <w:rPr>
                                <w:rFonts w:ascii="Times New Roman" w:hAnsi="Times New Roman" w:cs="ＭＳ 明朝" w:hint="eastAsia"/>
                                <w:color w:val="000000"/>
                                <w:kern w:val="0"/>
                                <w:sz w:val="24"/>
                              </w:rPr>
                              <w:t>所名称</w:t>
                            </w:r>
                            <w:r>
                              <w:rPr>
                                <w:rFonts w:ascii="Times New Roman" w:hAnsi="Times New Roman" w:hint="eastAsia"/>
                                <w:color w:val="000000"/>
                                <w:kern w:val="0"/>
                                <w:sz w:val="24"/>
                              </w:rPr>
                              <w:tab/>
                            </w:r>
                          </w:p>
                          <w:p w:rsidR="00CB3952" w:rsidRPr="00904A1D" w:rsidRDefault="00CB3952" w:rsidP="009D1D86">
                            <w:pPr>
                              <w:suppressAutoHyphens/>
                              <w:kinsoku w:val="0"/>
                              <w:wordWrap w:val="0"/>
                              <w:overflowPunct w:val="0"/>
                              <w:autoSpaceDE w:val="0"/>
                              <w:autoSpaceDN w:val="0"/>
                              <w:adjustRightInd w:val="0"/>
                              <w:spacing w:line="324" w:lineRule="atLeast"/>
                              <w:ind w:firstLineChars="100" w:firstLine="252"/>
                              <w:jc w:val="left"/>
                              <w:textAlignment w:val="baseline"/>
                              <w:rPr>
                                <w:rFonts w:ascii="ＭＳ 明朝" w:hAnsi="Times New Roman" w:hint="eastAsia"/>
                                <w:color w:val="000000"/>
                                <w:spacing w:val="6"/>
                                <w:kern w:val="0"/>
                                <w:sz w:val="24"/>
                              </w:rPr>
                            </w:pPr>
                          </w:p>
                          <w:p w:rsidR="00CB3952" w:rsidRPr="00904A1D" w:rsidRDefault="00F47FD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ＭＳ 明朝" w:hAnsi="Times New Roman" w:hint="eastAsia"/>
                                <w:color w:val="000000"/>
                                <w:spacing w:val="6"/>
                                <w:kern w:val="0"/>
                                <w:sz w:val="24"/>
                              </w:rPr>
                            </w:pPr>
                            <w:r w:rsidRPr="00904A1D">
                              <w:rPr>
                                <w:rFonts w:ascii="Times New Roman" w:hAnsi="Times New Roman" w:cs="ＭＳ 明朝" w:hint="eastAsia"/>
                                <w:color w:val="000000"/>
                                <w:kern w:val="0"/>
                                <w:sz w:val="24"/>
                              </w:rPr>
                              <w:t xml:space="preserve">所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 xml:space="preserve">在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地</w:t>
                            </w:r>
                            <w:r>
                              <w:rPr>
                                <w:rFonts w:ascii="Times New Roman" w:hAnsi="Times New Roman" w:hint="eastAsia"/>
                                <w:color w:val="000000"/>
                                <w:kern w:val="0"/>
                                <w:sz w:val="24"/>
                              </w:rPr>
                              <w:tab/>
                            </w:r>
                          </w:p>
                          <w:p w:rsidR="00CB3952" w:rsidRPr="00904A1D" w:rsidRDefault="00CB3952"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CB3952" w:rsidRPr="00904A1D"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hint="eastAsia"/>
                                <w:color w:val="000000"/>
                                <w:spacing w:val="6"/>
                                <w:kern w:val="0"/>
                                <w:sz w:val="24"/>
                              </w:rPr>
                            </w:pPr>
                            <w:r w:rsidRPr="00904A1D">
                              <w:rPr>
                                <w:rFonts w:ascii="Times New Roman" w:hAnsi="Times New Roman"/>
                                <w:color w:val="000000"/>
                                <w:kern w:val="0"/>
                                <w:sz w:val="24"/>
                              </w:rPr>
                              <w:t xml:space="preserve">  </w:t>
                            </w:r>
                            <w:r w:rsidRPr="00904A1D">
                              <w:rPr>
                                <w:rFonts w:ascii="Times New Roman" w:hAnsi="Times New Roman" w:cs="ＭＳ 明朝" w:hint="eastAsia"/>
                                <w:color w:val="000000"/>
                                <w:kern w:val="0"/>
                                <w:sz w:val="24"/>
                              </w:rPr>
                              <w:t xml:space="preserve">電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9pt;margin-top:9pt;width:405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" strokeweight="3pt">
                <v:stroke linestyle="thinThin"/>
                <v:textbox inset="5.85pt,.7pt,5.85pt,.7pt">
                  <w:txbxContent>
                    <w:p w:rsidR="00CB3952" w:rsidRDefault="00CB3952"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cs="ＭＳ 明朝" w:hint="eastAsia"/>
                          <w:color w:val="000000"/>
                          <w:kern w:val="0"/>
                          <w:sz w:val="24"/>
                        </w:rPr>
                      </w:pPr>
                    </w:p>
                    <w:p w:rsidR="00CB3952" w:rsidRDefault="00F47FD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Times New Roman" w:hAnsi="Times New Roman" w:hint="eastAsia"/>
                          <w:color w:val="000000"/>
                          <w:kern w:val="0"/>
                          <w:sz w:val="24"/>
                        </w:rPr>
                      </w:pPr>
                      <w:r w:rsidRPr="00904A1D">
                        <w:rPr>
                          <w:rFonts w:ascii="Times New Roman" w:hAnsi="Times New Roman" w:cs="ＭＳ 明朝" w:hint="eastAsia"/>
                          <w:color w:val="000000"/>
                          <w:kern w:val="0"/>
                          <w:sz w:val="24"/>
                        </w:rPr>
                        <w:t>給油</w:t>
                      </w:r>
                      <w:r w:rsidR="00A51A93" w:rsidRPr="00303401">
                        <w:rPr>
                          <w:rFonts w:ascii="Times New Roman" w:hAnsi="Times New Roman" w:cs="ＭＳ 明朝" w:hint="eastAsia"/>
                          <w:kern w:val="0"/>
                          <w:sz w:val="24"/>
                        </w:rPr>
                        <w:t>取扱</w:t>
                      </w:r>
                      <w:r w:rsidRPr="00904A1D">
                        <w:rPr>
                          <w:rFonts w:ascii="Times New Roman" w:hAnsi="Times New Roman" w:cs="ＭＳ 明朝" w:hint="eastAsia"/>
                          <w:color w:val="000000"/>
                          <w:kern w:val="0"/>
                          <w:sz w:val="24"/>
                        </w:rPr>
                        <w:t>所名称</w:t>
                      </w:r>
                      <w:r>
                        <w:rPr>
                          <w:rFonts w:ascii="Times New Roman" w:hAnsi="Times New Roman" w:hint="eastAsia"/>
                          <w:color w:val="000000"/>
                          <w:kern w:val="0"/>
                          <w:sz w:val="24"/>
                        </w:rPr>
                        <w:tab/>
                      </w:r>
                    </w:p>
                    <w:p w:rsidR="00CB3952" w:rsidRPr="00904A1D" w:rsidRDefault="00CB3952" w:rsidP="009D1D86">
                      <w:pPr>
                        <w:suppressAutoHyphens/>
                        <w:kinsoku w:val="0"/>
                        <w:wordWrap w:val="0"/>
                        <w:overflowPunct w:val="0"/>
                        <w:autoSpaceDE w:val="0"/>
                        <w:autoSpaceDN w:val="0"/>
                        <w:adjustRightInd w:val="0"/>
                        <w:spacing w:line="324" w:lineRule="atLeast"/>
                        <w:ind w:firstLineChars="100" w:firstLine="252"/>
                        <w:jc w:val="left"/>
                        <w:textAlignment w:val="baseline"/>
                        <w:rPr>
                          <w:rFonts w:ascii="ＭＳ 明朝" w:hAnsi="Times New Roman" w:hint="eastAsia"/>
                          <w:color w:val="000000"/>
                          <w:spacing w:val="6"/>
                          <w:kern w:val="0"/>
                          <w:sz w:val="24"/>
                        </w:rPr>
                      </w:pPr>
                    </w:p>
                    <w:p w:rsidR="00CB3952" w:rsidRPr="00904A1D" w:rsidRDefault="00F47FD4" w:rsidP="009D1D86">
                      <w:pPr>
                        <w:suppressAutoHyphens/>
                        <w:kinsoku w:val="0"/>
                        <w:wordWrap w:val="0"/>
                        <w:overflowPunct w:val="0"/>
                        <w:autoSpaceDE w:val="0"/>
                        <w:autoSpaceDN w:val="0"/>
                        <w:adjustRightInd w:val="0"/>
                        <w:spacing w:line="324" w:lineRule="atLeast"/>
                        <w:ind w:firstLineChars="100" w:firstLine="240"/>
                        <w:jc w:val="left"/>
                        <w:textAlignment w:val="baseline"/>
                        <w:rPr>
                          <w:rFonts w:ascii="ＭＳ 明朝" w:hAnsi="Times New Roman" w:hint="eastAsia"/>
                          <w:color w:val="000000"/>
                          <w:spacing w:val="6"/>
                          <w:kern w:val="0"/>
                          <w:sz w:val="24"/>
                        </w:rPr>
                      </w:pPr>
                      <w:r w:rsidRPr="00904A1D">
                        <w:rPr>
                          <w:rFonts w:ascii="Times New Roman" w:hAnsi="Times New Roman" w:cs="ＭＳ 明朝" w:hint="eastAsia"/>
                          <w:color w:val="000000"/>
                          <w:kern w:val="0"/>
                          <w:sz w:val="24"/>
                        </w:rPr>
                        <w:t xml:space="preserve">所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 xml:space="preserve">在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地</w:t>
                      </w:r>
                      <w:r>
                        <w:rPr>
                          <w:rFonts w:ascii="Times New Roman" w:hAnsi="Times New Roman" w:hint="eastAsia"/>
                          <w:color w:val="000000"/>
                          <w:kern w:val="0"/>
                          <w:sz w:val="24"/>
                        </w:rPr>
                        <w:tab/>
                      </w:r>
                    </w:p>
                    <w:p w:rsidR="00CB3952" w:rsidRPr="00904A1D" w:rsidRDefault="00CB3952"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CB3952" w:rsidRPr="00904A1D"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Times New Roman" w:hint="eastAsia"/>
                          <w:color w:val="000000"/>
                          <w:spacing w:val="6"/>
                          <w:kern w:val="0"/>
                          <w:sz w:val="24"/>
                        </w:rPr>
                      </w:pPr>
                      <w:r w:rsidRPr="00904A1D">
                        <w:rPr>
                          <w:rFonts w:ascii="Times New Roman" w:hAnsi="Times New Roman"/>
                          <w:color w:val="000000"/>
                          <w:kern w:val="0"/>
                          <w:sz w:val="24"/>
                        </w:rPr>
                        <w:t xml:space="preserve">  </w:t>
                      </w:r>
                      <w:r w:rsidRPr="00904A1D">
                        <w:rPr>
                          <w:rFonts w:ascii="Times New Roman" w:hAnsi="Times New Roman" w:cs="ＭＳ 明朝" w:hint="eastAsia"/>
                          <w:color w:val="000000"/>
                          <w:kern w:val="0"/>
                          <w:sz w:val="24"/>
                        </w:rPr>
                        <w:t xml:space="preserve">電　　　</w:t>
                      </w:r>
                      <w:r w:rsidR="00A51A93">
                        <w:rPr>
                          <w:rFonts w:ascii="Times New Roman" w:hAnsi="Times New Roman" w:cs="ＭＳ 明朝" w:hint="eastAsia"/>
                          <w:color w:val="000000"/>
                          <w:kern w:val="0"/>
                          <w:sz w:val="24"/>
                        </w:rPr>
                        <w:t xml:space="preserve">　　</w:t>
                      </w:r>
                      <w:r w:rsidRPr="00904A1D">
                        <w:rPr>
                          <w:rFonts w:ascii="Times New Roman" w:hAnsi="Times New Roman" w:cs="ＭＳ 明朝" w:hint="eastAsia"/>
                          <w:color w:val="000000"/>
                          <w:kern w:val="0"/>
                          <w:sz w:val="24"/>
                        </w:rPr>
                        <w:t>話</w:t>
                      </w:r>
                    </w:p>
                  </w:txbxContent>
                </v:textbox>
              </v:rect>
            </w:pict>
          </mc:Fallback>
        </mc:AlternateContent>
      </w: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9D1D8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Times New Roman" w:hAnsi="Times New Roman" w:cs="ＭＳ 明朝" w:hint="eastAsia"/>
          <w:kern w:val="0"/>
          <w:sz w:val="24"/>
        </w:rPr>
      </w:pPr>
    </w:p>
    <w:p w:rsidR="002746BB" w:rsidRPr="00B468B8" w:rsidRDefault="002746BB"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hint="eastAsia"/>
          <w:strike/>
          <w:kern w:val="0"/>
          <w:sz w:val="24"/>
        </w:rPr>
      </w:pPr>
    </w:p>
    <w:p w:rsidR="00E676BA" w:rsidRPr="00B468B8" w:rsidRDefault="00E676BA" w:rsidP="002746BB">
      <w:pPr>
        <w:overflowPunct w:val="0"/>
        <w:ind w:left="240" w:hangingChars="100" w:hanging="240"/>
        <w:textAlignment w:val="baseline"/>
        <w:rPr>
          <w:rFonts w:ascii="Times New Roman" w:hAnsi="Times New Roman" w:cs="ＭＳ 明朝"/>
          <w:strike/>
          <w:kern w:val="0"/>
          <w:sz w:val="24"/>
        </w:rPr>
      </w:pPr>
    </w:p>
    <w:p w:rsidR="009D1D86" w:rsidRPr="00B468B8" w:rsidRDefault="00F47FD4" w:rsidP="009D1D86">
      <w:pPr>
        <w:overflowPunct w:val="0"/>
        <w:jc w:val="center"/>
        <w:textAlignment w:val="baseline"/>
        <w:rPr>
          <w:rFonts w:ascii="ＭＳ 明朝" w:hAnsi="Times New Roman"/>
          <w:spacing w:val="6"/>
          <w:kern w:val="0"/>
          <w:sz w:val="24"/>
        </w:rPr>
      </w:pPr>
      <w:r w:rsidRPr="00B468B8">
        <w:rPr>
          <w:rFonts w:ascii="Times New Roman" w:hAnsi="Times New Roman" w:cs="ＭＳ 明朝" w:hint="eastAsia"/>
          <w:b/>
          <w:bCs/>
          <w:spacing w:val="4"/>
          <w:kern w:val="0"/>
          <w:sz w:val="40"/>
          <w:szCs w:val="40"/>
        </w:rPr>
        <w:lastRenderedPageBreak/>
        <w:t>目　　　　次</w:t>
      </w:r>
    </w:p>
    <w:p w:rsidR="009D1D86" w:rsidRPr="00B468B8" w:rsidRDefault="009D1D86" w:rsidP="009D1D86">
      <w:pPr>
        <w:overflowPunct w:val="0"/>
        <w:textAlignment w:val="baseline"/>
        <w:rPr>
          <w:rFonts w:ascii="ＭＳ 明朝" w:hAnsi="Times New Roman" w:hint="eastAsia"/>
          <w:spacing w:val="6"/>
          <w:kern w:val="0"/>
          <w:sz w:val="30"/>
          <w:szCs w:val="30"/>
        </w:rPr>
      </w:pP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第１章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総則</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第２章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保安の役割分担</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第３章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教育及び訓練</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第４章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点検及び検査その他の安全管理</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第５章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改修</w:t>
      </w:r>
      <w:r w:rsidR="006D301D">
        <w:rPr>
          <w:rFonts w:ascii="Times New Roman" w:hAnsi="Times New Roman" w:cs="ＭＳ 明朝" w:hint="eastAsia"/>
          <w:b/>
          <w:bCs/>
          <w:spacing w:val="2"/>
          <w:kern w:val="0"/>
          <w:sz w:val="30"/>
          <w:szCs w:val="30"/>
        </w:rPr>
        <w:t>、</w:t>
      </w:r>
      <w:r w:rsidRPr="00B468B8">
        <w:rPr>
          <w:rFonts w:ascii="Times New Roman" w:hAnsi="Times New Roman" w:cs="ＭＳ 明朝" w:hint="eastAsia"/>
          <w:b/>
          <w:bCs/>
          <w:spacing w:val="2"/>
          <w:kern w:val="0"/>
          <w:sz w:val="30"/>
          <w:szCs w:val="30"/>
        </w:rPr>
        <w:t>補修等</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第６章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危険物の貯蔵及び取扱の基準等</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第７章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顧客自らの給油に係る貯蔵及び取扱の基準等</w:t>
      </w:r>
    </w:p>
    <w:p w:rsidR="009D1D86" w:rsidRPr="00B468B8" w:rsidRDefault="0018295C"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w:t>
      </w:r>
      <w:r w:rsidR="00F47FD4" w:rsidRPr="00B468B8">
        <w:rPr>
          <w:rFonts w:ascii="Times New Roman" w:hAnsi="Times New Roman" w:cs="ＭＳ 明朝" w:hint="eastAsia"/>
          <w:b/>
          <w:bCs/>
          <w:spacing w:val="2"/>
          <w:kern w:val="0"/>
          <w:sz w:val="30"/>
          <w:szCs w:val="30"/>
        </w:rPr>
        <w:t>８章</w:t>
      </w:r>
      <w:r w:rsidRPr="00B468B8">
        <w:rPr>
          <w:rFonts w:ascii="Times New Roman" w:hAnsi="Times New Roman" w:cs="ＭＳ 明朝" w:hint="eastAsia"/>
          <w:b/>
          <w:bCs/>
          <w:spacing w:val="2"/>
          <w:kern w:val="0"/>
          <w:sz w:val="30"/>
          <w:szCs w:val="30"/>
        </w:rPr>
        <w:t xml:space="preserve">　　</w:t>
      </w:r>
      <w:r w:rsidR="00F47FD4" w:rsidRPr="00B468B8">
        <w:rPr>
          <w:rFonts w:ascii="Times New Roman" w:hAnsi="Times New Roman" w:cs="ＭＳ 明朝" w:hint="eastAsia"/>
          <w:b/>
          <w:bCs/>
          <w:spacing w:val="2"/>
          <w:kern w:val="0"/>
          <w:sz w:val="30"/>
          <w:szCs w:val="30"/>
        </w:rPr>
        <w:t>単独荷卸し業務の基準</w:t>
      </w:r>
    </w:p>
    <w:p w:rsidR="009D1D86" w:rsidRPr="00B468B8" w:rsidRDefault="00C82D60" w:rsidP="003D184E">
      <w:pPr>
        <w:overflowPunct w:val="0"/>
        <w:ind w:leftChars="285" w:left="1840" w:hangingChars="407" w:hanging="1242"/>
        <w:jc w:val="left"/>
        <w:textAlignment w:val="baseline"/>
        <w:rPr>
          <w:rFonts w:ascii="Times New Roman" w:hAnsi="Times New Roman" w:cs="ＭＳ 明朝"/>
          <w:b/>
          <w:bCs/>
          <w:spacing w:val="2"/>
          <w:kern w:val="0"/>
          <w:sz w:val="30"/>
          <w:szCs w:val="30"/>
        </w:rPr>
      </w:pPr>
      <w:r w:rsidRPr="00B468B8">
        <w:rPr>
          <w:rFonts w:ascii="Times New Roman" w:hAnsi="Times New Roman" w:cs="ＭＳ 明朝" w:hint="eastAsia"/>
          <w:b/>
          <w:bCs/>
          <w:spacing w:val="2"/>
          <w:kern w:val="0"/>
          <w:sz w:val="30"/>
          <w:szCs w:val="30"/>
        </w:rPr>
        <w:t>第９章</w:t>
      </w:r>
      <w:r w:rsidR="003D184E">
        <w:rPr>
          <w:rFonts w:ascii="Times New Roman" w:hAnsi="Times New Roman" w:hint="eastAsia"/>
          <w:b/>
          <w:bCs/>
          <w:kern w:val="0"/>
          <w:sz w:val="30"/>
          <w:szCs w:val="30"/>
        </w:rPr>
        <w:t xml:space="preserve">　　</w:t>
      </w:r>
      <w:r w:rsidRPr="00B468B8">
        <w:rPr>
          <w:rFonts w:ascii="Times New Roman" w:hAnsi="Times New Roman" w:cs="ＭＳ 明朝" w:hint="eastAsia"/>
          <w:b/>
          <w:bCs/>
          <w:spacing w:val="2"/>
          <w:kern w:val="0"/>
          <w:sz w:val="30"/>
          <w:szCs w:val="30"/>
        </w:rPr>
        <w:t>自動車分解整備事業（認証指定工場）の</w:t>
      </w:r>
      <w:r w:rsidR="00F47FD4" w:rsidRPr="00B468B8">
        <w:rPr>
          <w:rFonts w:ascii="Times New Roman" w:hAnsi="Times New Roman" w:cs="ＭＳ 明朝" w:hint="eastAsia"/>
          <w:b/>
          <w:bCs/>
          <w:spacing w:val="2"/>
          <w:kern w:val="0"/>
          <w:sz w:val="30"/>
          <w:szCs w:val="30"/>
        </w:rPr>
        <w:t>業務の基準</w:t>
      </w:r>
    </w:p>
    <w:p w:rsidR="00A51A93" w:rsidRPr="00B468B8" w:rsidRDefault="00C82D60" w:rsidP="00A51A93">
      <w:pPr>
        <w:overflowPunct w:val="0"/>
        <w:ind w:firstLineChars="200" w:firstLine="610"/>
        <w:textAlignment w:val="baseline"/>
        <w:rPr>
          <w:rFonts w:ascii="ＭＳ 明朝" w:hAnsi="Times New Roman" w:hint="eastAsia"/>
          <w:spacing w:val="6"/>
          <w:kern w:val="0"/>
          <w:sz w:val="30"/>
          <w:szCs w:val="30"/>
        </w:rPr>
      </w:pPr>
      <w:r w:rsidRPr="00B468B8">
        <w:rPr>
          <w:rFonts w:ascii="Times New Roman" w:hAnsi="Times New Roman" w:cs="ＭＳ 明朝" w:hint="eastAsia"/>
          <w:b/>
          <w:bCs/>
          <w:spacing w:val="2"/>
          <w:kern w:val="0"/>
          <w:sz w:val="30"/>
          <w:szCs w:val="30"/>
        </w:rPr>
        <w:t>第</w:t>
      </w:r>
      <w:r w:rsidRPr="00684FE2">
        <w:rPr>
          <w:rFonts w:ascii="ＭＳ 明朝" w:hAnsi="ＭＳ 明朝" w:cs="ＭＳ 明朝" w:hint="eastAsia"/>
          <w:b/>
          <w:bCs/>
          <w:spacing w:val="2"/>
          <w:kern w:val="0"/>
          <w:sz w:val="30"/>
          <w:szCs w:val="30"/>
        </w:rPr>
        <w:t>10</w:t>
      </w:r>
      <w:r w:rsidRPr="00B468B8">
        <w:rPr>
          <w:rFonts w:ascii="Times New Roman" w:hAnsi="Times New Roman" w:cs="ＭＳ 明朝" w:hint="eastAsia"/>
          <w:b/>
          <w:bCs/>
          <w:spacing w:val="2"/>
          <w:kern w:val="0"/>
          <w:sz w:val="30"/>
          <w:szCs w:val="30"/>
        </w:rPr>
        <w:t>章　緊急用ポンプ・緊急用発電機に係る安全対策等</w:t>
      </w:r>
    </w:p>
    <w:p w:rsidR="00303401" w:rsidRPr="00B468B8" w:rsidRDefault="00C82D60" w:rsidP="00303401">
      <w:pPr>
        <w:ind w:firstLineChars="200" w:firstLine="610"/>
        <w:rPr>
          <w:rFonts w:ascii="Times New Roman" w:hAnsi="Times New Roman" w:cs="ＭＳ 明朝" w:hint="eastAsia"/>
          <w:b/>
          <w:bCs/>
          <w:spacing w:val="2"/>
          <w:kern w:val="0"/>
          <w:sz w:val="30"/>
          <w:szCs w:val="30"/>
        </w:rPr>
      </w:pPr>
      <w:r w:rsidRPr="00B468B8">
        <w:rPr>
          <w:rFonts w:ascii="Times New Roman" w:hAnsi="Times New Roman" w:cs="ＭＳ 明朝" w:hint="eastAsia"/>
          <w:b/>
          <w:bCs/>
          <w:spacing w:val="2"/>
          <w:kern w:val="0"/>
          <w:sz w:val="30"/>
          <w:szCs w:val="30"/>
        </w:rPr>
        <w:t>第</w:t>
      </w:r>
      <w:r w:rsidRPr="00684FE2">
        <w:rPr>
          <w:rFonts w:ascii="ＭＳ 明朝" w:hAnsi="ＭＳ 明朝" w:cs="ＭＳ 明朝" w:hint="eastAsia"/>
          <w:b/>
          <w:bCs/>
          <w:spacing w:val="2"/>
          <w:kern w:val="0"/>
          <w:sz w:val="30"/>
          <w:szCs w:val="30"/>
        </w:rPr>
        <w:t>11</w:t>
      </w:r>
      <w:r w:rsidRPr="00B468B8">
        <w:rPr>
          <w:rFonts w:ascii="Times New Roman" w:hAnsi="Times New Roman" w:cs="ＭＳ 明朝" w:hint="eastAsia"/>
          <w:b/>
          <w:bCs/>
          <w:spacing w:val="2"/>
          <w:kern w:val="0"/>
          <w:sz w:val="30"/>
          <w:szCs w:val="30"/>
        </w:rPr>
        <w:t>章　その他危険物の保安に関し必要な事項</w:t>
      </w:r>
    </w:p>
    <w:p w:rsidR="009D1D86" w:rsidRPr="00B468B8" w:rsidRDefault="00F47FD4"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w:t>
      </w:r>
      <w:r w:rsidR="00303401" w:rsidRPr="00684FE2">
        <w:rPr>
          <w:rFonts w:ascii="ＭＳ 明朝" w:hAnsi="ＭＳ 明朝" w:cs="ＭＳ 明朝" w:hint="eastAsia"/>
          <w:b/>
          <w:bCs/>
          <w:spacing w:val="2"/>
          <w:kern w:val="0"/>
          <w:sz w:val="30"/>
          <w:szCs w:val="30"/>
        </w:rPr>
        <w:t>12</w:t>
      </w:r>
      <w:r w:rsidRPr="00B468B8">
        <w:rPr>
          <w:rFonts w:ascii="Times New Roman" w:hAnsi="Times New Roman" w:cs="ＭＳ 明朝" w:hint="eastAsia"/>
          <w:b/>
          <w:bCs/>
          <w:spacing w:val="2"/>
          <w:kern w:val="0"/>
          <w:sz w:val="30"/>
          <w:szCs w:val="30"/>
        </w:rPr>
        <w:t>章</w:t>
      </w:r>
      <w:r w:rsidR="0018295C" w:rsidRPr="00B468B8">
        <w:rPr>
          <w:rFonts w:ascii="Times New Roman" w:hAnsi="Times New Roman" w:cs="ＭＳ 明朝" w:hint="eastAsia"/>
          <w:b/>
          <w:bCs/>
          <w:spacing w:val="2"/>
          <w:kern w:val="0"/>
          <w:sz w:val="30"/>
          <w:szCs w:val="30"/>
        </w:rPr>
        <w:t xml:space="preserve">　</w:t>
      </w:r>
      <w:r w:rsidRPr="00B468B8">
        <w:rPr>
          <w:rFonts w:ascii="Times New Roman" w:hAnsi="Times New Roman" w:cs="ＭＳ 明朝" w:hint="eastAsia"/>
          <w:b/>
          <w:bCs/>
          <w:spacing w:val="2"/>
          <w:kern w:val="0"/>
          <w:sz w:val="30"/>
          <w:szCs w:val="30"/>
        </w:rPr>
        <w:t>工事請負業者等の就業</w:t>
      </w:r>
    </w:p>
    <w:p w:rsidR="009D1D86" w:rsidRPr="00B468B8" w:rsidRDefault="006B07FE" w:rsidP="006B07FE">
      <w:pPr>
        <w:overflowPunct w:val="0"/>
        <w:ind w:firstLineChars="200" w:firstLine="610"/>
        <w:textAlignment w:val="baseline"/>
        <w:rPr>
          <w:rFonts w:ascii="ＭＳ 明朝" w:hAnsi="Times New Roman"/>
          <w:spacing w:val="6"/>
          <w:kern w:val="0"/>
          <w:sz w:val="30"/>
          <w:szCs w:val="30"/>
        </w:rPr>
      </w:pPr>
      <w:r w:rsidRPr="00B468B8">
        <w:rPr>
          <w:rFonts w:ascii="Times New Roman" w:hAnsi="Times New Roman" w:cs="ＭＳ 明朝" w:hint="eastAsia"/>
          <w:b/>
          <w:bCs/>
          <w:spacing w:val="2"/>
          <w:kern w:val="0"/>
          <w:sz w:val="30"/>
          <w:szCs w:val="30"/>
        </w:rPr>
        <w:t>第</w:t>
      </w:r>
      <w:r w:rsidR="00A51A93" w:rsidRPr="00684FE2">
        <w:rPr>
          <w:rFonts w:ascii="ＭＳ 明朝" w:hAnsi="ＭＳ 明朝" w:cs="ＭＳ 明朝" w:hint="eastAsia"/>
          <w:b/>
          <w:bCs/>
          <w:spacing w:val="2"/>
          <w:kern w:val="0"/>
          <w:sz w:val="30"/>
          <w:szCs w:val="30"/>
        </w:rPr>
        <w:t>13</w:t>
      </w:r>
      <w:r w:rsidR="00F47FD4" w:rsidRPr="00B468B8">
        <w:rPr>
          <w:rFonts w:ascii="Times New Roman" w:hAnsi="Times New Roman" w:cs="ＭＳ 明朝" w:hint="eastAsia"/>
          <w:b/>
          <w:bCs/>
          <w:spacing w:val="2"/>
          <w:kern w:val="0"/>
          <w:sz w:val="30"/>
          <w:szCs w:val="30"/>
        </w:rPr>
        <w:t>章</w:t>
      </w:r>
      <w:r w:rsidR="0018295C" w:rsidRPr="00B468B8">
        <w:rPr>
          <w:rFonts w:ascii="Times New Roman" w:hAnsi="Times New Roman" w:cs="ＭＳ 明朝" w:hint="eastAsia"/>
          <w:b/>
          <w:bCs/>
          <w:spacing w:val="2"/>
          <w:kern w:val="0"/>
          <w:sz w:val="30"/>
          <w:szCs w:val="30"/>
        </w:rPr>
        <w:t xml:space="preserve">　</w:t>
      </w:r>
      <w:r w:rsidR="00F47FD4" w:rsidRPr="00B468B8">
        <w:rPr>
          <w:rFonts w:ascii="Times New Roman" w:hAnsi="Times New Roman" w:cs="ＭＳ 明朝" w:hint="eastAsia"/>
          <w:b/>
          <w:bCs/>
          <w:spacing w:val="2"/>
          <w:kern w:val="0"/>
          <w:sz w:val="30"/>
          <w:szCs w:val="30"/>
        </w:rPr>
        <w:t>火災等の災害時の措置</w:t>
      </w:r>
    </w:p>
    <w:p w:rsidR="009D1D86" w:rsidRPr="00B468B8" w:rsidRDefault="00CB3952" w:rsidP="00CB3952">
      <w:pPr>
        <w:overflowPunct w:val="0"/>
        <w:ind w:firstLineChars="200" w:firstLine="610"/>
        <w:textAlignment w:val="baseline"/>
        <w:rPr>
          <w:rFonts w:ascii="Times New Roman" w:hAnsi="Times New Roman" w:cs="ＭＳ 明朝" w:hint="eastAsia"/>
          <w:b/>
          <w:bCs/>
          <w:spacing w:val="2"/>
          <w:kern w:val="0"/>
          <w:sz w:val="30"/>
          <w:szCs w:val="30"/>
        </w:rPr>
      </w:pPr>
      <w:r w:rsidRPr="00B468B8">
        <w:rPr>
          <w:rFonts w:ascii="Times New Roman" w:hAnsi="Times New Roman" w:cs="ＭＳ 明朝" w:hint="eastAsia"/>
          <w:b/>
          <w:bCs/>
          <w:spacing w:val="2"/>
          <w:kern w:val="0"/>
          <w:sz w:val="30"/>
          <w:szCs w:val="30"/>
        </w:rPr>
        <w:t>第</w:t>
      </w:r>
      <w:r w:rsidR="00A51A93" w:rsidRPr="00684FE2">
        <w:rPr>
          <w:rFonts w:ascii="ＭＳ 明朝" w:hAnsi="ＭＳ 明朝" w:cs="ＭＳ 明朝" w:hint="eastAsia"/>
          <w:b/>
          <w:bCs/>
          <w:spacing w:val="2"/>
          <w:kern w:val="0"/>
          <w:sz w:val="30"/>
          <w:szCs w:val="30"/>
        </w:rPr>
        <w:t>14</w:t>
      </w:r>
      <w:r w:rsidRPr="00B468B8">
        <w:rPr>
          <w:rFonts w:ascii="Times New Roman" w:hAnsi="Times New Roman" w:cs="ＭＳ 明朝" w:hint="eastAsia"/>
          <w:b/>
          <w:bCs/>
          <w:spacing w:val="2"/>
          <w:kern w:val="0"/>
          <w:sz w:val="30"/>
          <w:szCs w:val="30"/>
        </w:rPr>
        <w:t xml:space="preserve">章　</w:t>
      </w:r>
      <w:r w:rsidR="00F47FD4" w:rsidRPr="00B468B8">
        <w:rPr>
          <w:rFonts w:ascii="Times New Roman" w:hAnsi="Times New Roman" w:cs="ＭＳ 明朝" w:hint="eastAsia"/>
          <w:b/>
          <w:bCs/>
          <w:spacing w:val="2"/>
          <w:kern w:val="0"/>
          <w:sz w:val="30"/>
          <w:szCs w:val="30"/>
        </w:rPr>
        <w:t>予防規程に違反した者の措置</w:t>
      </w:r>
    </w:p>
    <w:p w:rsidR="006B07FE" w:rsidRPr="00B468B8" w:rsidRDefault="006B07FE" w:rsidP="006B07FE">
      <w:pPr>
        <w:overflowPunct w:val="0"/>
        <w:ind w:firstLineChars="200" w:firstLine="610"/>
        <w:textAlignment w:val="baseline"/>
        <w:rPr>
          <w:rFonts w:ascii="Times New Roman" w:hAnsi="Times New Roman" w:cs="ＭＳ 明朝" w:hint="eastAsia"/>
          <w:b/>
          <w:bCs/>
          <w:spacing w:val="2"/>
          <w:kern w:val="0"/>
          <w:sz w:val="30"/>
          <w:szCs w:val="30"/>
        </w:rPr>
      </w:pPr>
    </w:p>
    <w:p w:rsidR="006B07FE" w:rsidRPr="00B468B8" w:rsidRDefault="006B07FE" w:rsidP="006B07FE">
      <w:pPr>
        <w:overflowPunct w:val="0"/>
        <w:ind w:firstLineChars="200" w:firstLine="610"/>
        <w:textAlignment w:val="baseline"/>
        <w:rPr>
          <w:rFonts w:ascii="Times New Roman" w:hAnsi="Times New Roman" w:cs="ＭＳ 明朝" w:hint="eastAsia"/>
          <w:b/>
          <w:bCs/>
          <w:spacing w:val="2"/>
          <w:kern w:val="0"/>
          <w:sz w:val="30"/>
          <w:szCs w:val="30"/>
        </w:rPr>
      </w:pPr>
    </w:p>
    <w:p w:rsidR="006B07FE" w:rsidRPr="00B468B8" w:rsidRDefault="006B07FE" w:rsidP="006B07FE">
      <w:pPr>
        <w:overflowPunct w:val="0"/>
        <w:ind w:firstLineChars="200" w:firstLine="610"/>
        <w:textAlignment w:val="baseline"/>
        <w:rPr>
          <w:rFonts w:ascii="Times New Roman" w:hAnsi="Times New Roman" w:cs="ＭＳ 明朝" w:hint="eastAsia"/>
          <w:b/>
          <w:bCs/>
          <w:spacing w:val="2"/>
          <w:kern w:val="0"/>
          <w:sz w:val="30"/>
          <w:szCs w:val="30"/>
        </w:rPr>
      </w:pPr>
    </w:p>
    <w:p w:rsidR="002746BB" w:rsidRPr="00B468B8" w:rsidRDefault="002746BB" w:rsidP="00D1532E">
      <w:pPr>
        <w:overflowPunct w:val="0"/>
        <w:textAlignment w:val="baseline"/>
        <w:rPr>
          <w:rFonts w:ascii="ＭＳ 明朝" w:hAnsi="Times New Roman" w:hint="eastAsia"/>
          <w:spacing w:val="6"/>
          <w:kern w:val="0"/>
          <w:sz w:val="30"/>
          <w:szCs w:val="30"/>
        </w:rPr>
      </w:pPr>
    </w:p>
    <w:p w:rsidR="0018295C" w:rsidRPr="00B468B8" w:rsidRDefault="00F47FD4" w:rsidP="0018295C">
      <w:pPr>
        <w:overflowPunct w:val="0"/>
        <w:jc w:val="center"/>
        <w:textAlignment w:val="baseline"/>
        <w:rPr>
          <w:rFonts w:ascii="Times New Roman" w:hAnsi="Times New Roman" w:cs="ＭＳ 明朝"/>
          <w:b/>
          <w:bCs/>
          <w:spacing w:val="2"/>
          <w:kern w:val="0"/>
          <w:sz w:val="40"/>
          <w:szCs w:val="40"/>
        </w:rPr>
      </w:pPr>
      <w:r w:rsidRPr="00B468B8">
        <w:rPr>
          <w:rFonts w:ascii="Times New Roman" w:hAnsi="Times New Roman" w:cs="ＭＳ 明朝" w:hint="eastAsia"/>
          <w:b/>
          <w:bCs/>
          <w:spacing w:val="2"/>
          <w:kern w:val="0"/>
          <w:sz w:val="40"/>
          <w:szCs w:val="40"/>
          <w:u w:val="single"/>
        </w:rPr>
        <w:lastRenderedPageBreak/>
        <w:t xml:space="preserve">　　　　　　</w:t>
      </w:r>
      <w:r w:rsidRPr="00B468B8">
        <w:rPr>
          <w:rFonts w:ascii="Times New Roman" w:hAnsi="Times New Roman" w:cs="ＭＳ 明朝" w:hint="eastAsia"/>
          <w:b/>
          <w:bCs/>
          <w:spacing w:val="2"/>
          <w:kern w:val="0"/>
          <w:sz w:val="40"/>
          <w:szCs w:val="40"/>
        </w:rPr>
        <w:t>給油取扱所予防規程</w:t>
      </w:r>
    </w:p>
    <w:p w:rsidR="009D1D86" w:rsidRPr="00B468B8" w:rsidRDefault="009D1D86" w:rsidP="009D1D86">
      <w:pPr>
        <w:overflowPunct w:val="0"/>
        <w:textAlignment w:val="baseline"/>
        <w:rPr>
          <w:rFonts w:ascii="ＭＳ 明朝" w:hAnsi="Times New Roman"/>
          <w:spacing w:val="6"/>
          <w:kern w:val="0"/>
          <w:sz w:val="24"/>
        </w:rPr>
      </w:pP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第１章　総則</w:t>
      </w:r>
    </w:p>
    <w:p w:rsidR="0018295C" w:rsidRPr="00B468B8" w:rsidRDefault="0018295C" w:rsidP="0018295C">
      <w:pPr>
        <w:overflowPunct w:val="0"/>
        <w:textAlignment w:val="baseline"/>
        <w:rPr>
          <w:rFonts w:ascii="ＭＳ 明朝" w:hAnsi="ＭＳ 明朝"/>
          <w:spacing w:val="6"/>
          <w:kern w:val="0"/>
          <w:sz w:val="24"/>
        </w:rPr>
      </w:pP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（目的）</w:t>
      </w:r>
    </w:p>
    <w:p w:rsidR="0018295C" w:rsidRPr="00B468B8" w:rsidRDefault="00F47FD4" w:rsidP="00732A0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第１条　この規程は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消防法第</w:t>
      </w:r>
      <w:r w:rsidR="00303401" w:rsidRPr="00B468B8">
        <w:rPr>
          <w:rFonts w:ascii="ＭＳ 明朝" w:hAnsi="ＭＳ 明朝" w:cs="ＭＳ 明朝" w:hint="eastAsia"/>
          <w:kern w:val="0"/>
          <w:sz w:val="24"/>
        </w:rPr>
        <w:t>14</w:t>
      </w:r>
      <w:r w:rsidRPr="00B468B8">
        <w:rPr>
          <w:rFonts w:ascii="ＭＳ 明朝" w:hAnsi="ＭＳ 明朝" w:cs="ＭＳ 明朝" w:hint="eastAsia"/>
          <w:kern w:val="0"/>
          <w:sz w:val="24"/>
        </w:rPr>
        <w:t>条の２の規定に基づき</w:t>
      </w:r>
      <w:r w:rsidR="006D301D">
        <w:rPr>
          <w:rFonts w:ascii="ＭＳ 明朝" w:hAnsi="ＭＳ 明朝" w:cs="ＭＳ 明朝" w:hint="eastAsia"/>
          <w:kern w:val="0"/>
          <w:sz w:val="24"/>
        </w:rPr>
        <w:t>、</w:t>
      </w:r>
      <w:r w:rsidRPr="00B468B8">
        <w:rPr>
          <w:rFonts w:ascii="ＭＳ 明朝" w:hAnsi="ＭＳ 明朝" w:cs="ＭＳ 明朝" w:hint="eastAsia"/>
          <w:kern w:val="0"/>
          <w:sz w:val="24"/>
          <w:u w:val="single"/>
        </w:rPr>
        <w:t xml:space="preserve">　　　　　　</w:t>
      </w:r>
      <w:r w:rsidRPr="00B468B8">
        <w:rPr>
          <w:rFonts w:ascii="ＭＳ 明朝" w:hAnsi="ＭＳ 明朝" w:cs="ＭＳ 明朝" w:hint="eastAsia"/>
          <w:kern w:val="0"/>
          <w:sz w:val="24"/>
        </w:rPr>
        <w:t>給油</w:t>
      </w:r>
      <w:r w:rsidR="00A51A93" w:rsidRPr="00B468B8">
        <w:rPr>
          <w:rFonts w:ascii="ＭＳ 明朝" w:hAnsi="ＭＳ 明朝" w:cs="ＭＳ 明朝" w:hint="eastAsia"/>
          <w:kern w:val="0"/>
          <w:sz w:val="24"/>
        </w:rPr>
        <w:t>取扱</w:t>
      </w:r>
      <w:r w:rsidRPr="00B468B8">
        <w:rPr>
          <w:rFonts w:ascii="ＭＳ 明朝" w:hAnsi="ＭＳ 明朝" w:cs="ＭＳ 明朝" w:hint="eastAsia"/>
          <w:kern w:val="0"/>
          <w:sz w:val="24"/>
        </w:rPr>
        <w:t>所（以下</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「当所」という。）における危険物の取り扱い作業その他防火管理について必要な事項を定め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もって火災</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危険物の流出</w:t>
      </w:r>
      <w:r w:rsidR="006D301D">
        <w:rPr>
          <w:rFonts w:ascii="ＭＳ 明朝" w:hAnsi="ＭＳ 明朝" w:cs="ＭＳ 明朝" w:hint="eastAsia"/>
          <w:kern w:val="0"/>
          <w:sz w:val="24"/>
        </w:rPr>
        <w:t>、</w:t>
      </w:r>
      <w:r w:rsidRPr="00B468B8">
        <w:rPr>
          <w:rFonts w:ascii="ＭＳ 明朝" w:hAnsi="ＭＳ 明朝" w:cs="ＭＳ 明朝" w:hint="eastAsia"/>
          <w:kern w:val="0"/>
          <w:sz w:val="24"/>
        </w:rPr>
        <w:t>震災等の災害を防止することを目的とする。</w:t>
      </w:r>
    </w:p>
    <w:p w:rsidR="0018295C" w:rsidRPr="00B468B8" w:rsidRDefault="001F0930" w:rsidP="0018295C">
      <w:pPr>
        <w:overflowPunct w:val="0"/>
        <w:textAlignment w:val="baseline"/>
        <w:rPr>
          <w:rFonts w:ascii="ＭＳ 明朝" w:hAnsi="ＭＳ 明朝"/>
          <w:spacing w:val="6"/>
          <w:kern w:val="0"/>
          <w:sz w:val="24"/>
        </w:rPr>
      </w:pPr>
      <w:r>
        <w:rPr>
          <w:rFonts w:ascii="ＭＳ 明朝" w:hAnsi="ＭＳ 明朝" w:cs="ＭＳ 明朝" w:hint="eastAsia"/>
          <w:kern w:val="0"/>
          <w:sz w:val="24"/>
        </w:rPr>
        <w:t>（適用</w:t>
      </w:r>
      <w:r w:rsidR="00F47FD4" w:rsidRPr="00B468B8">
        <w:rPr>
          <w:rFonts w:ascii="ＭＳ 明朝" w:hAnsi="ＭＳ 明朝" w:cs="ＭＳ 明朝" w:hint="eastAsia"/>
          <w:kern w:val="0"/>
          <w:sz w:val="24"/>
        </w:rPr>
        <w:t>範囲）</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第２条　この規程は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当所に勤務又は出入りする全ての者に適用する。</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（遵守義務）</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第３条　当所の従業員は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この規程を熟知し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遵守しなければならない。</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（告知義務）</w:t>
      </w:r>
    </w:p>
    <w:p w:rsidR="0018295C" w:rsidRPr="00B468B8" w:rsidRDefault="00F47FD4" w:rsidP="00732A0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第４条　当所の従業員は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当所に出入りする者に対して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必要に応じこの規程の内容を告知し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遵守させなければならない。</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（規程の変更）</w:t>
      </w:r>
    </w:p>
    <w:p w:rsidR="0018295C" w:rsidRPr="00B468B8" w:rsidRDefault="00F47FD4" w:rsidP="0018295C">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第５条　当所の所長は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この規程を変更しようとするときは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危険物保安監督者及び危険物取扱者等の意見を尊重し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火災予防上支障のないように変更しなければならない。</w:t>
      </w:r>
    </w:p>
    <w:p w:rsidR="0018295C" w:rsidRPr="00B468B8" w:rsidRDefault="00F47FD4" w:rsidP="0018295C">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 xml:space="preserve">　　なお</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次に掲げる事項に該当する場合は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変更の申請を行わなければならない。</w:t>
      </w:r>
    </w:p>
    <w:p w:rsidR="0018295C" w:rsidRPr="00B468B8" w:rsidRDefault="00F47FD4" w:rsidP="007E4872">
      <w:pPr>
        <w:overflowPunct w:val="0"/>
        <w:ind w:leftChars="-4" w:left="568" w:hangingChars="240" w:hanging="576"/>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内容の変更等により条文の変更又は条の追加若しくは条の削除を</w:t>
      </w:r>
      <w:r w:rsidR="007E4872">
        <w:rPr>
          <w:rFonts w:ascii="ＭＳ 明朝" w:hAnsi="ＭＳ 明朝" w:cs="ＭＳ 明朝" w:hint="eastAsia"/>
          <w:kern w:val="0"/>
          <w:sz w:val="24"/>
        </w:rPr>
        <w:t>行う</w:t>
      </w:r>
      <w:r w:rsidRPr="00B468B8">
        <w:rPr>
          <w:rFonts w:ascii="ＭＳ 明朝" w:hAnsi="ＭＳ 明朝" w:cs="ＭＳ 明朝" w:hint="eastAsia"/>
          <w:kern w:val="0"/>
          <w:sz w:val="24"/>
        </w:rPr>
        <w:t>場合。</w:t>
      </w:r>
    </w:p>
    <w:p w:rsidR="00732A03" w:rsidRPr="00B468B8" w:rsidRDefault="00F47FD4" w:rsidP="0018295C">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給油取扱業務</w:t>
      </w:r>
      <w:r w:rsidR="000D4A08" w:rsidRPr="00B468B8">
        <w:rPr>
          <w:rFonts w:ascii="ＭＳ 明朝" w:hAnsi="ＭＳ 明朝" w:cs="ＭＳ 明朝" w:hint="eastAsia"/>
          <w:kern w:val="0"/>
          <w:sz w:val="24"/>
        </w:rPr>
        <w:t>等</w:t>
      </w:r>
      <w:r w:rsidRPr="00B468B8">
        <w:rPr>
          <w:rFonts w:ascii="ＭＳ 明朝" w:hAnsi="ＭＳ 明朝" w:cs="ＭＳ 明朝" w:hint="eastAsia"/>
          <w:kern w:val="0"/>
          <w:sz w:val="24"/>
        </w:rPr>
        <w:t>の変更（セルフ化</w:t>
      </w:r>
      <w:r w:rsidR="006D301D">
        <w:rPr>
          <w:rFonts w:ascii="ＭＳ 明朝" w:hAnsi="ＭＳ 明朝" w:cs="ＭＳ 明朝" w:hint="eastAsia"/>
          <w:kern w:val="0"/>
          <w:sz w:val="24"/>
        </w:rPr>
        <w:t>、</w:t>
      </w:r>
      <w:r w:rsidRPr="00B468B8">
        <w:rPr>
          <w:rFonts w:ascii="ＭＳ 明朝" w:hAnsi="ＭＳ 明朝" w:cs="ＭＳ 明朝" w:hint="eastAsia"/>
          <w:kern w:val="0"/>
          <w:sz w:val="24"/>
        </w:rPr>
        <w:t>指定・認証工場の取得</w:t>
      </w:r>
      <w:r w:rsidR="006D301D">
        <w:rPr>
          <w:rFonts w:ascii="ＭＳ 明朝" w:hAnsi="ＭＳ 明朝" w:cs="ＭＳ 明朝" w:hint="eastAsia"/>
          <w:kern w:val="0"/>
          <w:sz w:val="24"/>
        </w:rPr>
        <w:t>、</w:t>
      </w:r>
      <w:r w:rsidR="00C82D60" w:rsidRPr="00B468B8">
        <w:rPr>
          <w:rFonts w:ascii="ＭＳ 明朝" w:hAnsi="ＭＳ 明朝" w:cs="ＭＳ 明朝" w:hint="eastAsia"/>
          <w:kern w:val="0"/>
          <w:sz w:val="24"/>
        </w:rPr>
        <w:t>屋外での物</w:t>
      </w:r>
    </w:p>
    <w:p w:rsidR="0018295C" w:rsidRPr="00B468B8" w:rsidRDefault="00732A03" w:rsidP="00732A03">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品販売等（レンタカー取次業務を含む）</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可搬式制御機器の使用</w:t>
      </w:r>
      <w:r w:rsidR="006D301D">
        <w:rPr>
          <w:rFonts w:ascii="ＭＳ 明朝" w:hAnsi="ＭＳ 明朝" w:cs="ＭＳ 明朝" w:hint="eastAsia"/>
          <w:kern w:val="0"/>
          <w:sz w:val="24"/>
        </w:rPr>
        <w:t>、</w:t>
      </w:r>
      <w:r w:rsidRPr="00B468B8">
        <w:rPr>
          <w:rFonts w:ascii="ＭＳ 明朝" w:hAnsi="ＭＳ 明朝" w:cs="ＭＳ 明朝" w:hint="eastAsia"/>
          <w:kern w:val="0"/>
          <w:sz w:val="24"/>
        </w:rPr>
        <w:t>地下貯蔵タンクの在庫管理計画に基づく点検周期の変更</w:t>
      </w:r>
      <w:r w:rsidR="006D301D">
        <w:rPr>
          <w:rFonts w:ascii="ＭＳ 明朝" w:hAnsi="ＭＳ 明朝" w:cs="ＭＳ 明朝" w:hint="eastAsia"/>
          <w:kern w:val="0"/>
          <w:sz w:val="24"/>
        </w:rPr>
        <w:t>、</w:t>
      </w:r>
      <w:r w:rsidRPr="00B468B8">
        <w:rPr>
          <w:rFonts w:ascii="ＭＳ 明朝" w:hAnsi="ＭＳ 明朝" w:cs="ＭＳ 明朝" w:hint="eastAsia"/>
          <w:kern w:val="0"/>
          <w:sz w:val="24"/>
        </w:rPr>
        <w:t>緊急用発電機</w:t>
      </w:r>
      <w:r w:rsidR="006D301D">
        <w:rPr>
          <w:rFonts w:ascii="ＭＳ 明朝" w:hAnsi="ＭＳ 明朝" w:cs="ＭＳ 明朝" w:hint="eastAsia"/>
          <w:kern w:val="0"/>
          <w:sz w:val="24"/>
        </w:rPr>
        <w:t>、</w:t>
      </w:r>
      <w:r w:rsidRPr="00B468B8">
        <w:rPr>
          <w:rFonts w:ascii="ＭＳ 明朝" w:hAnsi="ＭＳ 明朝" w:cs="ＭＳ 明朝" w:hint="eastAsia"/>
          <w:kern w:val="0"/>
          <w:sz w:val="24"/>
        </w:rPr>
        <w:t>緊急用ポンプ機器の設置</w:t>
      </w:r>
      <w:r w:rsidR="00F47FD4" w:rsidRPr="00F8716A">
        <w:rPr>
          <w:rFonts w:ascii="ＭＳ 明朝" w:hAnsi="ＭＳ 明朝" w:cs="ＭＳ 明朝" w:hint="eastAsia"/>
          <w:kern w:val="0"/>
          <w:sz w:val="24"/>
        </w:rPr>
        <w:t>等</w:t>
      </w:r>
      <w:r w:rsidR="00F47FD4" w:rsidRPr="00B468B8">
        <w:rPr>
          <w:rFonts w:ascii="ＭＳ 明朝" w:hAnsi="ＭＳ 明朝" w:cs="ＭＳ 明朝" w:hint="eastAsia"/>
          <w:kern w:val="0"/>
          <w:sz w:val="24"/>
        </w:rPr>
        <w:t>）を行う場合</w:t>
      </w:r>
      <w:r w:rsidR="007E4872">
        <w:rPr>
          <w:rFonts w:ascii="ＭＳ 明朝" w:hAnsi="ＭＳ 明朝" w:cs="ＭＳ 明朝" w:hint="eastAsia"/>
          <w:kern w:val="0"/>
          <w:sz w:val="24"/>
        </w:rPr>
        <w:t>。</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施設を増築</w:t>
      </w:r>
      <w:r w:rsidR="006D301D">
        <w:rPr>
          <w:rFonts w:ascii="ＭＳ 明朝" w:hAnsi="ＭＳ 明朝" w:cs="ＭＳ 明朝" w:hint="eastAsia"/>
          <w:kern w:val="0"/>
          <w:sz w:val="24"/>
        </w:rPr>
        <w:t>、</w:t>
      </w:r>
      <w:r w:rsidRPr="00B468B8">
        <w:rPr>
          <w:rFonts w:ascii="ＭＳ 明朝" w:hAnsi="ＭＳ 明朝" w:cs="ＭＳ 明朝" w:hint="eastAsia"/>
          <w:kern w:val="0"/>
          <w:sz w:val="24"/>
        </w:rPr>
        <w:t>改築又は大幅な模様替え等を行った場合。</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設置者又は運営者に変更が生じた場合。</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5</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全従業員が同時に変更になった場合。</w:t>
      </w:r>
    </w:p>
    <w:p w:rsidR="0018295C" w:rsidRPr="00B468B8" w:rsidRDefault="00F47FD4" w:rsidP="0018295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6</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消防署等から変更の指導を受けた場合。</w:t>
      </w:r>
    </w:p>
    <w:p w:rsidR="00042BAF" w:rsidRPr="00B468B8" w:rsidRDefault="00F47FD4" w:rsidP="0018295C">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7</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その他設置者</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運営者</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所長又は危険物保安監督者等が変更の必要を認</w:t>
      </w:r>
    </w:p>
    <w:p w:rsidR="0018295C" w:rsidRPr="00B468B8" w:rsidRDefault="00F47FD4" w:rsidP="00042BA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めた場合。</w:t>
      </w:r>
    </w:p>
    <w:p w:rsidR="002746BB" w:rsidRPr="00B468B8" w:rsidRDefault="00F47FD4" w:rsidP="00A51A93">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２　前項の場合において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福岡市長に変更の申請を</w:t>
      </w:r>
      <w:r w:rsidR="00A51A93" w:rsidRPr="00B468B8">
        <w:rPr>
          <w:rFonts w:ascii="ＭＳ 明朝" w:hAnsi="ＭＳ 明朝" w:cs="ＭＳ 明朝" w:hint="eastAsia"/>
          <w:kern w:val="0"/>
          <w:sz w:val="24"/>
        </w:rPr>
        <w:t>行い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認可を受けなければならない。</w:t>
      </w:r>
    </w:p>
    <w:p w:rsidR="00732A03" w:rsidRDefault="00732A03" w:rsidP="00A51A93">
      <w:pPr>
        <w:overflowPunct w:val="0"/>
        <w:ind w:left="240" w:hangingChars="100" w:hanging="240"/>
        <w:textAlignment w:val="baseline"/>
        <w:rPr>
          <w:rFonts w:ascii="ＭＳ 明朝" w:hAnsi="ＭＳ 明朝" w:cs="ＭＳ 明朝"/>
          <w:kern w:val="0"/>
          <w:sz w:val="24"/>
        </w:rPr>
      </w:pPr>
    </w:p>
    <w:p w:rsidR="00954C22" w:rsidRDefault="00954C22" w:rsidP="00A51A93">
      <w:pPr>
        <w:overflowPunct w:val="0"/>
        <w:ind w:left="240" w:hangingChars="100" w:hanging="240"/>
        <w:textAlignment w:val="baseline"/>
        <w:rPr>
          <w:rFonts w:ascii="ＭＳ 明朝" w:hAnsi="ＭＳ 明朝" w:cs="ＭＳ 明朝"/>
          <w:kern w:val="0"/>
          <w:sz w:val="24"/>
        </w:rPr>
      </w:pPr>
    </w:p>
    <w:p w:rsidR="00954C22" w:rsidRPr="00B468B8" w:rsidRDefault="00954C22" w:rsidP="00A51A93">
      <w:pPr>
        <w:overflowPunct w:val="0"/>
        <w:ind w:left="240" w:hangingChars="100" w:hanging="240"/>
        <w:textAlignment w:val="baseline"/>
        <w:rPr>
          <w:rFonts w:ascii="ＭＳ 明朝" w:hAnsi="ＭＳ 明朝" w:cs="ＭＳ 明朝" w:hint="eastAsia"/>
          <w:kern w:val="0"/>
          <w:sz w:val="24"/>
        </w:rPr>
      </w:pPr>
    </w:p>
    <w:p w:rsidR="00732A03" w:rsidRPr="00B468B8" w:rsidRDefault="00732A03" w:rsidP="00A51A93">
      <w:pPr>
        <w:overflowPunct w:val="0"/>
        <w:ind w:left="252" w:hangingChars="100" w:hanging="252"/>
        <w:textAlignment w:val="baseline"/>
        <w:rPr>
          <w:rFonts w:ascii="ＭＳ 明朝" w:hAnsi="ＭＳ 明朝" w:hint="eastAsia"/>
          <w:spacing w:val="6"/>
          <w:kern w:val="0"/>
          <w:sz w:val="24"/>
        </w:rPr>
      </w:pPr>
    </w:p>
    <w:p w:rsidR="00007273" w:rsidRPr="00B468B8" w:rsidRDefault="00F47FD4" w:rsidP="00007273">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lastRenderedPageBreak/>
        <w:t>第２章　保安の役割分担</w:t>
      </w:r>
    </w:p>
    <w:p w:rsidR="00007273" w:rsidRPr="00B468B8" w:rsidRDefault="00007273" w:rsidP="00007273">
      <w:pPr>
        <w:overflowPunct w:val="0"/>
        <w:textAlignment w:val="baseline"/>
        <w:rPr>
          <w:rFonts w:ascii="ＭＳ 明朝" w:hAnsi="ＭＳ 明朝"/>
          <w:spacing w:val="6"/>
          <w:kern w:val="0"/>
          <w:sz w:val="24"/>
        </w:rPr>
      </w:pPr>
    </w:p>
    <w:p w:rsidR="00B06F6C" w:rsidRPr="00B468B8" w:rsidRDefault="00C82D60" w:rsidP="00B06F6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（所長の責務）</w:t>
      </w:r>
    </w:p>
    <w:p w:rsidR="00B06F6C" w:rsidRPr="00B468B8" w:rsidRDefault="00C82D60" w:rsidP="00732A03">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第６条　</w:t>
      </w:r>
      <w:r w:rsidR="00E542C6" w:rsidRPr="00B468B8">
        <w:rPr>
          <w:rFonts w:ascii="ＭＳ 明朝" w:hAnsi="ＭＳ 明朝" w:cs="ＭＳ 明朝" w:hint="eastAsia"/>
          <w:kern w:val="0"/>
          <w:sz w:val="24"/>
        </w:rPr>
        <w:t>所長は</w:t>
      </w:r>
      <w:r w:rsidR="006D301D">
        <w:rPr>
          <w:rFonts w:ascii="ＭＳ 明朝" w:hAnsi="ＭＳ 明朝" w:cs="ＭＳ 明朝" w:hint="eastAsia"/>
          <w:kern w:val="0"/>
          <w:sz w:val="24"/>
        </w:rPr>
        <w:t>、</w:t>
      </w:r>
      <w:r w:rsidR="00E542C6" w:rsidRPr="00B468B8">
        <w:rPr>
          <w:rFonts w:ascii="ＭＳ 明朝" w:hAnsi="ＭＳ 明朝" w:cs="ＭＳ 明朝" w:hint="eastAsia"/>
          <w:kern w:val="0"/>
          <w:sz w:val="24"/>
        </w:rPr>
        <w:t>危険物保安監督者</w:t>
      </w:r>
      <w:r w:rsidR="006D301D">
        <w:rPr>
          <w:rFonts w:ascii="ＭＳ 明朝" w:hAnsi="ＭＳ 明朝" w:cs="ＭＳ 明朝" w:hint="eastAsia"/>
          <w:kern w:val="0"/>
          <w:sz w:val="24"/>
        </w:rPr>
        <w:t>、</w:t>
      </w:r>
      <w:r w:rsidR="00E542C6" w:rsidRPr="00B468B8">
        <w:rPr>
          <w:rFonts w:ascii="ＭＳ 明朝" w:hAnsi="ＭＳ 明朝" w:cs="ＭＳ 明朝" w:hint="eastAsia"/>
          <w:kern w:val="0"/>
          <w:sz w:val="24"/>
        </w:rPr>
        <w:t>危険物取扱者</w:t>
      </w:r>
      <w:r w:rsidR="006D301D">
        <w:rPr>
          <w:rFonts w:ascii="ＭＳ 明朝" w:hAnsi="ＭＳ 明朝" w:cs="ＭＳ 明朝" w:hint="eastAsia"/>
          <w:kern w:val="0"/>
          <w:sz w:val="24"/>
        </w:rPr>
        <w:t>、</w:t>
      </w:r>
      <w:r w:rsidR="00E542C6" w:rsidRPr="00B468B8">
        <w:rPr>
          <w:rFonts w:ascii="ＭＳ 明朝" w:hAnsi="ＭＳ 明朝" w:cs="ＭＳ 明朝" w:hint="eastAsia"/>
          <w:kern w:val="0"/>
          <w:sz w:val="24"/>
        </w:rPr>
        <w:t>従業員等を指揮し</w:t>
      </w:r>
      <w:r w:rsidR="006D301D">
        <w:rPr>
          <w:rFonts w:ascii="ＭＳ 明朝" w:hAnsi="ＭＳ 明朝" w:cs="ＭＳ 明朝" w:hint="eastAsia"/>
          <w:kern w:val="0"/>
          <w:sz w:val="24"/>
        </w:rPr>
        <w:t>、</w:t>
      </w:r>
      <w:r w:rsidR="00E542C6" w:rsidRPr="00B468B8">
        <w:rPr>
          <w:rFonts w:ascii="ＭＳ 明朝" w:hAnsi="ＭＳ 明朝" w:cs="ＭＳ 明朝" w:hint="eastAsia"/>
          <w:kern w:val="0"/>
          <w:sz w:val="24"/>
        </w:rPr>
        <w:t>保安上必要な業務を適切に行うとともに</w:t>
      </w:r>
      <w:r w:rsidR="006D301D">
        <w:rPr>
          <w:rFonts w:ascii="ＭＳ 明朝" w:hAnsi="ＭＳ 明朝" w:cs="ＭＳ 明朝" w:hint="eastAsia"/>
          <w:kern w:val="0"/>
          <w:sz w:val="24"/>
        </w:rPr>
        <w:t>、</w:t>
      </w:r>
      <w:r w:rsidR="00E542C6" w:rsidRPr="00B468B8">
        <w:rPr>
          <w:rFonts w:ascii="ＭＳ 明朝" w:hAnsi="ＭＳ 明朝" w:cs="ＭＳ 明朝" w:hint="eastAsia"/>
          <w:kern w:val="0"/>
          <w:sz w:val="24"/>
        </w:rPr>
        <w:t>当所が適正に維持管理されるよう努めなければならない。</w:t>
      </w:r>
    </w:p>
    <w:p w:rsidR="00B06F6C" w:rsidRPr="00B468B8" w:rsidRDefault="00C82D60" w:rsidP="00B06F6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（危険物保安監督者の責務）</w:t>
      </w:r>
    </w:p>
    <w:p w:rsidR="00B06F6C" w:rsidRPr="00B468B8" w:rsidRDefault="00C82D60" w:rsidP="00732A0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255089" w:rsidRPr="00B468B8">
        <w:rPr>
          <w:rFonts w:ascii="ＭＳ 明朝" w:hAnsi="ＭＳ 明朝" w:cs="ＭＳ 明朝" w:hint="eastAsia"/>
          <w:kern w:val="0"/>
          <w:sz w:val="24"/>
        </w:rPr>
        <w:t>７</w:t>
      </w:r>
      <w:r w:rsidRPr="00B468B8">
        <w:rPr>
          <w:rFonts w:ascii="ＭＳ 明朝" w:hAnsi="ＭＳ 明朝" w:cs="ＭＳ 明朝" w:hint="eastAsia"/>
          <w:kern w:val="0"/>
          <w:sz w:val="24"/>
        </w:rPr>
        <w:t>条　危険物保安監督者は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消防法令に定められた業務を行うほか</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この規程の定めるところにより保安維持の確保に努めなければならない。</w:t>
      </w:r>
    </w:p>
    <w:p w:rsidR="00B06F6C" w:rsidRPr="00B468B8" w:rsidRDefault="00C82D60" w:rsidP="00B06F6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（危険物取扱者の職務）</w:t>
      </w:r>
    </w:p>
    <w:p w:rsidR="00B06F6C" w:rsidRPr="00B468B8" w:rsidRDefault="00C82D60" w:rsidP="00732A0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255089" w:rsidRPr="00B468B8">
        <w:rPr>
          <w:rFonts w:ascii="ＭＳ 明朝" w:hAnsi="ＭＳ 明朝" w:cs="ＭＳ 明朝" w:hint="eastAsia"/>
          <w:kern w:val="0"/>
          <w:sz w:val="24"/>
        </w:rPr>
        <w:t>８</w:t>
      </w:r>
      <w:r w:rsidRPr="00B468B8">
        <w:rPr>
          <w:rFonts w:ascii="ＭＳ 明朝" w:hAnsi="ＭＳ 明朝" w:cs="ＭＳ 明朝" w:hint="eastAsia"/>
          <w:kern w:val="0"/>
          <w:sz w:val="24"/>
        </w:rPr>
        <w:t>条　危険物取扱者は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消防法令に定められた業務を行うほか</w:t>
      </w:r>
      <w:r w:rsidR="006D301D">
        <w:rPr>
          <w:rFonts w:ascii="ＭＳ 明朝" w:hAnsi="ＭＳ 明朝" w:cs="ＭＳ 明朝" w:hint="eastAsia"/>
          <w:kern w:val="0"/>
          <w:sz w:val="24"/>
        </w:rPr>
        <w:t>、</w:t>
      </w:r>
      <w:r w:rsidR="00255089" w:rsidRPr="00B468B8">
        <w:rPr>
          <w:rFonts w:ascii="ＭＳ 明朝" w:hAnsi="ＭＳ 明朝" w:cs="ＭＳ 明朝" w:hint="eastAsia"/>
          <w:kern w:val="0"/>
          <w:sz w:val="24"/>
        </w:rPr>
        <w:t>予防</w:t>
      </w:r>
      <w:r w:rsidRPr="00B468B8">
        <w:rPr>
          <w:rFonts w:ascii="ＭＳ 明朝" w:hAnsi="ＭＳ 明朝" w:cs="ＭＳ 明朝" w:hint="eastAsia"/>
          <w:kern w:val="0"/>
          <w:sz w:val="24"/>
        </w:rPr>
        <w:t>規程に定める危険物の貯蔵及び取り扱い作業の安全を確保しなければならない。</w:t>
      </w:r>
    </w:p>
    <w:p w:rsidR="00B06F6C" w:rsidRPr="00B468B8" w:rsidRDefault="00C82D60" w:rsidP="00B06F6C">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（従業員の遵守事項）</w:t>
      </w:r>
    </w:p>
    <w:p w:rsidR="00B06F6C" w:rsidRPr="00B468B8" w:rsidRDefault="00C82D60" w:rsidP="00732A03">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第</w:t>
      </w:r>
      <w:r w:rsidR="00255089" w:rsidRPr="00B468B8">
        <w:rPr>
          <w:rFonts w:ascii="ＭＳ 明朝" w:hAnsi="ＭＳ 明朝" w:cs="ＭＳ 明朝" w:hint="eastAsia"/>
          <w:kern w:val="0"/>
          <w:sz w:val="24"/>
        </w:rPr>
        <w:t>９</w:t>
      </w:r>
      <w:r w:rsidRPr="00B468B8">
        <w:rPr>
          <w:rFonts w:ascii="ＭＳ 明朝" w:hAnsi="ＭＳ 明朝" w:cs="ＭＳ 明朝" w:hint="eastAsia"/>
          <w:kern w:val="0"/>
          <w:sz w:val="24"/>
        </w:rPr>
        <w:t>条　従業員は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消防法令及び</w:t>
      </w:r>
      <w:r w:rsidR="00255089" w:rsidRPr="00B468B8">
        <w:rPr>
          <w:rFonts w:ascii="ＭＳ 明朝" w:hAnsi="ＭＳ 明朝" w:cs="ＭＳ 明朝" w:hint="eastAsia"/>
          <w:kern w:val="0"/>
          <w:sz w:val="24"/>
        </w:rPr>
        <w:t>予防</w:t>
      </w:r>
      <w:r w:rsidRPr="00B468B8">
        <w:rPr>
          <w:rFonts w:ascii="ＭＳ 明朝" w:hAnsi="ＭＳ 明朝" w:cs="ＭＳ 明朝" w:hint="eastAsia"/>
          <w:kern w:val="0"/>
          <w:sz w:val="24"/>
        </w:rPr>
        <w:t>規程を遵守するとともに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危険物保安監督者及び危険物取扱者の指示に従い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適正な危険物取り扱い</w:t>
      </w:r>
      <w:r w:rsidR="00255089" w:rsidRPr="00B468B8">
        <w:rPr>
          <w:rFonts w:ascii="ＭＳ 明朝" w:hAnsi="ＭＳ 明朝" w:cs="ＭＳ 明朝" w:hint="eastAsia"/>
          <w:kern w:val="0"/>
          <w:sz w:val="24"/>
        </w:rPr>
        <w:t>業務</w:t>
      </w:r>
      <w:r w:rsidRPr="00B468B8">
        <w:rPr>
          <w:rFonts w:ascii="ＭＳ 明朝" w:hAnsi="ＭＳ 明朝" w:cs="ＭＳ 明朝" w:hint="eastAsia"/>
          <w:kern w:val="0"/>
          <w:sz w:val="24"/>
        </w:rPr>
        <w:t>及び危険物施設の維持に努めなければならない。</w:t>
      </w:r>
    </w:p>
    <w:p w:rsidR="00007273" w:rsidRPr="00B468B8" w:rsidRDefault="00F47FD4" w:rsidP="00007273">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（組織）</w:t>
      </w:r>
    </w:p>
    <w:p w:rsidR="00007273" w:rsidRPr="00B468B8" w:rsidRDefault="00F47FD4" w:rsidP="00D1532E">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第</w:t>
      </w:r>
      <w:r w:rsidR="00255089" w:rsidRPr="00B468B8">
        <w:rPr>
          <w:rFonts w:ascii="ＭＳ 明朝" w:hAnsi="ＭＳ 明朝" w:cs="ＭＳ 明朝" w:hint="eastAsia"/>
          <w:kern w:val="0"/>
          <w:sz w:val="24"/>
        </w:rPr>
        <w:t>10</w:t>
      </w:r>
      <w:r w:rsidRPr="00B468B8">
        <w:rPr>
          <w:rFonts w:ascii="ＭＳ 明朝" w:hAnsi="ＭＳ 明朝" w:cs="ＭＳ 明朝" w:hint="eastAsia"/>
          <w:kern w:val="0"/>
          <w:sz w:val="24"/>
        </w:rPr>
        <w:t>条　当所における安全管理を円滑</w:t>
      </w:r>
      <w:r w:rsidR="006D301D">
        <w:rPr>
          <w:rFonts w:ascii="ＭＳ 明朝" w:hAnsi="ＭＳ 明朝" w:cs="ＭＳ 明朝" w:hint="eastAsia"/>
          <w:kern w:val="0"/>
          <w:sz w:val="24"/>
        </w:rPr>
        <w:t>、</w:t>
      </w:r>
      <w:r w:rsidR="00D1532E" w:rsidRPr="00B468B8">
        <w:rPr>
          <w:rFonts w:ascii="ＭＳ 明朝" w:hAnsi="ＭＳ 明朝" w:cs="ＭＳ 明朝" w:hint="eastAsia"/>
          <w:kern w:val="0"/>
          <w:sz w:val="24"/>
        </w:rPr>
        <w:t>か</w:t>
      </w:r>
      <w:r w:rsidRPr="00B468B8">
        <w:rPr>
          <w:rFonts w:ascii="ＭＳ 明朝" w:hAnsi="ＭＳ 明朝" w:cs="ＭＳ 明朝" w:hint="eastAsia"/>
          <w:kern w:val="0"/>
          <w:sz w:val="24"/>
        </w:rPr>
        <w:t>つ</w:t>
      </w:r>
      <w:r w:rsidR="006D301D">
        <w:rPr>
          <w:rFonts w:ascii="ＭＳ 明朝" w:hAnsi="ＭＳ 明朝" w:cs="ＭＳ 明朝" w:hint="eastAsia"/>
          <w:kern w:val="0"/>
          <w:sz w:val="24"/>
        </w:rPr>
        <w:t>、</w:t>
      </w:r>
      <w:r w:rsidRPr="00B468B8">
        <w:rPr>
          <w:rFonts w:ascii="ＭＳ 明朝" w:hAnsi="ＭＳ 明朝" w:cs="ＭＳ 明朝" w:hint="eastAsia"/>
          <w:kern w:val="0"/>
          <w:sz w:val="24"/>
        </w:rPr>
        <w:t>効果的に行うために次のとおりの役割分担を定めなければならない。</w:t>
      </w:r>
    </w:p>
    <w:p w:rsidR="00255089" w:rsidRPr="00B468B8" w:rsidRDefault="00255089" w:rsidP="00D1532E">
      <w:pPr>
        <w:overflowPunct w:val="0"/>
        <w:ind w:left="240" w:hangingChars="100" w:hanging="240"/>
        <w:textAlignment w:val="baseline"/>
        <w:rPr>
          <w:rFonts w:ascii="ＭＳ 明朝" w:hAnsi="ＭＳ 明朝" w:cs="ＭＳ 明朝" w:hint="eastAsia"/>
          <w:kern w:val="0"/>
          <w:sz w:val="24"/>
        </w:rPr>
      </w:pPr>
    </w:p>
    <w:tbl>
      <w:tblPr>
        <w:tblW w:w="898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1633"/>
        <w:gridCol w:w="1005"/>
        <w:gridCol w:w="754"/>
        <w:gridCol w:w="1634"/>
        <w:gridCol w:w="1759"/>
      </w:tblGrid>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職務担当</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氏名</w:t>
            </w: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spacing w:val="-2"/>
                <w:w w:val="50"/>
                <w:kern w:val="0"/>
                <w:sz w:val="24"/>
              </w:rPr>
              <w:t>免状の種類</w:t>
            </w: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spacing w:val="-2"/>
                <w:w w:val="50"/>
                <w:kern w:val="0"/>
                <w:sz w:val="24"/>
              </w:rPr>
              <w:t>在・不在</w:t>
            </w: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spacing w:val="-2"/>
                <w:w w:val="50"/>
                <w:kern w:val="0"/>
                <w:sz w:val="24"/>
              </w:rPr>
              <w:t>職務非常時任務代行者</w:t>
            </w: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F47FD4" w:rsidP="00007273">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spacing w:val="-2"/>
                <w:w w:val="50"/>
                <w:kern w:val="0"/>
                <w:sz w:val="24"/>
              </w:rPr>
              <w:t>非</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常</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時</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役</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割</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分</w:t>
            </w:r>
            <w:r w:rsidRPr="00B468B8">
              <w:rPr>
                <w:rFonts w:ascii="ＭＳ 明朝" w:hAnsi="ＭＳ 明朝"/>
                <w:spacing w:val="-2"/>
                <w:w w:val="50"/>
                <w:kern w:val="0"/>
                <w:sz w:val="24"/>
              </w:rPr>
              <w:t xml:space="preserve"> </w:t>
            </w:r>
            <w:r w:rsidRPr="00B468B8">
              <w:rPr>
                <w:rFonts w:ascii="ＭＳ 明朝" w:hAnsi="ＭＳ 明朝" w:cs="ＭＳ 明朝" w:hint="eastAsia"/>
                <w:spacing w:val="-2"/>
                <w:w w:val="50"/>
                <w:kern w:val="0"/>
                <w:sz w:val="24"/>
              </w:rPr>
              <w:t>担</w:t>
            </w: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所長</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F47FD4"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自衛消防隊長</w:t>
            </w: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危険物保安監督者</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007273"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F47FD4"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通報連絡係</w:t>
            </w: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F47FD4"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spacing w:val="-2"/>
                <w:w w:val="50"/>
                <w:kern w:val="0"/>
                <w:sz w:val="24"/>
              </w:rPr>
              <w:t>消火</w:t>
            </w:r>
            <w:r w:rsidR="006D301D">
              <w:rPr>
                <w:rFonts w:ascii="ＭＳ 明朝" w:hAnsi="ＭＳ 明朝" w:cs="ＭＳ 明朝" w:hint="eastAsia"/>
                <w:spacing w:val="-2"/>
                <w:w w:val="50"/>
                <w:kern w:val="0"/>
                <w:sz w:val="24"/>
              </w:rPr>
              <w:t>、</w:t>
            </w:r>
            <w:r w:rsidRPr="00B468B8">
              <w:rPr>
                <w:rFonts w:ascii="ＭＳ 明朝" w:hAnsi="ＭＳ 明朝" w:cs="ＭＳ 明朝" w:hint="eastAsia"/>
                <w:spacing w:val="-2"/>
                <w:w w:val="50"/>
                <w:kern w:val="0"/>
                <w:sz w:val="24"/>
              </w:rPr>
              <w:t>漏洩油処理係</w:t>
            </w: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危険物取扱者</w:t>
            </w: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F47FD4"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避難誘導係</w:t>
            </w: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007273"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007273"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rsidTr="00007273">
        <w:tc>
          <w:tcPr>
            <w:tcW w:w="220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3"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005"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75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634" w:type="dxa"/>
            <w:tcBorders>
              <w:top w:val="single" w:sz="4" w:space="0" w:color="000000"/>
              <w:left w:val="single" w:sz="4" w:space="0" w:color="000000"/>
              <w:bottom w:val="single" w:sz="4" w:space="0" w:color="000000"/>
              <w:right w:val="single" w:sz="4" w:space="0" w:color="000000"/>
            </w:tcBorders>
          </w:tcPr>
          <w:p w:rsidR="00007273" w:rsidRPr="00B468B8" w:rsidRDefault="00007273"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p>
        </w:tc>
        <w:tc>
          <w:tcPr>
            <w:tcW w:w="1759" w:type="dxa"/>
            <w:tcBorders>
              <w:top w:val="single" w:sz="4" w:space="0" w:color="000000"/>
              <w:left w:val="single" w:sz="4" w:space="0" w:color="000000"/>
              <w:bottom w:val="single" w:sz="4" w:space="0" w:color="000000"/>
              <w:right w:val="single" w:sz="4" w:space="0" w:color="000000"/>
            </w:tcBorders>
          </w:tcPr>
          <w:p w:rsidR="00007273" w:rsidRPr="00B468B8" w:rsidRDefault="00007273" w:rsidP="00007273">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bl>
    <w:p w:rsidR="00007273" w:rsidRPr="00B468B8" w:rsidRDefault="00F47FD4" w:rsidP="0000727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前項の危険物保安監督者が</w:t>
      </w:r>
      <w:r w:rsidR="006D301D">
        <w:rPr>
          <w:rFonts w:ascii="ＭＳ 明朝" w:hAnsi="ＭＳ 明朝" w:cs="ＭＳ 明朝" w:hint="eastAsia"/>
          <w:kern w:val="0"/>
          <w:sz w:val="24"/>
        </w:rPr>
        <w:t>、</w:t>
      </w:r>
      <w:r w:rsidRPr="00B468B8">
        <w:rPr>
          <w:rFonts w:ascii="ＭＳ 明朝" w:hAnsi="ＭＳ 明朝" w:cs="ＭＳ 明朝" w:hint="eastAsia"/>
          <w:kern w:val="0"/>
          <w:sz w:val="24"/>
        </w:rPr>
        <w:t>旅行</w:t>
      </w:r>
      <w:r w:rsidR="006D301D">
        <w:rPr>
          <w:rFonts w:ascii="ＭＳ 明朝" w:hAnsi="ＭＳ 明朝" w:cs="ＭＳ 明朝" w:hint="eastAsia"/>
          <w:kern w:val="0"/>
          <w:sz w:val="24"/>
        </w:rPr>
        <w:t>、</w:t>
      </w:r>
      <w:r w:rsidRPr="00B468B8">
        <w:rPr>
          <w:rFonts w:ascii="ＭＳ 明朝" w:hAnsi="ＭＳ 明朝" w:cs="ＭＳ 明朝" w:hint="eastAsia"/>
          <w:kern w:val="0"/>
          <w:sz w:val="24"/>
        </w:rPr>
        <w:t>疾病その他の事由により不在となることを考慮し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あらかじめその職務を代行する者（代行者）を危険物取扱者の中から事前に指定しておかなければならない。</w:t>
      </w:r>
    </w:p>
    <w:p w:rsidR="00007273" w:rsidRPr="00B468B8" w:rsidRDefault="00F47FD4" w:rsidP="00007273">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３　危険物保安監督者</w:t>
      </w:r>
      <w:r w:rsidR="006D301D">
        <w:rPr>
          <w:rFonts w:ascii="ＭＳ 明朝" w:hAnsi="ＭＳ 明朝" w:cs="ＭＳ 明朝" w:hint="eastAsia"/>
          <w:kern w:val="0"/>
          <w:sz w:val="24"/>
        </w:rPr>
        <w:t>、</w:t>
      </w:r>
      <w:r w:rsidRPr="00B468B8">
        <w:rPr>
          <w:rFonts w:ascii="ＭＳ 明朝" w:hAnsi="ＭＳ 明朝" w:cs="ＭＳ 明朝" w:hint="eastAsia"/>
          <w:kern w:val="0"/>
          <w:sz w:val="24"/>
        </w:rPr>
        <w:t>代行者及び危険物取扱者の在・不在の表示を見やすい箇所に掲示しなければならない。</w:t>
      </w:r>
    </w:p>
    <w:p w:rsidR="00007273" w:rsidRPr="00B468B8" w:rsidRDefault="00264CA2" w:rsidP="00042BAF">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４　当所にお</w:t>
      </w:r>
      <w:r w:rsidR="00F23F32" w:rsidRPr="00B468B8">
        <w:rPr>
          <w:rFonts w:ascii="ＭＳ 明朝" w:hAnsi="ＭＳ 明朝" w:hint="eastAsia"/>
          <w:spacing w:val="6"/>
          <w:kern w:val="0"/>
          <w:sz w:val="24"/>
        </w:rPr>
        <w:t>いて危険物取扱業務等を</w:t>
      </w:r>
      <w:r w:rsidRPr="00B468B8">
        <w:rPr>
          <w:rFonts w:ascii="ＭＳ 明朝" w:hAnsi="ＭＳ 明朝" w:hint="eastAsia"/>
          <w:spacing w:val="6"/>
          <w:kern w:val="0"/>
          <w:sz w:val="24"/>
        </w:rPr>
        <w:t>委託等により</w:t>
      </w:r>
      <w:r w:rsidR="006D301D">
        <w:rPr>
          <w:rFonts w:ascii="ＭＳ 明朝" w:hAnsi="ＭＳ 明朝" w:hint="eastAsia"/>
          <w:spacing w:val="6"/>
          <w:kern w:val="0"/>
          <w:sz w:val="24"/>
        </w:rPr>
        <w:t>、</w:t>
      </w:r>
      <w:r w:rsidRPr="00B468B8">
        <w:rPr>
          <w:rFonts w:ascii="ＭＳ 明朝" w:hAnsi="ＭＳ 明朝" w:hint="eastAsia"/>
          <w:spacing w:val="6"/>
          <w:kern w:val="0"/>
          <w:sz w:val="24"/>
        </w:rPr>
        <w:t>他の会社から派遣される危険物取扱者が行う場合</w:t>
      </w:r>
      <w:r w:rsidR="00F23F32" w:rsidRPr="00B468B8">
        <w:rPr>
          <w:rFonts w:ascii="ＭＳ 明朝" w:hAnsi="ＭＳ 明朝" w:hint="eastAsia"/>
          <w:spacing w:val="6"/>
          <w:kern w:val="0"/>
          <w:sz w:val="24"/>
        </w:rPr>
        <w:t>は</w:t>
      </w:r>
      <w:r w:rsidR="006D301D">
        <w:rPr>
          <w:rFonts w:ascii="ＭＳ 明朝" w:hAnsi="ＭＳ 明朝" w:hint="eastAsia"/>
          <w:spacing w:val="6"/>
          <w:kern w:val="0"/>
          <w:sz w:val="24"/>
        </w:rPr>
        <w:t>、</w:t>
      </w:r>
      <w:r w:rsidR="00276477" w:rsidRPr="00B468B8">
        <w:rPr>
          <w:rFonts w:ascii="ＭＳ 明朝" w:hAnsi="ＭＳ 明朝" w:hint="eastAsia"/>
          <w:spacing w:val="6"/>
          <w:kern w:val="0"/>
          <w:sz w:val="24"/>
        </w:rPr>
        <w:t>別表</w:t>
      </w:r>
      <w:r w:rsidR="00303401" w:rsidRPr="00B468B8">
        <w:rPr>
          <w:rFonts w:ascii="ＭＳ 明朝" w:hAnsi="ＭＳ 明朝" w:hint="eastAsia"/>
          <w:spacing w:val="6"/>
          <w:kern w:val="0"/>
          <w:sz w:val="24"/>
        </w:rPr>
        <w:t>１</w:t>
      </w:r>
      <w:r w:rsidRPr="00B468B8">
        <w:rPr>
          <w:rFonts w:ascii="ＭＳ 明朝" w:hAnsi="ＭＳ 明朝" w:hint="eastAsia"/>
          <w:spacing w:val="6"/>
          <w:kern w:val="0"/>
          <w:sz w:val="24"/>
        </w:rPr>
        <w:t>「給油取扱所」危険物取扱業務等の委託状況に明記</w:t>
      </w:r>
      <w:r w:rsidR="004F5649" w:rsidRPr="00B468B8">
        <w:rPr>
          <w:rFonts w:ascii="ＭＳ 明朝" w:hAnsi="ＭＳ 明朝" w:hint="eastAsia"/>
          <w:spacing w:val="6"/>
          <w:kern w:val="0"/>
          <w:sz w:val="24"/>
        </w:rPr>
        <w:t>し</w:t>
      </w:r>
      <w:r w:rsidR="006D301D">
        <w:rPr>
          <w:rFonts w:ascii="ＭＳ 明朝" w:hAnsi="ＭＳ 明朝" w:hint="eastAsia"/>
          <w:spacing w:val="6"/>
          <w:kern w:val="0"/>
          <w:sz w:val="24"/>
        </w:rPr>
        <w:t>、</w:t>
      </w:r>
      <w:r w:rsidR="004F5649" w:rsidRPr="00B468B8">
        <w:rPr>
          <w:rFonts w:ascii="ＭＳ 明朝" w:hAnsi="ＭＳ 明朝" w:hint="eastAsia"/>
          <w:spacing w:val="6"/>
          <w:kern w:val="0"/>
          <w:sz w:val="24"/>
        </w:rPr>
        <w:t>適切な</w:t>
      </w:r>
      <w:r w:rsidR="00F23F32" w:rsidRPr="00B468B8">
        <w:rPr>
          <w:rFonts w:ascii="ＭＳ 明朝" w:hAnsi="ＭＳ 明朝" w:hint="eastAsia"/>
          <w:spacing w:val="6"/>
          <w:kern w:val="0"/>
          <w:sz w:val="24"/>
        </w:rPr>
        <w:t>危険物の</w:t>
      </w:r>
      <w:r w:rsidR="004F5649" w:rsidRPr="00B468B8">
        <w:rPr>
          <w:rFonts w:ascii="ＭＳ 明朝" w:hAnsi="ＭＳ 明朝" w:hint="eastAsia"/>
          <w:spacing w:val="6"/>
          <w:kern w:val="0"/>
          <w:sz w:val="24"/>
        </w:rPr>
        <w:t>取</w:t>
      </w:r>
      <w:r w:rsidR="00F23F32" w:rsidRPr="00B468B8">
        <w:rPr>
          <w:rFonts w:ascii="ＭＳ 明朝" w:hAnsi="ＭＳ 明朝" w:hint="eastAsia"/>
          <w:spacing w:val="6"/>
          <w:kern w:val="0"/>
          <w:sz w:val="24"/>
        </w:rPr>
        <w:t>り</w:t>
      </w:r>
      <w:r w:rsidR="004F5649" w:rsidRPr="00B468B8">
        <w:rPr>
          <w:rFonts w:ascii="ＭＳ 明朝" w:hAnsi="ＭＳ 明朝" w:hint="eastAsia"/>
          <w:spacing w:val="6"/>
          <w:kern w:val="0"/>
          <w:sz w:val="24"/>
        </w:rPr>
        <w:t>扱</w:t>
      </w:r>
      <w:r w:rsidR="00F23F32" w:rsidRPr="00B468B8">
        <w:rPr>
          <w:rFonts w:ascii="ＭＳ 明朝" w:hAnsi="ＭＳ 明朝" w:hint="eastAsia"/>
          <w:spacing w:val="6"/>
          <w:kern w:val="0"/>
          <w:sz w:val="24"/>
        </w:rPr>
        <w:t>い</w:t>
      </w:r>
      <w:r w:rsidR="004F5649" w:rsidRPr="00B468B8">
        <w:rPr>
          <w:rFonts w:ascii="ＭＳ 明朝" w:hAnsi="ＭＳ 明朝" w:hint="eastAsia"/>
          <w:spacing w:val="6"/>
          <w:kern w:val="0"/>
          <w:sz w:val="24"/>
        </w:rPr>
        <w:t>業務が行える体制</w:t>
      </w:r>
      <w:r w:rsidR="00F23F32" w:rsidRPr="00B468B8">
        <w:rPr>
          <w:rFonts w:ascii="ＭＳ 明朝" w:hAnsi="ＭＳ 明朝" w:hint="eastAsia"/>
          <w:spacing w:val="6"/>
          <w:kern w:val="0"/>
          <w:sz w:val="24"/>
        </w:rPr>
        <w:t>と</w:t>
      </w:r>
      <w:r w:rsidR="004F5649" w:rsidRPr="00B468B8">
        <w:rPr>
          <w:rFonts w:ascii="ＭＳ 明朝" w:hAnsi="ＭＳ 明朝" w:hint="eastAsia"/>
          <w:spacing w:val="6"/>
          <w:kern w:val="0"/>
          <w:sz w:val="24"/>
        </w:rPr>
        <w:t>しなければならない。</w:t>
      </w:r>
    </w:p>
    <w:p w:rsidR="00007273" w:rsidRPr="00B468B8" w:rsidRDefault="00F47FD4" w:rsidP="00007273">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（営業終了時の保安管理）</w:t>
      </w:r>
    </w:p>
    <w:p w:rsidR="00007273" w:rsidRPr="00B468B8" w:rsidRDefault="00F47FD4" w:rsidP="0000727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F23F32" w:rsidRPr="00B468B8">
        <w:rPr>
          <w:rFonts w:ascii="ＭＳ 明朝" w:hAnsi="ＭＳ 明朝" w:cs="ＭＳ 明朝" w:hint="eastAsia"/>
          <w:kern w:val="0"/>
          <w:sz w:val="24"/>
        </w:rPr>
        <w:t>11</w:t>
      </w:r>
      <w:r w:rsidRPr="00B468B8">
        <w:rPr>
          <w:rFonts w:ascii="ＭＳ 明朝" w:hAnsi="ＭＳ 明朝" w:cs="ＭＳ 明朝" w:hint="eastAsia"/>
          <w:kern w:val="0"/>
          <w:sz w:val="24"/>
        </w:rPr>
        <w:t>条　危険物保安監督者は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営業中又は営業終了時において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施設を巡回し異常の有無を確認しなければならない。</w:t>
      </w:r>
    </w:p>
    <w:p w:rsidR="00007273" w:rsidRPr="00B468B8" w:rsidRDefault="00F47FD4" w:rsidP="00007273">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lastRenderedPageBreak/>
        <w:t>２　前項において異常が確認された場合は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あらかじめ作成した対応要領等により直ちに応急の措置を講じるとともに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所長に当該異常及び応急措置を講じた旨を報告すること。</w:t>
      </w:r>
    </w:p>
    <w:p w:rsidR="002746BB" w:rsidRPr="00B468B8" w:rsidRDefault="00F47FD4" w:rsidP="00042BAF">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３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異常が発生した場合及び異常の応急措置を講じた場合は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全従業員にその旨を周知するととともに対応要領を教育し２次災害の防止に努めなければならない。</w:t>
      </w:r>
    </w:p>
    <w:p w:rsidR="00646099" w:rsidRPr="00B468B8" w:rsidRDefault="00646099" w:rsidP="009D1D86">
      <w:pPr>
        <w:overflowPunct w:val="0"/>
        <w:textAlignment w:val="baseline"/>
        <w:rPr>
          <w:rFonts w:ascii="ＭＳ 明朝" w:hAnsi="ＭＳ 明朝" w:hint="eastAsia"/>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第３章　教育及び訓練</w:t>
      </w:r>
    </w:p>
    <w:p w:rsidR="009D1D86" w:rsidRPr="00B468B8" w:rsidRDefault="009D1D86" w:rsidP="009D1D86">
      <w:pPr>
        <w:overflowPunct w:val="0"/>
        <w:textAlignment w:val="baseline"/>
        <w:rPr>
          <w:rFonts w:ascii="ＭＳ 明朝" w:hAnsi="ＭＳ 明朝"/>
          <w:spacing w:val="6"/>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（保安教育）</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F23F32" w:rsidRPr="00B468B8">
        <w:rPr>
          <w:rFonts w:ascii="ＭＳ 明朝" w:hAnsi="ＭＳ 明朝" w:cs="ＭＳ 明朝" w:hint="eastAsia"/>
          <w:kern w:val="0"/>
          <w:sz w:val="24"/>
        </w:rPr>
        <w:t>12</w:t>
      </w:r>
      <w:r w:rsidRPr="00B468B8">
        <w:rPr>
          <w:rFonts w:ascii="ＭＳ 明朝" w:hAnsi="ＭＳ 明朝" w:cs="ＭＳ 明朝" w:hint="eastAsia"/>
          <w:kern w:val="0"/>
          <w:sz w:val="24"/>
        </w:rPr>
        <w:t>条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従業員に対し次により保安教育を実施するものとする。なお</w:t>
      </w:r>
      <w:r w:rsidR="006D301D">
        <w:rPr>
          <w:rFonts w:ascii="ＭＳ 明朝" w:hAnsi="ＭＳ 明朝" w:cs="ＭＳ 明朝" w:hint="eastAsia"/>
          <w:kern w:val="0"/>
          <w:sz w:val="24"/>
        </w:rPr>
        <w:t>、</w:t>
      </w:r>
      <w:r w:rsidRPr="00B468B8">
        <w:rPr>
          <w:rFonts w:ascii="ＭＳ 明朝" w:hAnsi="ＭＳ 明朝" w:cs="ＭＳ 明朝" w:hint="eastAsia"/>
          <w:kern w:val="0"/>
          <w:sz w:val="24"/>
        </w:rPr>
        <w:t>保安教育終了時に質疑又は試験により正しく</w:t>
      </w:r>
      <w:r w:rsidR="001A488D" w:rsidRPr="00B468B8">
        <w:rPr>
          <w:rFonts w:ascii="ＭＳ 明朝" w:hAnsi="ＭＳ 明朝" w:cs="ＭＳ 明朝" w:hint="eastAsia"/>
          <w:kern w:val="0"/>
          <w:sz w:val="24"/>
        </w:rPr>
        <w:t>履修</w:t>
      </w:r>
      <w:r w:rsidRPr="00B468B8">
        <w:rPr>
          <w:rFonts w:ascii="ＭＳ 明朝" w:hAnsi="ＭＳ 明朝" w:cs="ＭＳ 明朝" w:hint="eastAsia"/>
          <w:kern w:val="0"/>
          <w:sz w:val="24"/>
        </w:rPr>
        <w:t>していることを確認するものとする。</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984"/>
        <w:gridCol w:w="5245"/>
      </w:tblGrid>
      <w:tr w:rsidR="005B5ACF" w:rsidTr="006C55EF">
        <w:tc>
          <w:tcPr>
            <w:tcW w:w="1985"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対象者</w:t>
            </w:r>
          </w:p>
        </w:tc>
        <w:tc>
          <w:tcPr>
            <w:tcW w:w="1984"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実施時期・方法</w:t>
            </w:r>
          </w:p>
        </w:tc>
        <w:tc>
          <w:tcPr>
            <w:tcW w:w="5245"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内容</w:t>
            </w:r>
          </w:p>
        </w:tc>
      </w:tr>
      <w:tr w:rsidR="005B5ACF" w:rsidTr="006C55EF">
        <w:tc>
          <w:tcPr>
            <w:tcW w:w="1985" w:type="dxa"/>
            <w:tcBorders>
              <w:top w:val="single" w:sz="4" w:space="0" w:color="000000"/>
              <w:left w:val="single" w:sz="4" w:space="0" w:color="000000"/>
              <w:bottom w:val="single" w:sz="4" w:space="0" w:color="000000"/>
              <w:right w:val="single" w:sz="4" w:space="0" w:color="000000"/>
            </w:tcBorders>
            <w:vAlign w:val="center"/>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全従業員</w:t>
            </w:r>
          </w:p>
        </w:tc>
        <w:tc>
          <w:tcPr>
            <w:tcW w:w="1984" w:type="dxa"/>
            <w:tcBorders>
              <w:top w:val="single" w:sz="4" w:space="0" w:color="000000"/>
              <w:left w:val="single" w:sz="4" w:space="0" w:color="000000"/>
              <w:bottom w:val="single" w:sz="4" w:space="0" w:color="000000"/>
              <w:right w:val="single" w:sz="4" w:space="0" w:color="000000"/>
            </w:tcBorders>
            <w:vAlign w:val="center"/>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１</w:t>
            </w:r>
            <w:r w:rsidRPr="00B468B8">
              <w:rPr>
                <w:rFonts w:ascii="ＭＳ 明朝" w:hAnsi="ＭＳ 明朝" w:cs="ＭＳ Ｐ明朝" w:hint="eastAsia"/>
                <w:kern w:val="0"/>
                <w:sz w:val="24"/>
              </w:rPr>
              <w:t>年に</w:t>
            </w:r>
            <w:r w:rsidRPr="00B468B8">
              <w:rPr>
                <w:rFonts w:ascii="ＭＳ 明朝" w:hAnsi="ＭＳ 明朝" w:cs="ＭＳ Ｐ明朝" w:hint="eastAsia"/>
                <w:w w:val="151"/>
                <w:kern w:val="0"/>
                <w:sz w:val="24"/>
                <w:u w:val="single"/>
              </w:rPr>
              <w:t xml:space="preserve">　　</w:t>
            </w:r>
            <w:r w:rsidRPr="00B468B8">
              <w:rPr>
                <w:rFonts w:ascii="ＭＳ 明朝" w:hAnsi="ＭＳ 明朝" w:cs="ＭＳ Ｐ明朝" w:hint="eastAsia"/>
                <w:kern w:val="0"/>
                <w:sz w:val="24"/>
              </w:rPr>
              <w:t>回</w:t>
            </w:r>
          </w:p>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（講義・講話）</w:t>
            </w:r>
          </w:p>
        </w:tc>
        <w:tc>
          <w:tcPr>
            <w:tcW w:w="5245" w:type="dxa"/>
            <w:vMerge w:val="restart"/>
            <w:tcBorders>
              <w:top w:val="single" w:sz="4" w:space="0" w:color="000000"/>
              <w:left w:val="single" w:sz="4" w:space="0" w:color="000000"/>
              <w:right w:val="single" w:sz="4" w:space="0" w:color="000000"/>
            </w:tcBorders>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予防規程の周知徹底</w:t>
            </w:r>
            <w:r w:rsidRPr="00B468B8">
              <w:rPr>
                <w:rFonts w:ascii="ＭＳ 明朝" w:hAnsi="ＭＳ 明朝"/>
                <w:kern w:val="0"/>
                <w:sz w:val="24"/>
              </w:rPr>
              <w:t xml:space="preserve"> </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火災予防上の遵守事項</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安全作業等に関する基本的事項</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各自の任務</w:t>
            </w:r>
            <w:r w:rsidR="006D301D">
              <w:rPr>
                <w:rFonts w:ascii="ＭＳ 明朝" w:hAnsi="ＭＳ 明朝" w:cs="ＭＳ 明朝" w:hint="eastAsia"/>
                <w:kern w:val="0"/>
                <w:sz w:val="24"/>
              </w:rPr>
              <w:t>、</w:t>
            </w:r>
            <w:r w:rsidRPr="00B468B8">
              <w:rPr>
                <w:rFonts w:ascii="ＭＳ 明朝" w:hAnsi="ＭＳ 明朝" w:cs="ＭＳ 明朝" w:hint="eastAsia"/>
                <w:kern w:val="0"/>
                <w:sz w:val="24"/>
              </w:rPr>
              <w:t>責任等の周知徹底</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5</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地震対策に関する事項</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6</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その他</w:t>
            </w:r>
          </w:p>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7</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危険物の性質に関する知識</w:t>
            </w:r>
          </w:p>
          <w:p w:rsidR="00A312D5" w:rsidRPr="00B468B8" w:rsidRDefault="00F47FD4" w:rsidP="006C55EF">
            <w:pPr>
              <w:suppressAutoHyphens/>
              <w:kinsoku w:val="0"/>
              <w:wordWrap w:val="0"/>
              <w:overflowPunct w:val="0"/>
              <w:autoSpaceDE w:val="0"/>
              <w:autoSpaceDN w:val="0"/>
              <w:adjustRightInd w:val="0"/>
              <w:spacing w:line="324" w:lineRule="atLeast"/>
              <w:ind w:left="360" w:hangingChars="150" w:hanging="360"/>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8</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火災予防・消火の方法等に関する知識</w:t>
            </w:r>
          </w:p>
          <w:p w:rsidR="00A312D5" w:rsidRPr="00B468B8" w:rsidRDefault="00F47FD4" w:rsidP="006C55EF">
            <w:pPr>
              <w:suppressAutoHyphens/>
              <w:kinsoku w:val="0"/>
              <w:wordWrap w:val="0"/>
              <w:overflowPunct w:val="0"/>
              <w:autoSpaceDE w:val="0"/>
              <w:autoSpaceDN w:val="0"/>
              <w:adjustRightInd w:val="0"/>
              <w:spacing w:line="324" w:lineRule="atLeast"/>
              <w:ind w:left="360" w:hangingChars="150" w:hanging="360"/>
              <w:jc w:val="left"/>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9</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当所の設備の構造・操作等に関する事項</w:t>
            </w:r>
          </w:p>
        </w:tc>
      </w:tr>
      <w:tr w:rsidR="005B5ACF" w:rsidTr="006C55EF">
        <w:tc>
          <w:tcPr>
            <w:tcW w:w="1985" w:type="dxa"/>
            <w:tcBorders>
              <w:top w:val="single" w:sz="4" w:space="0" w:color="000000"/>
              <w:left w:val="single" w:sz="4" w:space="0" w:color="000000"/>
              <w:bottom w:val="single" w:sz="4" w:space="0" w:color="000000"/>
              <w:right w:val="single" w:sz="4" w:space="0" w:color="000000"/>
            </w:tcBorders>
            <w:vAlign w:val="center"/>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hint="eastAsia"/>
                <w:spacing w:val="6"/>
                <w:kern w:val="0"/>
                <w:sz w:val="24"/>
              </w:rPr>
            </w:pPr>
            <w:r w:rsidRPr="00B468B8">
              <w:rPr>
                <w:rFonts w:ascii="ＭＳ 明朝" w:hAnsi="ＭＳ 明朝" w:cs="ＭＳ 明朝" w:hint="eastAsia"/>
                <w:kern w:val="0"/>
                <w:sz w:val="24"/>
              </w:rPr>
              <w:t>新規採用者</w:t>
            </w:r>
          </w:p>
        </w:tc>
        <w:tc>
          <w:tcPr>
            <w:tcW w:w="1984" w:type="dxa"/>
            <w:tcBorders>
              <w:top w:val="single" w:sz="4" w:space="0" w:color="000000"/>
              <w:left w:val="single" w:sz="4" w:space="0" w:color="000000"/>
              <w:bottom w:val="single" w:sz="4" w:space="0" w:color="000000"/>
              <w:right w:val="single" w:sz="4" w:space="0" w:color="000000"/>
            </w:tcBorders>
            <w:vAlign w:val="center"/>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採用時</w:t>
            </w:r>
          </w:p>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hint="eastAsia"/>
                <w:spacing w:val="6"/>
                <w:kern w:val="0"/>
                <w:sz w:val="24"/>
              </w:rPr>
            </w:pPr>
            <w:r w:rsidRPr="00B468B8">
              <w:rPr>
                <w:rFonts w:ascii="ＭＳ 明朝" w:hAnsi="ＭＳ 明朝" w:cs="ＭＳ 明朝" w:hint="eastAsia"/>
                <w:kern w:val="0"/>
                <w:sz w:val="24"/>
              </w:rPr>
              <w:t>（講義・講話）</w:t>
            </w:r>
          </w:p>
        </w:tc>
        <w:tc>
          <w:tcPr>
            <w:tcW w:w="5245" w:type="dxa"/>
            <w:vMerge/>
            <w:tcBorders>
              <w:left w:val="single" w:sz="4" w:space="0" w:color="000000"/>
              <w:bottom w:val="single" w:sz="4" w:space="0" w:color="000000"/>
              <w:right w:val="single" w:sz="4" w:space="0" w:color="000000"/>
            </w:tcBorders>
          </w:tcPr>
          <w:p w:rsidR="00A312D5" w:rsidRPr="00B468B8" w:rsidRDefault="00A312D5" w:rsidP="00CB3952">
            <w:pPr>
              <w:autoSpaceDE w:val="0"/>
              <w:autoSpaceDN w:val="0"/>
              <w:adjustRightInd w:val="0"/>
              <w:jc w:val="left"/>
              <w:rPr>
                <w:rFonts w:ascii="ＭＳ 明朝" w:hAnsi="ＭＳ 明朝"/>
                <w:spacing w:val="6"/>
                <w:kern w:val="0"/>
                <w:sz w:val="24"/>
              </w:rPr>
            </w:pPr>
          </w:p>
        </w:tc>
      </w:tr>
      <w:tr w:rsidR="005B5ACF" w:rsidTr="006C55EF">
        <w:tc>
          <w:tcPr>
            <w:tcW w:w="1985"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その他</w:t>
            </w:r>
          </w:p>
        </w:tc>
        <w:tc>
          <w:tcPr>
            <w:tcW w:w="1984"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適時</w:t>
            </w:r>
          </w:p>
        </w:tc>
        <w:tc>
          <w:tcPr>
            <w:tcW w:w="5245" w:type="dxa"/>
            <w:tcBorders>
              <w:top w:val="single" w:sz="4" w:space="0" w:color="000000"/>
              <w:left w:val="single" w:sz="4" w:space="0" w:color="000000"/>
              <w:bottom w:val="single" w:sz="4" w:space="0" w:color="000000"/>
              <w:right w:val="single" w:sz="4" w:space="0" w:color="000000"/>
            </w:tcBorders>
          </w:tcPr>
          <w:p w:rsidR="00A312D5" w:rsidRPr="00B468B8" w:rsidRDefault="00F47FD4" w:rsidP="00CB3952">
            <w:pPr>
              <w:suppressAutoHyphens/>
              <w:kinsoku w:val="0"/>
              <w:wordWrap w:val="0"/>
              <w:overflowPunct w:val="0"/>
              <w:autoSpaceDE w:val="0"/>
              <w:autoSpaceDN w:val="0"/>
              <w:adjustRightInd w:val="0"/>
              <w:spacing w:line="324" w:lineRule="atLeast"/>
              <w:ind w:firstLineChars="100" w:firstLine="240"/>
              <w:jc w:val="left"/>
              <w:textAlignment w:val="baseline"/>
              <w:rPr>
                <w:rFonts w:ascii="ＭＳ 明朝" w:hAnsi="ＭＳ 明朝"/>
                <w:spacing w:val="6"/>
                <w:kern w:val="0"/>
                <w:sz w:val="24"/>
              </w:rPr>
            </w:pPr>
            <w:r w:rsidRPr="00B468B8">
              <w:rPr>
                <w:rFonts w:ascii="ＭＳ 明朝" w:hAnsi="ＭＳ 明朝" w:cs="ＭＳ 明朝" w:hint="eastAsia"/>
                <w:kern w:val="0"/>
                <w:sz w:val="24"/>
              </w:rPr>
              <w:t>保安上必要な事項</w:t>
            </w:r>
          </w:p>
        </w:tc>
      </w:tr>
    </w:tbl>
    <w:p w:rsidR="00987A17" w:rsidRPr="00B468B8" w:rsidRDefault="00987A17" w:rsidP="00A312D5">
      <w:pPr>
        <w:overflowPunct w:val="0"/>
        <w:textAlignment w:val="baseline"/>
        <w:rPr>
          <w:rFonts w:ascii="ＭＳ 明朝" w:hAnsi="ＭＳ 明朝" w:cs="ＭＳ 明朝"/>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（訓練）</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F23F32" w:rsidRPr="00B468B8">
        <w:rPr>
          <w:rFonts w:ascii="ＭＳ 明朝" w:hAnsi="ＭＳ 明朝" w:cs="ＭＳ 明朝" w:hint="eastAsia"/>
          <w:kern w:val="0"/>
          <w:sz w:val="24"/>
        </w:rPr>
        <w:t>13</w:t>
      </w:r>
      <w:r w:rsidRPr="00B468B8">
        <w:rPr>
          <w:rFonts w:ascii="ＭＳ 明朝" w:hAnsi="ＭＳ 明朝" w:cs="ＭＳ 明朝" w:hint="eastAsia"/>
          <w:kern w:val="0"/>
          <w:sz w:val="24"/>
        </w:rPr>
        <w:t>条　訓練は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部分訓練と総合訓練とし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部分訓練は</w:t>
      </w:r>
      <w:r w:rsidRPr="00B468B8">
        <w:rPr>
          <w:rFonts w:ascii="ＭＳ 明朝" w:hAnsi="ＭＳ 明朝" w:cs="ＭＳ 明朝" w:hint="eastAsia"/>
          <w:kern w:val="0"/>
          <w:sz w:val="24"/>
          <w:u w:val="single" w:color="000000"/>
        </w:rPr>
        <w:t xml:space="preserve">　　</w:t>
      </w:r>
      <w:r w:rsidRPr="00B468B8">
        <w:rPr>
          <w:rFonts w:ascii="ＭＳ 明朝" w:hAnsi="ＭＳ 明朝" w:cs="ＭＳ 明朝" w:hint="eastAsia"/>
          <w:kern w:val="0"/>
          <w:sz w:val="24"/>
        </w:rPr>
        <w:t>ヶ月に１回以上</w:t>
      </w:r>
      <w:r w:rsidR="006D301D">
        <w:rPr>
          <w:rFonts w:ascii="ＭＳ 明朝" w:hAnsi="ＭＳ 明朝" w:cs="ＭＳ 明朝" w:hint="eastAsia"/>
          <w:kern w:val="0"/>
          <w:sz w:val="24"/>
        </w:rPr>
        <w:t>、</w:t>
      </w:r>
      <w:r w:rsidRPr="00B468B8">
        <w:rPr>
          <w:rFonts w:ascii="ＭＳ 明朝" w:hAnsi="ＭＳ 明朝" w:cs="ＭＳ 明朝" w:hint="eastAsia"/>
          <w:kern w:val="0"/>
          <w:sz w:val="24"/>
        </w:rPr>
        <w:t>総合訓練は</w:t>
      </w:r>
      <w:r w:rsidRPr="00B468B8">
        <w:rPr>
          <w:rFonts w:ascii="ＭＳ 明朝" w:hAnsi="ＭＳ 明朝" w:cs="ＭＳ 明朝" w:hint="eastAsia"/>
          <w:kern w:val="0"/>
          <w:sz w:val="24"/>
          <w:u w:val="single" w:color="000000"/>
        </w:rPr>
        <w:t xml:space="preserve">　　</w:t>
      </w:r>
      <w:r w:rsidRPr="00B468B8">
        <w:rPr>
          <w:rFonts w:ascii="ＭＳ 明朝" w:hAnsi="ＭＳ 明朝" w:cs="ＭＳ 明朝" w:hint="eastAsia"/>
          <w:kern w:val="0"/>
          <w:sz w:val="24"/>
        </w:rPr>
        <w:t>ヶ月に１回以上とし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 xml:space="preserve">次により行うこと。　</w:t>
      </w: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部分訓練は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消火・通報・避難誘導訓練等について行うこと。</w:t>
      </w: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Pr="00B468B8">
        <w:rPr>
          <w:rFonts w:ascii="ＭＳ 明朝" w:hAnsi="ＭＳ 明朝"/>
          <w:kern w:val="0"/>
          <w:sz w:val="24"/>
        </w:rPr>
        <w:t xml:space="preserve">  </w:t>
      </w:r>
      <w:r w:rsidRPr="00B468B8">
        <w:rPr>
          <w:rFonts w:ascii="ＭＳ 明朝" w:hAnsi="ＭＳ 明朝" w:cs="ＭＳ 明朝" w:hint="eastAsia"/>
          <w:kern w:val="0"/>
          <w:sz w:val="24"/>
        </w:rPr>
        <w:t>総合訓練は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部分訓練を有機的に連携させ総合的に行うこと。</w:t>
      </w:r>
    </w:p>
    <w:p w:rsidR="00987A17" w:rsidRPr="00B468B8" w:rsidRDefault="00F47FD4" w:rsidP="00A312D5">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２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保安教育・訓練を実施した場合は</w:t>
      </w:r>
      <w:r w:rsidR="006D301D">
        <w:rPr>
          <w:rFonts w:ascii="ＭＳ 明朝" w:hAnsi="ＭＳ 明朝" w:cs="ＭＳ 明朝" w:hint="eastAsia"/>
          <w:kern w:val="0"/>
          <w:sz w:val="24"/>
        </w:rPr>
        <w:t>、</w:t>
      </w:r>
      <w:r w:rsidR="00276477" w:rsidRPr="00B468B8">
        <w:rPr>
          <w:rFonts w:ascii="ＭＳ 明朝" w:hAnsi="ＭＳ 明朝" w:cs="ＭＳ 明朝" w:hint="eastAsia"/>
          <w:kern w:val="0"/>
          <w:sz w:val="24"/>
        </w:rPr>
        <w:t>別表</w:t>
      </w:r>
      <w:r w:rsidR="00303401" w:rsidRPr="00B468B8">
        <w:rPr>
          <w:rFonts w:ascii="ＭＳ 明朝" w:hAnsi="ＭＳ 明朝" w:cs="ＭＳ 明朝" w:hint="eastAsia"/>
          <w:kern w:val="0"/>
          <w:sz w:val="24"/>
        </w:rPr>
        <w:t>２</w:t>
      </w:r>
      <w:r w:rsidRPr="00B468B8">
        <w:rPr>
          <w:rFonts w:ascii="ＭＳ 明朝" w:hAnsi="ＭＳ 明朝" w:cs="ＭＳ 明朝" w:hint="eastAsia"/>
          <w:kern w:val="0"/>
          <w:sz w:val="24"/>
        </w:rPr>
        <w:t>「保安教育・訓練実施記録表」に明記し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 xml:space="preserve">これを３年間保存しなければならない。　</w:t>
      </w:r>
    </w:p>
    <w:p w:rsidR="00F23F32" w:rsidRPr="00B468B8" w:rsidRDefault="00C82D60" w:rsidP="00A312D5">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（保安講習の受講）</w:t>
      </w:r>
    </w:p>
    <w:p w:rsidR="00954C22" w:rsidRDefault="00F23F32" w:rsidP="00F23F32">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第14条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危険物取扱者免状を所有している従業員に対し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３年に１度法定保安講習を受講させ</w:t>
      </w:r>
      <w:r w:rsidR="000D4A08" w:rsidRPr="00B468B8">
        <w:rPr>
          <w:rFonts w:ascii="ＭＳ 明朝" w:hAnsi="ＭＳ 明朝" w:cs="ＭＳ 明朝" w:hint="eastAsia"/>
          <w:kern w:val="0"/>
          <w:sz w:val="24"/>
        </w:rPr>
        <w:t>るよう努め</w:t>
      </w:r>
      <w:r w:rsidRPr="00B468B8">
        <w:rPr>
          <w:rFonts w:ascii="ＭＳ 明朝" w:hAnsi="ＭＳ 明朝" w:cs="ＭＳ 明朝" w:hint="eastAsia"/>
          <w:kern w:val="0"/>
          <w:sz w:val="24"/>
        </w:rPr>
        <w:t>なければならない。</w:t>
      </w:r>
    </w:p>
    <w:p w:rsidR="00A312D5" w:rsidRPr="00B468B8" w:rsidRDefault="00954C22" w:rsidP="00954C22">
      <w:pPr>
        <w:overflowPunct w:val="0"/>
        <w:ind w:left="240" w:hangingChars="100" w:hanging="240"/>
        <w:textAlignment w:val="baseline"/>
        <w:rPr>
          <w:rFonts w:ascii="ＭＳ 明朝" w:hAnsi="ＭＳ 明朝"/>
          <w:spacing w:val="6"/>
          <w:kern w:val="0"/>
          <w:sz w:val="24"/>
        </w:rPr>
      </w:pPr>
      <w:r>
        <w:rPr>
          <w:rFonts w:ascii="ＭＳ 明朝" w:hAnsi="ＭＳ 明朝" w:cs="ＭＳ 明朝"/>
          <w:kern w:val="0"/>
          <w:sz w:val="24"/>
        </w:rPr>
        <w:br w:type="page"/>
      </w:r>
      <w:r w:rsidR="00F47FD4" w:rsidRPr="00B468B8">
        <w:rPr>
          <w:rFonts w:ascii="ＭＳ 明朝" w:hAnsi="ＭＳ 明朝" w:cs="ＭＳ 明朝" w:hint="eastAsia"/>
          <w:b/>
          <w:bCs/>
          <w:spacing w:val="2"/>
          <w:kern w:val="0"/>
          <w:sz w:val="30"/>
          <w:szCs w:val="30"/>
        </w:rPr>
        <w:lastRenderedPageBreak/>
        <w:t>第４章　点検及び検査その他の安全管理</w:t>
      </w:r>
    </w:p>
    <w:p w:rsidR="00A312D5" w:rsidRPr="00B468B8" w:rsidRDefault="00A312D5" w:rsidP="00A312D5">
      <w:pPr>
        <w:overflowPunct w:val="0"/>
        <w:textAlignment w:val="baseline"/>
        <w:rPr>
          <w:rFonts w:ascii="ＭＳ 明朝" w:hAnsi="ＭＳ 明朝"/>
          <w:spacing w:val="6"/>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（危険物施設の点検）</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15</w:t>
      </w:r>
      <w:r w:rsidRPr="00B468B8">
        <w:rPr>
          <w:rFonts w:ascii="ＭＳ 明朝" w:hAnsi="ＭＳ 明朝" w:cs="ＭＳ 明朝" w:hint="eastAsia"/>
          <w:kern w:val="0"/>
          <w:sz w:val="24"/>
        </w:rPr>
        <w:t>条　危険物施設の構造及び設備等を適正に維持管理するため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次の周期及び区分毎に点検を実施しなければならない。</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9"/>
        <w:gridCol w:w="1446"/>
        <w:gridCol w:w="5609"/>
      </w:tblGrid>
      <w:tr w:rsidR="005B5ACF" w:rsidTr="00A312D5">
        <w:tc>
          <w:tcPr>
            <w:tcW w:w="1473" w:type="dxa"/>
            <w:vMerge w:val="restart"/>
            <w:vAlign w:val="bottom"/>
          </w:tcPr>
          <w:p w:rsidR="00A312D5" w:rsidRPr="00B468B8" w:rsidRDefault="00F95CAE" w:rsidP="00CB3952">
            <w:pPr>
              <w:overflowPunct w:val="0"/>
              <w:textAlignment w:val="baseline"/>
              <w:rPr>
                <w:rFonts w:ascii="ＭＳ 明朝" w:hAnsi="ＭＳ 明朝" w:cs="ＭＳ 明朝" w:hint="eastAsia"/>
                <w:kern w:val="0"/>
                <w:sz w:val="24"/>
              </w:rPr>
            </w:pPr>
            <w:r>
              <w:rPr>
                <w:rFonts w:ascii="ＭＳ 明朝" w:hAnsi="ＭＳ 明朝" w:cs="ＭＳ 明朝" w:hint="eastAsia"/>
                <w:noProof/>
                <w:kern w:val="0"/>
                <w:sz w:val="24"/>
              </w:rPr>
              <mc:AlternateContent>
                <mc:Choice Requires="wps">
                  <w:drawing>
                    <wp:anchor distT="0" distB="0" distL="114300" distR="114300" simplePos="0" relativeHeight="251655680" behindDoc="0" locked="0" layoutInCell="1" allowOverlap="1">
                      <wp:simplePos x="0" y="0"/>
                      <wp:positionH relativeFrom="column">
                        <wp:posOffset>655955</wp:posOffset>
                      </wp:positionH>
                      <wp:positionV relativeFrom="paragraph">
                        <wp:posOffset>45720</wp:posOffset>
                      </wp:positionV>
                      <wp:extent cx="258445" cy="3402965"/>
                      <wp:effectExtent l="12065" t="8255" r="5715"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445" cy="3402965"/>
                              </a:xfrm>
                              <a:prstGeom prst="leftBrace">
                                <a:avLst>
                                  <a:gd name="adj1" fmla="val 34929"/>
                                  <a:gd name="adj2" fmla="val 435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D87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51.65pt;margin-top:3.6pt;width:20.35pt;height:26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" adj="573,9413"/>
                  </w:pict>
                </mc:Fallback>
              </mc:AlternateContent>
            </w: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A312D5" w:rsidP="00CB3952">
            <w:pPr>
              <w:overflowPunct w:val="0"/>
              <w:textAlignment w:val="baseline"/>
              <w:rPr>
                <w:rFonts w:ascii="ＭＳ 明朝" w:hAnsi="ＭＳ 明朝" w:cs="ＭＳ 明朝" w:hint="eastAsia"/>
                <w:kern w:val="0"/>
                <w:sz w:val="24"/>
              </w:rPr>
            </w:pPr>
          </w:p>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定期点検</w:t>
            </w:r>
          </w:p>
        </w:tc>
        <w:tc>
          <w:tcPr>
            <w:tcW w:w="1479" w:type="dxa"/>
            <w:vMerge w:val="restart"/>
            <w:vAlign w:val="center"/>
          </w:tcPr>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毎日点検</w:t>
            </w: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法定点検</w:t>
            </w:r>
          </w:p>
          <w:p w:rsidR="00A312D5" w:rsidRPr="00B468B8" w:rsidRDefault="00F47FD4" w:rsidP="00CB3952">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　漏洩の早期発見のため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地下貯蔵タンクの危険物の量を測定する。</w:t>
            </w:r>
          </w:p>
        </w:tc>
      </w:tr>
      <w:tr w:rsidR="005B5ACF" w:rsidTr="00A312D5">
        <w:tc>
          <w:tcPr>
            <w:tcW w:w="1473" w:type="dxa"/>
            <w:vMerge/>
          </w:tcPr>
          <w:p w:rsidR="00A312D5" w:rsidRPr="00B468B8" w:rsidRDefault="00A312D5" w:rsidP="00CB3952">
            <w:pPr>
              <w:overflowPunct w:val="0"/>
              <w:textAlignment w:val="baseline"/>
              <w:rPr>
                <w:rFonts w:ascii="ＭＳ 明朝" w:hAnsi="ＭＳ 明朝"/>
                <w:spacing w:val="6"/>
                <w:kern w:val="0"/>
                <w:sz w:val="24"/>
              </w:rPr>
            </w:pPr>
          </w:p>
        </w:tc>
        <w:tc>
          <w:tcPr>
            <w:tcW w:w="1479" w:type="dxa"/>
            <w:vMerge/>
          </w:tcPr>
          <w:p w:rsidR="00A312D5" w:rsidRPr="00B468B8" w:rsidRDefault="00A312D5" w:rsidP="00CB3952">
            <w:pPr>
              <w:overflowPunct w:val="0"/>
              <w:textAlignment w:val="baseline"/>
              <w:rPr>
                <w:rFonts w:ascii="ＭＳ 明朝" w:hAnsi="ＭＳ 明朝"/>
                <w:spacing w:val="6"/>
                <w:kern w:val="0"/>
                <w:sz w:val="24"/>
              </w:rPr>
            </w:pP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自主点検</w:t>
            </w:r>
          </w:p>
          <w:p w:rsidR="00A312D5" w:rsidRPr="00B468B8" w:rsidRDefault="00F47FD4" w:rsidP="00CB3952">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　損傷や故障があれば直ちに火災等の災害につながるおそれのある設備の点検</w:t>
            </w:r>
          </w:p>
        </w:tc>
      </w:tr>
      <w:tr w:rsidR="005B5ACF" w:rsidTr="00A312D5">
        <w:tc>
          <w:tcPr>
            <w:tcW w:w="1473" w:type="dxa"/>
            <w:vMerge/>
          </w:tcPr>
          <w:p w:rsidR="00A312D5" w:rsidRPr="00B468B8" w:rsidRDefault="00A312D5" w:rsidP="00CB3952">
            <w:pPr>
              <w:overflowPunct w:val="0"/>
              <w:textAlignment w:val="baseline"/>
              <w:rPr>
                <w:rFonts w:ascii="ＭＳ 明朝" w:hAnsi="ＭＳ 明朝"/>
                <w:spacing w:val="6"/>
                <w:kern w:val="0"/>
                <w:sz w:val="24"/>
              </w:rPr>
            </w:pPr>
          </w:p>
        </w:tc>
        <w:tc>
          <w:tcPr>
            <w:tcW w:w="1479" w:type="dxa"/>
          </w:tcPr>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週１回点検</w:t>
            </w: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法定点検</w:t>
            </w:r>
          </w:p>
          <w:p w:rsidR="00A312D5" w:rsidRPr="00B468B8" w:rsidRDefault="00F47FD4" w:rsidP="00281C62">
            <w:pPr>
              <w:suppressAutoHyphens/>
              <w:kinsoku w:val="0"/>
              <w:wordWrap w:val="0"/>
              <w:overflowPunct w:val="0"/>
              <w:autoSpaceDE w:val="0"/>
              <w:autoSpaceDN w:val="0"/>
              <w:adjustRightInd w:val="0"/>
              <w:spacing w:line="324" w:lineRule="atLeast"/>
              <w:ind w:left="240" w:hangingChars="100" w:hanging="240"/>
              <w:jc w:val="left"/>
              <w:textAlignment w:val="baseline"/>
              <w:rPr>
                <w:rFonts w:ascii="ＭＳ 明朝" w:hAnsi="ＭＳ 明朝" w:hint="eastAsia"/>
                <w:spacing w:val="6"/>
                <w:kern w:val="0"/>
                <w:sz w:val="24"/>
              </w:rPr>
            </w:pPr>
            <w:r w:rsidRPr="00B468B8">
              <w:rPr>
                <w:rFonts w:ascii="ＭＳ 明朝" w:hAnsi="ＭＳ 明朝" w:cs="ＭＳ 明朝" w:hint="eastAsia"/>
                <w:kern w:val="0"/>
                <w:sz w:val="24"/>
              </w:rPr>
              <w:t>☆　漏洩検知管により</w:t>
            </w:r>
            <w:r w:rsidR="006D301D">
              <w:rPr>
                <w:rFonts w:ascii="ＭＳ 明朝" w:hAnsi="ＭＳ 明朝" w:cs="ＭＳ 明朝" w:hint="eastAsia"/>
                <w:kern w:val="0"/>
                <w:sz w:val="24"/>
              </w:rPr>
              <w:t>、</w:t>
            </w:r>
            <w:r w:rsidRPr="00B468B8">
              <w:rPr>
                <w:rFonts w:ascii="ＭＳ 明朝" w:hAnsi="ＭＳ 明朝" w:cs="ＭＳ 明朝" w:hint="eastAsia"/>
                <w:kern w:val="0"/>
                <w:sz w:val="24"/>
              </w:rPr>
              <w:t>地下貯蔵タンク及び地下埋設配管の漏洩の有無を確認する。</w:t>
            </w:r>
          </w:p>
        </w:tc>
      </w:tr>
      <w:tr w:rsidR="005B5ACF" w:rsidTr="00A312D5">
        <w:tc>
          <w:tcPr>
            <w:tcW w:w="1473" w:type="dxa"/>
            <w:vMerge/>
          </w:tcPr>
          <w:p w:rsidR="00A312D5" w:rsidRPr="00B468B8" w:rsidRDefault="00A312D5" w:rsidP="00CB3952">
            <w:pPr>
              <w:overflowPunct w:val="0"/>
              <w:textAlignment w:val="baseline"/>
              <w:rPr>
                <w:rFonts w:ascii="ＭＳ 明朝" w:hAnsi="ＭＳ 明朝"/>
                <w:spacing w:val="6"/>
                <w:kern w:val="0"/>
                <w:sz w:val="24"/>
              </w:rPr>
            </w:pPr>
          </w:p>
        </w:tc>
        <w:tc>
          <w:tcPr>
            <w:tcW w:w="1479" w:type="dxa"/>
          </w:tcPr>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毎月点検</w:t>
            </w: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自主点検</w:t>
            </w:r>
          </w:p>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毎日点検より詳しく各部を点検する。</w:t>
            </w:r>
          </w:p>
        </w:tc>
      </w:tr>
      <w:tr w:rsidR="005B5ACF" w:rsidTr="00A312D5">
        <w:tc>
          <w:tcPr>
            <w:tcW w:w="1473" w:type="dxa"/>
            <w:vMerge/>
          </w:tcPr>
          <w:p w:rsidR="00A312D5" w:rsidRPr="00B468B8" w:rsidRDefault="00A312D5" w:rsidP="00CB3952">
            <w:pPr>
              <w:overflowPunct w:val="0"/>
              <w:textAlignment w:val="baseline"/>
              <w:rPr>
                <w:rFonts w:ascii="ＭＳ 明朝" w:hAnsi="ＭＳ 明朝"/>
                <w:spacing w:val="6"/>
                <w:kern w:val="0"/>
                <w:sz w:val="24"/>
              </w:rPr>
            </w:pPr>
          </w:p>
        </w:tc>
        <w:tc>
          <w:tcPr>
            <w:tcW w:w="1479" w:type="dxa"/>
          </w:tcPr>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６ヶ月点検</w:t>
            </w: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自主点検</w:t>
            </w:r>
          </w:p>
          <w:p w:rsidR="00A312D5" w:rsidRPr="00B468B8" w:rsidRDefault="00F47FD4" w:rsidP="00CB3952">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　毎日点検・毎月点検以外に実施する総合的な点検</w:t>
            </w:r>
          </w:p>
        </w:tc>
      </w:tr>
      <w:tr w:rsidR="005B5ACF" w:rsidTr="00A312D5">
        <w:tc>
          <w:tcPr>
            <w:tcW w:w="1473" w:type="dxa"/>
            <w:vMerge/>
          </w:tcPr>
          <w:p w:rsidR="00A312D5" w:rsidRPr="00B468B8" w:rsidRDefault="00A312D5" w:rsidP="00CB3952">
            <w:pPr>
              <w:overflowPunct w:val="0"/>
              <w:textAlignment w:val="baseline"/>
              <w:rPr>
                <w:rFonts w:ascii="ＭＳ 明朝" w:hAnsi="ＭＳ 明朝"/>
                <w:spacing w:val="6"/>
                <w:kern w:val="0"/>
                <w:sz w:val="24"/>
              </w:rPr>
            </w:pPr>
          </w:p>
        </w:tc>
        <w:tc>
          <w:tcPr>
            <w:tcW w:w="1479" w:type="dxa"/>
          </w:tcPr>
          <w:p w:rsidR="00A312D5" w:rsidRPr="00B468B8" w:rsidRDefault="00F47FD4" w:rsidP="00CB3952">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年１回点検</w:t>
            </w:r>
          </w:p>
        </w:tc>
        <w:tc>
          <w:tcPr>
            <w:tcW w:w="5766" w:type="dxa"/>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法定点検</w:t>
            </w:r>
            <w:r w:rsidR="005F26ED" w:rsidRPr="00B468B8">
              <w:rPr>
                <w:rFonts w:ascii="ＭＳ 明朝" w:hAnsi="ＭＳ 明朝" w:cs="ＭＳ 明朝" w:hint="eastAsia"/>
                <w:kern w:val="0"/>
                <w:sz w:val="24"/>
              </w:rPr>
              <w:t>（漏れの点検を除く。）</w:t>
            </w:r>
          </w:p>
          <w:p w:rsidR="00A312D5" w:rsidRPr="00B468B8" w:rsidRDefault="00303401" w:rsidP="00CB3952">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　当所</w:t>
            </w:r>
            <w:r w:rsidR="00F47FD4" w:rsidRPr="00B468B8">
              <w:rPr>
                <w:rFonts w:ascii="ＭＳ 明朝" w:hAnsi="ＭＳ 明朝" w:cs="ＭＳ 明朝" w:hint="eastAsia"/>
                <w:kern w:val="0"/>
                <w:sz w:val="24"/>
              </w:rPr>
              <w:t>の諸設備を</w:t>
            </w:r>
            <w:r w:rsidR="005F26ED" w:rsidRPr="00B468B8">
              <w:rPr>
                <w:rFonts w:ascii="ＭＳ 明朝" w:hAnsi="ＭＳ 明朝" w:cs="ＭＳ 明朝" w:hint="eastAsia"/>
                <w:kern w:val="0"/>
                <w:sz w:val="24"/>
              </w:rPr>
              <w:t>危険物取扱者</w:t>
            </w:r>
            <w:r w:rsidR="00F47FD4" w:rsidRPr="00B468B8">
              <w:rPr>
                <w:rFonts w:ascii="ＭＳ 明朝" w:hAnsi="ＭＳ 明朝" w:cs="ＭＳ 明朝" w:hint="eastAsia"/>
                <w:kern w:val="0"/>
                <w:sz w:val="24"/>
              </w:rPr>
              <w:t>によって年１回以上点検し</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安全を確認する。</w:t>
            </w:r>
          </w:p>
        </w:tc>
      </w:tr>
      <w:tr w:rsidR="005B5ACF" w:rsidTr="00A312D5">
        <w:tc>
          <w:tcPr>
            <w:tcW w:w="8718" w:type="dxa"/>
            <w:gridSpan w:val="3"/>
          </w:tcPr>
          <w:p w:rsidR="00A312D5" w:rsidRPr="00B468B8" w:rsidRDefault="00F47FD4" w:rsidP="00CB3952">
            <w:pPr>
              <w:suppressAutoHyphens/>
              <w:kinsoku w:val="0"/>
              <w:wordWrap w:val="0"/>
              <w:overflowPunct w:val="0"/>
              <w:autoSpaceDE w:val="0"/>
              <w:autoSpaceDN w:val="0"/>
              <w:adjustRightInd w:val="0"/>
              <w:spacing w:line="324" w:lineRule="atLeast"/>
              <w:jc w:val="left"/>
              <w:textAlignment w:val="baseline"/>
              <w:rPr>
                <w:rFonts w:ascii="ＭＳ 明朝" w:hAnsi="ＭＳ 明朝" w:hint="eastAsia"/>
                <w:spacing w:val="6"/>
                <w:kern w:val="0"/>
                <w:sz w:val="24"/>
              </w:rPr>
            </w:pPr>
            <w:r w:rsidRPr="00B468B8">
              <w:rPr>
                <w:rFonts w:ascii="ＭＳ 明朝" w:hAnsi="ＭＳ 明朝" w:cs="ＭＳ 明朝" w:hint="eastAsia"/>
                <w:kern w:val="0"/>
                <w:sz w:val="24"/>
              </w:rPr>
              <w:t xml:space="preserve">　　※　法定点検：消防法で義務付けされている点検</w:t>
            </w:r>
          </w:p>
        </w:tc>
      </w:tr>
    </w:tbl>
    <w:p w:rsidR="00A312D5" w:rsidRPr="00B468B8" w:rsidRDefault="00A312D5" w:rsidP="00A312D5">
      <w:pPr>
        <w:overflowPunct w:val="0"/>
        <w:textAlignment w:val="baseline"/>
        <w:rPr>
          <w:rFonts w:ascii="ＭＳ 明朝" w:hAnsi="ＭＳ 明朝"/>
          <w:spacing w:val="6"/>
          <w:kern w:val="0"/>
          <w:sz w:val="24"/>
        </w:rPr>
      </w:pP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所長は危険物取扱者の</w:t>
      </w:r>
      <w:r w:rsidRPr="00B468B8">
        <w:rPr>
          <w:rFonts w:ascii="ＭＳ 明朝" w:hAnsi="ＭＳ 明朝" w:cs="ＭＳ 明朝" w:hint="eastAsia"/>
          <w:kern w:val="0"/>
          <w:sz w:val="24"/>
          <w:u w:val="single"/>
        </w:rPr>
        <w:t xml:space="preserve">　　　　　　　　　　</w:t>
      </w:r>
      <w:r w:rsidRPr="00B468B8">
        <w:rPr>
          <w:rFonts w:ascii="ＭＳ 明朝" w:hAnsi="ＭＳ 明朝" w:cs="ＭＳ 明朝" w:hint="eastAsia"/>
          <w:kern w:val="0"/>
          <w:sz w:val="24"/>
        </w:rPr>
        <w:t>を点検責任者として定め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前項の点検を実施しなければならない。</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３　点検を実施した者は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構造及び設備等に異常を発見した場合には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使用禁止等の表示をする等適切な処置を行うとともに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所長に報告して修理等を行わせるようにしなければならない。</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４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第１項の規定により点検を実施させたときは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点検記録簿に点検部位</w:t>
      </w:r>
      <w:r w:rsidR="006D301D">
        <w:rPr>
          <w:rFonts w:ascii="ＭＳ 明朝" w:hAnsi="ＭＳ 明朝" w:cs="ＭＳ 明朝" w:hint="eastAsia"/>
          <w:kern w:val="0"/>
          <w:sz w:val="24"/>
        </w:rPr>
        <w:t>、</w:t>
      </w:r>
      <w:r w:rsidRPr="00B468B8">
        <w:rPr>
          <w:rFonts w:ascii="ＭＳ 明朝" w:hAnsi="ＭＳ 明朝" w:cs="ＭＳ 明朝" w:hint="eastAsia"/>
          <w:kern w:val="0"/>
          <w:sz w:val="24"/>
        </w:rPr>
        <w:t>点検結果</w:t>
      </w:r>
      <w:r w:rsidR="006D301D">
        <w:rPr>
          <w:rFonts w:ascii="ＭＳ 明朝" w:hAnsi="ＭＳ 明朝" w:cs="ＭＳ 明朝" w:hint="eastAsia"/>
          <w:kern w:val="0"/>
          <w:sz w:val="24"/>
        </w:rPr>
        <w:t>、</w:t>
      </w:r>
      <w:r w:rsidRPr="00B468B8">
        <w:rPr>
          <w:rFonts w:ascii="ＭＳ 明朝" w:hAnsi="ＭＳ 明朝" w:cs="ＭＳ 明朝" w:hint="eastAsia"/>
          <w:kern w:val="0"/>
          <w:sz w:val="24"/>
        </w:rPr>
        <w:t>点検者及び点検責任者を明記させ</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これを３年間保存しなければならない。</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５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地下貯蔵タンク及び埋設配管等の気密検査（圧力試験</w:t>
      </w:r>
      <w:r w:rsidR="006D301D">
        <w:rPr>
          <w:rFonts w:ascii="ＭＳ 明朝" w:hAnsi="ＭＳ 明朝" w:cs="ＭＳ 明朝" w:hint="eastAsia"/>
          <w:kern w:val="0"/>
          <w:sz w:val="24"/>
        </w:rPr>
        <w:t>、</w:t>
      </w:r>
      <w:r w:rsidRPr="00B468B8">
        <w:rPr>
          <w:rFonts w:ascii="ＭＳ 明朝" w:hAnsi="ＭＳ 明朝" w:cs="ＭＳ 明朝" w:hint="eastAsia"/>
          <w:kern w:val="0"/>
          <w:sz w:val="24"/>
        </w:rPr>
        <w:t>漏れの点検）を実施した場合は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異常の有無に関わりなく速やかにその結果を</w:t>
      </w:r>
      <w:r w:rsidR="007E4872">
        <w:rPr>
          <w:rFonts w:ascii="ＭＳ 明朝" w:hAnsi="ＭＳ 明朝" w:cs="ＭＳ 明朝" w:hint="eastAsia"/>
          <w:kern w:val="0"/>
          <w:sz w:val="24"/>
        </w:rPr>
        <w:t>福岡市長</w:t>
      </w:r>
      <w:r w:rsidRPr="00B468B8">
        <w:rPr>
          <w:rFonts w:ascii="ＭＳ 明朝" w:hAnsi="ＭＳ 明朝" w:cs="ＭＳ 明朝" w:hint="eastAsia"/>
          <w:kern w:val="0"/>
          <w:sz w:val="24"/>
        </w:rPr>
        <w:t>に</w:t>
      </w:r>
      <w:r w:rsidR="007E4872">
        <w:rPr>
          <w:rFonts w:ascii="ＭＳ 明朝" w:hAnsi="ＭＳ 明朝" w:cs="ＭＳ 明朝" w:hint="eastAsia"/>
          <w:kern w:val="0"/>
          <w:sz w:val="24"/>
        </w:rPr>
        <w:t>届け出</w:t>
      </w:r>
      <w:r w:rsidRPr="00B468B8">
        <w:rPr>
          <w:rFonts w:ascii="ＭＳ 明朝" w:hAnsi="ＭＳ 明朝" w:cs="ＭＳ 明朝" w:hint="eastAsia"/>
          <w:kern w:val="0"/>
          <w:sz w:val="24"/>
        </w:rPr>
        <w:t>しなければならない。</w:t>
      </w:r>
    </w:p>
    <w:p w:rsidR="009D1D86" w:rsidRPr="00B468B8" w:rsidRDefault="006B07FE" w:rsidP="006B07FE">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６　所長は</w:t>
      </w:r>
      <w:r w:rsidR="006D301D">
        <w:rPr>
          <w:rFonts w:ascii="ＭＳ 明朝" w:hAnsi="ＭＳ 明朝" w:hint="eastAsia"/>
          <w:spacing w:val="6"/>
          <w:kern w:val="0"/>
          <w:sz w:val="24"/>
        </w:rPr>
        <w:t>、</w:t>
      </w:r>
      <w:r w:rsidR="0006371A" w:rsidRPr="00B468B8">
        <w:rPr>
          <w:rFonts w:ascii="ＭＳ 明朝" w:hAnsi="ＭＳ 明朝" w:hint="eastAsia"/>
          <w:spacing w:val="6"/>
          <w:kern w:val="0"/>
          <w:sz w:val="24"/>
        </w:rPr>
        <w:t>危険物の在庫管理計画の届出により漏れの点検を３年に１回とする場合は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在庫管理計画届及び必要資料を福岡市長に届け出るものとする。</w:t>
      </w:r>
    </w:p>
    <w:p w:rsidR="006B07FE" w:rsidRPr="00B468B8" w:rsidRDefault="00F47FD4" w:rsidP="006B07FE">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７　所長は</w:t>
      </w:r>
      <w:r w:rsidR="006D301D">
        <w:rPr>
          <w:rFonts w:ascii="ＭＳ 明朝" w:hAnsi="ＭＳ 明朝" w:hint="eastAsia"/>
          <w:spacing w:val="6"/>
          <w:kern w:val="0"/>
          <w:sz w:val="24"/>
        </w:rPr>
        <w:t>、</w:t>
      </w:r>
      <w:r w:rsidRPr="00B468B8">
        <w:rPr>
          <w:rFonts w:ascii="ＭＳ 明朝" w:hAnsi="ＭＳ 明朝" w:hint="eastAsia"/>
          <w:spacing w:val="6"/>
          <w:kern w:val="0"/>
          <w:sz w:val="24"/>
        </w:rPr>
        <w:t>前項の</w:t>
      </w:r>
      <w:r w:rsidR="00353E53" w:rsidRPr="00B468B8">
        <w:rPr>
          <w:rFonts w:ascii="ＭＳ 明朝" w:hAnsi="ＭＳ 明朝" w:hint="eastAsia"/>
          <w:spacing w:val="6"/>
          <w:kern w:val="0"/>
          <w:sz w:val="24"/>
        </w:rPr>
        <w:t>在庫管理計画の届出の</w:t>
      </w:r>
      <w:r w:rsidRPr="00B468B8">
        <w:rPr>
          <w:rFonts w:ascii="ＭＳ 明朝" w:hAnsi="ＭＳ 明朝" w:hint="eastAsia"/>
          <w:spacing w:val="6"/>
          <w:kern w:val="0"/>
          <w:sz w:val="24"/>
        </w:rPr>
        <w:t>内容を従業員に周知するとともに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適切に履行されるよう務めなければならない。</w:t>
      </w:r>
    </w:p>
    <w:p w:rsidR="006B07FE" w:rsidRPr="00281C62" w:rsidRDefault="006B07FE" w:rsidP="006B07FE">
      <w:pPr>
        <w:overflowPunct w:val="0"/>
        <w:ind w:left="252" w:hangingChars="100" w:hanging="252"/>
        <w:textAlignment w:val="baseline"/>
        <w:rPr>
          <w:rFonts w:ascii="ＭＳ 明朝" w:hAnsi="ＭＳ 明朝"/>
          <w:spacing w:val="6"/>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lastRenderedPageBreak/>
        <w:t>第５章　改修</w:t>
      </w:r>
      <w:r w:rsidR="006D301D">
        <w:rPr>
          <w:rFonts w:ascii="ＭＳ 明朝" w:hAnsi="ＭＳ 明朝" w:cs="ＭＳ 明朝" w:hint="eastAsia"/>
          <w:b/>
          <w:bCs/>
          <w:spacing w:val="2"/>
          <w:kern w:val="0"/>
          <w:sz w:val="30"/>
          <w:szCs w:val="30"/>
        </w:rPr>
        <w:t>、</w:t>
      </w:r>
      <w:r w:rsidRPr="00B468B8">
        <w:rPr>
          <w:rFonts w:ascii="ＭＳ 明朝" w:hAnsi="ＭＳ 明朝" w:cs="ＭＳ 明朝" w:hint="eastAsia"/>
          <w:b/>
          <w:bCs/>
          <w:spacing w:val="2"/>
          <w:kern w:val="0"/>
          <w:sz w:val="30"/>
          <w:szCs w:val="30"/>
        </w:rPr>
        <w:t>補修等</w:t>
      </w:r>
    </w:p>
    <w:p w:rsidR="00A312D5" w:rsidRPr="00B468B8" w:rsidRDefault="00A312D5" w:rsidP="00A312D5">
      <w:pPr>
        <w:overflowPunct w:val="0"/>
        <w:textAlignment w:val="baseline"/>
        <w:rPr>
          <w:rFonts w:ascii="ＭＳ 明朝" w:hAnsi="ＭＳ 明朝"/>
          <w:spacing w:val="6"/>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（所長への報告）</w:t>
      </w:r>
    </w:p>
    <w:p w:rsidR="00A312D5"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16</w:t>
      </w:r>
      <w:r w:rsidRPr="00B468B8">
        <w:rPr>
          <w:rFonts w:ascii="ＭＳ 明朝" w:hAnsi="ＭＳ 明朝" w:cs="ＭＳ 明朝" w:hint="eastAsia"/>
          <w:kern w:val="0"/>
          <w:sz w:val="24"/>
        </w:rPr>
        <w:t>条　点検責任者は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施設の改修</w:t>
      </w:r>
      <w:r w:rsidR="006D301D">
        <w:rPr>
          <w:rFonts w:ascii="ＭＳ 明朝" w:hAnsi="ＭＳ 明朝" w:cs="ＭＳ 明朝" w:hint="eastAsia"/>
          <w:kern w:val="0"/>
          <w:sz w:val="24"/>
        </w:rPr>
        <w:t>、</w:t>
      </w:r>
      <w:r w:rsidRPr="00B468B8">
        <w:rPr>
          <w:rFonts w:ascii="ＭＳ 明朝" w:hAnsi="ＭＳ 明朝" w:cs="ＭＳ 明朝" w:hint="eastAsia"/>
          <w:kern w:val="0"/>
          <w:sz w:val="24"/>
        </w:rPr>
        <w:t>補修等が必要であると認められるときは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直ちにその旨を所長に報告すること。</w:t>
      </w: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（改修・補修）</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17</w:t>
      </w:r>
      <w:r w:rsidRPr="00B468B8">
        <w:rPr>
          <w:rFonts w:ascii="ＭＳ 明朝" w:hAnsi="ＭＳ 明朝" w:cs="ＭＳ 明朝" w:hint="eastAsia"/>
          <w:kern w:val="0"/>
          <w:sz w:val="24"/>
        </w:rPr>
        <w:t>条　危険物施設の改修</w:t>
      </w:r>
      <w:r w:rsidR="006D301D">
        <w:rPr>
          <w:rFonts w:ascii="ＭＳ 明朝" w:hAnsi="ＭＳ 明朝" w:cs="ＭＳ 明朝" w:hint="eastAsia"/>
          <w:kern w:val="0"/>
          <w:sz w:val="24"/>
        </w:rPr>
        <w:t>、</w:t>
      </w:r>
      <w:r w:rsidRPr="00B468B8">
        <w:rPr>
          <w:rFonts w:ascii="ＭＳ 明朝" w:hAnsi="ＭＳ 明朝" w:cs="ＭＳ 明朝" w:hint="eastAsia"/>
          <w:kern w:val="0"/>
          <w:sz w:val="24"/>
        </w:rPr>
        <w:t>補修工事等を行うときは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その内容に応じて必要な手続き（変更許可申請又は変更届等）を行い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無許可及び無届での工事を行わないようにしなければならない。</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前項の工事を行う場合は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工事が安全に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かつ</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適正に行われるよう立ち会い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工事関係者に対して指示をする</w:t>
      </w:r>
      <w:r w:rsidR="00903EED" w:rsidRPr="00B468B8">
        <w:rPr>
          <w:rFonts w:ascii="ＭＳ 明朝" w:hAnsi="ＭＳ 明朝" w:cs="ＭＳ 明朝" w:hint="eastAsia"/>
          <w:kern w:val="0"/>
          <w:sz w:val="24"/>
        </w:rPr>
        <w:t>等</w:t>
      </w:r>
      <w:r w:rsidRPr="00B468B8">
        <w:rPr>
          <w:rFonts w:ascii="ＭＳ 明朝" w:hAnsi="ＭＳ 明朝" w:cs="ＭＳ 明朝" w:hint="eastAsia"/>
          <w:kern w:val="0"/>
          <w:sz w:val="24"/>
        </w:rPr>
        <w:t>監視監督を行うとともに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工事終了後</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当該工事に係る設備の点検・検査を実施し安全性を確認しなければならない。</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３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当所の位置</w:t>
      </w:r>
      <w:r w:rsidR="006D301D">
        <w:rPr>
          <w:rFonts w:ascii="ＭＳ 明朝" w:hAnsi="ＭＳ 明朝" w:cs="ＭＳ 明朝" w:hint="eastAsia"/>
          <w:kern w:val="0"/>
          <w:sz w:val="24"/>
        </w:rPr>
        <w:t>、</w:t>
      </w:r>
      <w:r w:rsidRPr="00B468B8">
        <w:rPr>
          <w:rFonts w:ascii="ＭＳ 明朝" w:hAnsi="ＭＳ 明朝" w:cs="ＭＳ 明朝" w:hint="eastAsia"/>
          <w:kern w:val="0"/>
          <w:sz w:val="24"/>
        </w:rPr>
        <w:t>構造</w:t>
      </w:r>
      <w:r w:rsidR="006D301D">
        <w:rPr>
          <w:rFonts w:ascii="ＭＳ 明朝" w:hAnsi="ＭＳ 明朝" w:cs="ＭＳ 明朝" w:hint="eastAsia"/>
          <w:kern w:val="0"/>
          <w:sz w:val="24"/>
        </w:rPr>
        <w:t>、</w:t>
      </w:r>
      <w:r w:rsidRPr="00B468B8">
        <w:rPr>
          <w:rFonts w:ascii="ＭＳ 明朝" w:hAnsi="ＭＳ 明朝" w:cs="ＭＳ 明朝" w:hint="eastAsia"/>
          <w:kern w:val="0"/>
          <w:sz w:val="24"/>
        </w:rPr>
        <w:t>設備を明示した書類及び図書の整備</w:t>
      </w:r>
      <w:r w:rsidR="006D301D">
        <w:rPr>
          <w:rFonts w:ascii="ＭＳ 明朝" w:hAnsi="ＭＳ 明朝" w:cs="ＭＳ 明朝" w:hint="eastAsia"/>
          <w:kern w:val="0"/>
          <w:sz w:val="24"/>
        </w:rPr>
        <w:t>、</w:t>
      </w:r>
      <w:r w:rsidRPr="00B468B8">
        <w:rPr>
          <w:rFonts w:ascii="ＭＳ 明朝" w:hAnsi="ＭＳ 明朝" w:cs="ＭＳ 明朝" w:hint="eastAsia"/>
          <w:kern w:val="0"/>
          <w:sz w:val="24"/>
        </w:rPr>
        <w:t>保管について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適正に整理及び管理しなければならない。</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４　変更許可に係る工事箇所については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必ず消防機関の完成検査を受検し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完成検査済証を交付された後でなければ</w:t>
      </w:r>
      <w:r w:rsidR="006D301D">
        <w:rPr>
          <w:rFonts w:ascii="ＭＳ 明朝" w:hAnsi="ＭＳ 明朝" w:cs="ＭＳ 明朝" w:hint="eastAsia"/>
          <w:kern w:val="0"/>
          <w:sz w:val="24"/>
        </w:rPr>
        <w:t>、</w:t>
      </w:r>
      <w:r w:rsidRPr="00B468B8">
        <w:rPr>
          <w:rFonts w:ascii="ＭＳ 明朝" w:hAnsi="ＭＳ 明朝" w:cs="ＭＳ 明朝" w:hint="eastAsia"/>
          <w:kern w:val="0"/>
          <w:sz w:val="24"/>
        </w:rPr>
        <w:t>決して使用してはならない。</w:t>
      </w:r>
    </w:p>
    <w:p w:rsidR="009D1D86" w:rsidRPr="00B468B8" w:rsidRDefault="009D1D86" w:rsidP="009D1D86">
      <w:pPr>
        <w:overflowPunct w:val="0"/>
        <w:textAlignment w:val="baseline"/>
        <w:rPr>
          <w:rFonts w:ascii="ＭＳ 明朝" w:hAnsi="ＭＳ 明朝"/>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第６章　危険物の貯蔵及び取扱の基準等</w:t>
      </w:r>
    </w:p>
    <w:p w:rsidR="009D1D86" w:rsidRPr="00B468B8" w:rsidRDefault="009D1D86" w:rsidP="009D1D86">
      <w:pPr>
        <w:overflowPunct w:val="0"/>
        <w:textAlignment w:val="baseline"/>
        <w:rPr>
          <w:rFonts w:ascii="ＭＳ 明朝" w:hAnsi="ＭＳ 明朝"/>
          <w:spacing w:val="6"/>
          <w:kern w:val="0"/>
          <w:sz w:val="24"/>
        </w:rPr>
      </w:pPr>
    </w:p>
    <w:p w:rsidR="00A312D5" w:rsidRPr="00B468B8" w:rsidRDefault="00F47FD4" w:rsidP="00A312D5">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（貯蔵及び取扱基準）</w:t>
      </w:r>
    </w:p>
    <w:p w:rsidR="00A312D5" w:rsidRPr="00B468B8" w:rsidRDefault="00F47FD4" w:rsidP="00A312D5">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18</w:t>
      </w:r>
      <w:r w:rsidRPr="00B468B8">
        <w:rPr>
          <w:rFonts w:ascii="ＭＳ 明朝" w:hAnsi="ＭＳ 明朝" w:cs="ＭＳ 明朝" w:hint="eastAsia"/>
          <w:kern w:val="0"/>
          <w:sz w:val="24"/>
        </w:rPr>
        <w:t>条　危険物を貯蔵し又は取り扱う場合においては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消防法令等に従って行うとともに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次に掲げる事項により行わなければならない。</w:t>
      </w:r>
    </w:p>
    <w:p w:rsidR="00042BAF" w:rsidRPr="00B468B8" w:rsidRDefault="00F47FD4" w:rsidP="00EC7322">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001A488D" w:rsidRPr="00B468B8">
        <w:rPr>
          <w:rFonts w:ascii="ＭＳ 明朝" w:hAnsi="ＭＳ 明朝" w:cs="ＭＳ 明朝" w:hint="eastAsia"/>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みだりに火気及び火花を発生させるおそれのある機械器具等は使用し</w:t>
      </w:r>
    </w:p>
    <w:p w:rsidR="00EC7322" w:rsidRPr="00B468B8" w:rsidRDefault="00F47FD4" w:rsidP="00042BA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ないこと。</w:t>
      </w:r>
    </w:p>
    <w:p w:rsidR="00042BAF" w:rsidRPr="00B468B8" w:rsidRDefault="00F47FD4"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001A488D" w:rsidRPr="00B468B8">
        <w:rPr>
          <w:rFonts w:ascii="ＭＳ 明朝" w:hAnsi="ＭＳ 明朝" w:cs="ＭＳ 明朝" w:hint="eastAsia"/>
          <w:kern w:val="0"/>
          <w:sz w:val="24"/>
        </w:rPr>
        <w:t>2</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危険物</w:t>
      </w:r>
      <w:r w:rsidR="005F26ED" w:rsidRPr="00B468B8">
        <w:rPr>
          <w:rFonts w:ascii="ＭＳ 明朝" w:hAnsi="ＭＳ 明朝" w:cs="ＭＳ 明朝" w:hint="eastAsia"/>
          <w:kern w:val="0"/>
          <w:sz w:val="24"/>
        </w:rPr>
        <w:t>取扱者以外の者が危険物を取り扱う場合（給油行為</w:t>
      </w:r>
      <w:r w:rsidR="006D301D">
        <w:rPr>
          <w:rFonts w:ascii="ＭＳ 明朝" w:hAnsi="ＭＳ 明朝" w:cs="ＭＳ 明朝" w:hint="eastAsia"/>
          <w:kern w:val="0"/>
          <w:sz w:val="24"/>
        </w:rPr>
        <w:t>、</w:t>
      </w:r>
      <w:r w:rsidR="005F26ED" w:rsidRPr="00B468B8">
        <w:rPr>
          <w:rFonts w:ascii="ＭＳ 明朝" w:hAnsi="ＭＳ 明朝" w:cs="ＭＳ 明朝" w:hint="eastAsia"/>
          <w:kern w:val="0"/>
          <w:sz w:val="24"/>
        </w:rPr>
        <w:t>注油行為等）</w:t>
      </w:r>
    </w:p>
    <w:p w:rsidR="00A312D5" w:rsidRPr="00B468B8" w:rsidRDefault="00F47FD4" w:rsidP="00042BA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甲種又は乙種</w:t>
      </w:r>
      <w:r w:rsidR="005F26ED" w:rsidRPr="00B468B8">
        <w:rPr>
          <w:rFonts w:ascii="ＭＳ 明朝" w:hAnsi="ＭＳ 明朝" w:cs="ＭＳ 明朝" w:hint="eastAsia"/>
          <w:kern w:val="0"/>
          <w:sz w:val="24"/>
        </w:rPr>
        <w:t>４類の</w:t>
      </w:r>
      <w:r w:rsidRPr="00B468B8">
        <w:rPr>
          <w:rFonts w:ascii="ＭＳ 明朝" w:hAnsi="ＭＳ 明朝" w:cs="ＭＳ 明朝" w:hint="eastAsia"/>
          <w:kern w:val="0"/>
          <w:sz w:val="24"/>
        </w:rPr>
        <w:t>危険物取扱者が必ず立ち会うこと。</w:t>
      </w:r>
    </w:p>
    <w:p w:rsidR="00042BAF" w:rsidRPr="00B468B8" w:rsidRDefault="00F47FD4"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001A488D" w:rsidRPr="00B468B8">
        <w:rPr>
          <w:rFonts w:ascii="ＭＳ 明朝" w:hAnsi="ＭＳ 明朝" w:cs="ＭＳ 明朝" w:hint="eastAsia"/>
          <w:kern w:val="0"/>
          <w:sz w:val="24"/>
        </w:rPr>
        <w:t>3</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従業員が給油又は注油を行うときは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必ず客等が求める油種を確認する</w:t>
      </w:r>
    </w:p>
    <w:p w:rsidR="00A312D5" w:rsidRPr="00B468B8" w:rsidRDefault="00F47FD4" w:rsidP="00042BAF">
      <w:pPr>
        <w:overflowPunct w:val="0"/>
        <w:ind w:leftChars="300" w:left="630"/>
        <w:textAlignment w:val="baseline"/>
        <w:rPr>
          <w:rFonts w:ascii="ＭＳ 明朝" w:hAnsi="ＭＳ 明朝" w:hint="eastAsia"/>
          <w:spacing w:val="6"/>
          <w:kern w:val="0"/>
          <w:sz w:val="24"/>
        </w:rPr>
      </w:pPr>
      <w:r w:rsidRPr="00B468B8">
        <w:rPr>
          <w:rFonts w:ascii="ＭＳ 明朝" w:hAnsi="ＭＳ 明朝" w:cs="ＭＳ 明朝" w:hint="eastAsia"/>
          <w:kern w:val="0"/>
          <w:sz w:val="24"/>
        </w:rPr>
        <w:t>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その場所を離れないこと。</w:t>
      </w:r>
    </w:p>
    <w:p w:rsidR="00042BAF" w:rsidRPr="00B468B8" w:rsidRDefault="00F47FD4"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危険物を給油又は注油若しくは積み卸しをするときは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自動車等のエン</w:t>
      </w:r>
    </w:p>
    <w:p w:rsidR="00A312D5" w:rsidRPr="00B468B8" w:rsidRDefault="00F47FD4" w:rsidP="00042BA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ジン停止</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火気使用が無いことを確認してから行うこと。</w:t>
      </w:r>
    </w:p>
    <w:p w:rsidR="00042BAF" w:rsidRPr="00B468B8" w:rsidRDefault="00F47FD4"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00303401" w:rsidRPr="00B468B8">
        <w:rPr>
          <w:rFonts w:ascii="ＭＳ 明朝" w:hAnsi="ＭＳ 明朝" w:cs="ＭＳ 明朝" w:hint="eastAsia"/>
          <w:kern w:val="0"/>
          <w:sz w:val="24"/>
        </w:rPr>
        <w:t>5</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灯油を容器に小分けさせる場合は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消防法令で定める基準に適合した容</w:t>
      </w:r>
    </w:p>
    <w:p w:rsidR="009D1D86" w:rsidRPr="00B468B8" w:rsidRDefault="00F47FD4" w:rsidP="00042BAF">
      <w:pPr>
        <w:overflowPunct w:val="0"/>
        <w:ind w:leftChars="300" w:left="630"/>
        <w:textAlignment w:val="baseline"/>
        <w:rPr>
          <w:rFonts w:ascii="ＭＳ 明朝" w:hAnsi="ＭＳ 明朝" w:cs="ＭＳ 明朝"/>
          <w:kern w:val="0"/>
          <w:sz w:val="24"/>
        </w:rPr>
      </w:pPr>
      <w:r w:rsidRPr="00B468B8">
        <w:rPr>
          <w:rFonts w:ascii="ＭＳ 明朝" w:hAnsi="ＭＳ 明朝" w:cs="ＭＳ 明朝" w:hint="eastAsia"/>
          <w:kern w:val="0"/>
          <w:sz w:val="24"/>
        </w:rPr>
        <w:t>器に注入させ</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灯油にガソリンが混入していないことを確認するとともに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注油済みの容器はその場に放置させないこと。</w:t>
      </w:r>
    </w:p>
    <w:p w:rsidR="00042BAF" w:rsidRPr="00B468B8" w:rsidRDefault="00F47FD4"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00303401" w:rsidRPr="00B468B8">
        <w:rPr>
          <w:rFonts w:ascii="ＭＳ 明朝" w:hAnsi="ＭＳ 明朝" w:cs="ＭＳ 明朝" w:hint="eastAsia"/>
          <w:kern w:val="0"/>
          <w:sz w:val="24"/>
        </w:rPr>
        <w:t>6</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灯油を容器に小分けする場合は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臭い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色等を確認し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灯油にガソリン</w:t>
      </w:r>
    </w:p>
    <w:p w:rsidR="00A312D5" w:rsidRPr="00B468B8" w:rsidRDefault="00F47FD4" w:rsidP="00042BA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が混入していないことを確認するとともに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消防法令で定める基準に適合した容器に注入し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注油済みの容器はその場に放置しないこと。</w:t>
      </w:r>
    </w:p>
    <w:p w:rsidR="00042BAF" w:rsidRPr="00B468B8" w:rsidRDefault="009D1D86" w:rsidP="00A312D5">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00303401" w:rsidRPr="00B468B8">
        <w:rPr>
          <w:rFonts w:ascii="ＭＳ 明朝" w:hAnsi="ＭＳ 明朝" w:cs="ＭＳ 明朝" w:hint="eastAsia"/>
          <w:kern w:val="0"/>
          <w:sz w:val="24"/>
        </w:rPr>
        <w:t>7</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移動タンク貯蔵所からの危険物の受け入れ作業は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当所の危険物取扱者</w:t>
      </w:r>
    </w:p>
    <w:p w:rsidR="00A312D5" w:rsidRPr="00B468B8" w:rsidRDefault="009D1D86" w:rsidP="00042BAF">
      <w:pPr>
        <w:overflowPunct w:val="0"/>
        <w:ind w:leftChars="300" w:left="63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が必ず立ち会い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前尺</w:t>
      </w:r>
      <w:r w:rsidR="006D301D">
        <w:rPr>
          <w:rFonts w:ascii="ＭＳ 明朝" w:hAnsi="ＭＳ 明朝" w:cs="ＭＳ 明朝" w:hint="eastAsia"/>
          <w:kern w:val="0"/>
          <w:sz w:val="24"/>
        </w:rPr>
        <w:t>、</w:t>
      </w:r>
      <w:r w:rsidRPr="00B468B8">
        <w:rPr>
          <w:rFonts w:ascii="ＭＳ 明朝" w:hAnsi="ＭＳ 明朝" w:cs="ＭＳ 明朝" w:hint="eastAsia"/>
          <w:kern w:val="0"/>
          <w:sz w:val="24"/>
        </w:rPr>
        <w:t>後尺</w:t>
      </w:r>
      <w:r w:rsidR="00EB1615" w:rsidRPr="00B468B8">
        <w:rPr>
          <w:rFonts w:ascii="ＭＳ 明朝" w:hAnsi="ＭＳ 明朝" w:cs="ＭＳ 明朝" w:hint="eastAsia"/>
          <w:kern w:val="0"/>
          <w:sz w:val="24"/>
        </w:rPr>
        <w:t>にて確認</w:t>
      </w:r>
      <w:r w:rsidRPr="00B468B8">
        <w:rPr>
          <w:rFonts w:ascii="ＭＳ 明朝" w:hAnsi="ＭＳ 明朝" w:cs="ＭＳ 明朝" w:hint="eastAsia"/>
          <w:kern w:val="0"/>
          <w:sz w:val="24"/>
        </w:rPr>
        <w:t>を実施するとともに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危険物の油種及び量を確認し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危険物が漏れ</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あふれ</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又は飛散しないよう監視するこ</w:t>
      </w:r>
      <w:r w:rsidRPr="00B468B8">
        <w:rPr>
          <w:rFonts w:ascii="ＭＳ 明朝" w:hAnsi="ＭＳ 明朝" w:cs="ＭＳ 明朝" w:hint="eastAsia"/>
          <w:kern w:val="0"/>
          <w:sz w:val="24"/>
        </w:rPr>
        <w:lastRenderedPageBreak/>
        <w:t>と。</w:t>
      </w:r>
    </w:p>
    <w:p w:rsidR="009D1D86" w:rsidRPr="00B468B8" w:rsidRDefault="00F47FD4" w:rsidP="00C173B4">
      <w:pPr>
        <w:overflowPunct w:val="0"/>
        <w:ind w:left="566" w:hangingChars="236" w:hanging="566"/>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00303401" w:rsidRPr="00B468B8">
        <w:rPr>
          <w:rFonts w:ascii="ＭＳ 明朝" w:hAnsi="ＭＳ 明朝" w:cs="ＭＳ 明朝" w:hint="eastAsia"/>
          <w:kern w:val="0"/>
          <w:sz w:val="24"/>
        </w:rPr>
        <w:t>8</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給油又は注油</w:t>
      </w:r>
      <w:r w:rsidR="006D301D">
        <w:rPr>
          <w:rFonts w:ascii="ＭＳ 明朝" w:hAnsi="ＭＳ 明朝" w:cs="ＭＳ 明朝" w:hint="eastAsia"/>
          <w:kern w:val="0"/>
          <w:sz w:val="24"/>
        </w:rPr>
        <w:t>、</w:t>
      </w:r>
      <w:r w:rsidRPr="00B468B8">
        <w:rPr>
          <w:rFonts w:ascii="ＭＳ 明朝" w:hAnsi="ＭＳ 明朝" w:cs="ＭＳ 明朝" w:hint="eastAsia"/>
          <w:kern w:val="0"/>
          <w:sz w:val="24"/>
        </w:rPr>
        <w:t>自動車の</w:t>
      </w:r>
      <w:r w:rsidR="000B596C" w:rsidRPr="00B468B8">
        <w:rPr>
          <w:rFonts w:ascii="ＭＳ 明朝" w:hAnsi="ＭＳ 明朝" w:cs="ＭＳ 明朝" w:hint="eastAsia"/>
          <w:kern w:val="0"/>
          <w:sz w:val="24"/>
        </w:rPr>
        <w:t>転回</w:t>
      </w:r>
      <w:r w:rsidR="006D301D">
        <w:rPr>
          <w:rFonts w:ascii="ＭＳ 明朝" w:hAnsi="ＭＳ 明朝" w:cs="ＭＳ 明朝" w:hint="eastAsia"/>
          <w:kern w:val="0"/>
          <w:sz w:val="24"/>
        </w:rPr>
        <w:t>、</w:t>
      </w:r>
      <w:r w:rsidRPr="00B468B8">
        <w:rPr>
          <w:rFonts w:ascii="ＭＳ 明朝" w:hAnsi="ＭＳ 明朝" w:cs="ＭＳ 明朝" w:hint="eastAsia"/>
          <w:kern w:val="0"/>
          <w:sz w:val="24"/>
        </w:rPr>
        <w:t>地下</w:t>
      </w:r>
      <w:r w:rsidR="00C92CCA" w:rsidRPr="00B468B8">
        <w:rPr>
          <w:rFonts w:ascii="ＭＳ 明朝" w:hAnsi="ＭＳ 明朝" w:cs="ＭＳ 明朝" w:hint="eastAsia"/>
          <w:kern w:val="0"/>
          <w:sz w:val="24"/>
        </w:rPr>
        <w:t>貯蔵</w:t>
      </w:r>
      <w:r w:rsidRPr="00B468B8">
        <w:rPr>
          <w:rFonts w:ascii="ＭＳ 明朝" w:hAnsi="ＭＳ 明朝" w:cs="ＭＳ 明朝" w:hint="eastAsia"/>
          <w:kern w:val="0"/>
          <w:sz w:val="24"/>
        </w:rPr>
        <w:t>タンクへの危険物の注入等の支障となるような物件を置かないものとし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常に整理整頓に努めること。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（給油等の業務以外の業務を行う際の留意事項）</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19</w:t>
      </w:r>
      <w:r w:rsidRPr="00B468B8">
        <w:rPr>
          <w:rFonts w:ascii="ＭＳ 明朝" w:hAnsi="ＭＳ 明朝" w:cs="ＭＳ 明朝" w:hint="eastAsia"/>
          <w:kern w:val="0"/>
          <w:sz w:val="24"/>
        </w:rPr>
        <w:t>条　給油又は注油以外の業務を行う場合は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給油又は注油の支障とならないよう細心の注意を払うものとし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特に次に掲げる事項に留意しなければならない。</w:t>
      </w:r>
    </w:p>
    <w:p w:rsidR="00042BAF" w:rsidRPr="00B468B8" w:rsidRDefault="00F47FD4" w:rsidP="00400C56">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みだりに火気及び火花を発生させるおそれのある機械器具等を使用し</w:t>
      </w:r>
    </w:p>
    <w:p w:rsidR="009D1D86" w:rsidRPr="00A10306" w:rsidRDefault="00F47FD4" w:rsidP="00042BAF">
      <w:pPr>
        <w:overflowPunct w:val="0"/>
        <w:ind w:leftChars="300" w:left="630"/>
        <w:textAlignment w:val="baseline"/>
        <w:rPr>
          <w:rFonts w:ascii="ＭＳ 明朝" w:hAnsi="ＭＳ 明朝"/>
          <w:color w:val="000000"/>
          <w:spacing w:val="6"/>
          <w:kern w:val="0"/>
          <w:sz w:val="24"/>
        </w:rPr>
      </w:pPr>
      <w:r w:rsidRPr="00B468B8">
        <w:rPr>
          <w:rFonts w:ascii="ＭＳ 明朝" w:hAnsi="ＭＳ 明朝" w:cs="ＭＳ 明朝" w:hint="eastAsia"/>
          <w:kern w:val="0"/>
          <w:sz w:val="24"/>
        </w:rPr>
        <w:t xml:space="preserve">ないこと。　</w:t>
      </w:r>
    </w:p>
    <w:p w:rsidR="009D1D86" w:rsidRPr="00250BF7" w:rsidRDefault="00F47FD4" w:rsidP="00250BF7">
      <w:pPr>
        <w:overflowPunct w:val="0"/>
        <w:ind w:left="566" w:hangingChars="236" w:hanging="566"/>
        <w:textAlignment w:val="baseline"/>
        <w:rPr>
          <w:rFonts w:ascii="ＭＳ 明朝" w:hAnsi="ＭＳ 明朝" w:cs="ＭＳ 明朝"/>
          <w:kern w:val="0"/>
          <w:sz w:val="24"/>
        </w:rPr>
      </w:pPr>
      <w:r w:rsidRPr="00A10306">
        <w:rPr>
          <w:rFonts w:ascii="ＭＳ 明朝" w:hAnsi="ＭＳ 明朝" w:cs="ＭＳ 明朝" w:hint="eastAsia"/>
          <w:color w:val="000000"/>
          <w:kern w:val="0"/>
          <w:sz w:val="24"/>
        </w:rPr>
        <w:t xml:space="preserve">　</w:t>
      </w:r>
      <w:r w:rsidRPr="00A10306">
        <w:rPr>
          <w:rFonts w:ascii="ＭＳ 明朝" w:hAnsi="ＭＳ 明朝" w:cs="ＭＳ 明朝"/>
          <w:color w:val="000000"/>
          <w:kern w:val="0"/>
          <w:sz w:val="24"/>
        </w:rPr>
        <w:t>(</w:t>
      </w:r>
      <w:r w:rsidRPr="00A10306">
        <w:rPr>
          <w:rFonts w:ascii="ＭＳ 明朝" w:hAnsi="ＭＳ 明朝"/>
          <w:color w:val="000000"/>
          <w:kern w:val="0"/>
          <w:sz w:val="24"/>
        </w:rPr>
        <w:t>2</w:t>
      </w:r>
      <w:r w:rsidRPr="00A10306">
        <w:rPr>
          <w:rFonts w:ascii="ＭＳ 明朝" w:hAnsi="ＭＳ 明朝" w:cs="ＭＳ 明朝"/>
          <w:color w:val="000000"/>
          <w:kern w:val="0"/>
          <w:sz w:val="24"/>
        </w:rPr>
        <w:t>)</w:t>
      </w:r>
      <w:r w:rsidRPr="00A10306">
        <w:rPr>
          <w:rFonts w:ascii="ＭＳ 明朝" w:hAnsi="ＭＳ 明朝" w:cs="ＭＳ 明朝" w:hint="eastAsia"/>
          <w:color w:val="000000"/>
          <w:kern w:val="0"/>
          <w:sz w:val="24"/>
        </w:rPr>
        <w:t xml:space="preserve">　給油又は注油</w:t>
      </w:r>
      <w:r w:rsidR="006D301D">
        <w:rPr>
          <w:rFonts w:ascii="ＭＳ 明朝" w:hAnsi="ＭＳ 明朝" w:cs="ＭＳ 明朝" w:hint="eastAsia"/>
          <w:color w:val="000000"/>
          <w:kern w:val="0"/>
          <w:sz w:val="24"/>
        </w:rPr>
        <w:t>、</w:t>
      </w:r>
      <w:r w:rsidRPr="00A10306">
        <w:rPr>
          <w:rFonts w:ascii="ＭＳ 明朝" w:hAnsi="ＭＳ 明朝" w:cs="ＭＳ 明朝" w:hint="eastAsia"/>
          <w:color w:val="000000"/>
          <w:kern w:val="0"/>
          <w:sz w:val="24"/>
        </w:rPr>
        <w:t>自動車</w:t>
      </w:r>
      <w:r w:rsidR="007E4872" w:rsidRPr="00A10306">
        <w:rPr>
          <w:rFonts w:ascii="ＭＳ 明朝" w:hAnsi="ＭＳ 明朝" w:cs="ＭＳ 明朝" w:hint="eastAsia"/>
          <w:color w:val="000000"/>
          <w:kern w:val="0"/>
          <w:sz w:val="24"/>
        </w:rPr>
        <w:t>等</w:t>
      </w:r>
      <w:r w:rsidR="00F53555" w:rsidRPr="00A10306">
        <w:rPr>
          <w:rFonts w:ascii="ＭＳ 明朝" w:hAnsi="ＭＳ 明朝" w:cs="ＭＳ 明朝" w:hint="eastAsia"/>
          <w:color w:val="000000"/>
          <w:kern w:val="0"/>
          <w:sz w:val="24"/>
        </w:rPr>
        <w:t>点検</w:t>
      </w:r>
      <w:r w:rsidR="006D301D">
        <w:rPr>
          <w:rFonts w:ascii="ＭＳ 明朝" w:hAnsi="ＭＳ 明朝" w:cs="ＭＳ 明朝" w:hint="eastAsia"/>
          <w:color w:val="000000"/>
          <w:kern w:val="0"/>
          <w:sz w:val="24"/>
        </w:rPr>
        <w:t>、</w:t>
      </w:r>
      <w:r w:rsidR="00F53555" w:rsidRPr="00A10306">
        <w:rPr>
          <w:rFonts w:ascii="ＭＳ 明朝" w:hAnsi="ＭＳ 明朝" w:cs="ＭＳ 明朝" w:hint="eastAsia"/>
          <w:color w:val="000000"/>
          <w:kern w:val="0"/>
          <w:sz w:val="24"/>
        </w:rPr>
        <w:t>整備若しくは洗浄のために当所に出入する者を対象とした店舗</w:t>
      </w:r>
      <w:r w:rsidR="006D301D">
        <w:rPr>
          <w:rFonts w:ascii="ＭＳ 明朝" w:hAnsi="ＭＳ 明朝" w:cs="ＭＳ 明朝" w:hint="eastAsia"/>
          <w:color w:val="000000"/>
          <w:kern w:val="0"/>
          <w:sz w:val="24"/>
        </w:rPr>
        <w:t>、</w:t>
      </w:r>
      <w:r w:rsidR="00F53555" w:rsidRPr="00A10306">
        <w:rPr>
          <w:rFonts w:ascii="ＭＳ 明朝" w:hAnsi="ＭＳ 明朝" w:cs="ＭＳ 明朝" w:hint="eastAsia"/>
          <w:color w:val="000000"/>
          <w:kern w:val="0"/>
          <w:sz w:val="24"/>
        </w:rPr>
        <w:t>飲食店又は展示場</w:t>
      </w:r>
      <w:r w:rsidR="00250BF7" w:rsidRPr="00A10306">
        <w:rPr>
          <w:rFonts w:ascii="ＭＳ 明朝" w:hAnsi="ＭＳ 明朝" w:cs="ＭＳ 明朝" w:hint="eastAsia"/>
          <w:color w:val="000000"/>
          <w:kern w:val="0"/>
          <w:sz w:val="24"/>
        </w:rPr>
        <w:t>以</w:t>
      </w:r>
      <w:r w:rsidR="00250BF7">
        <w:rPr>
          <w:rFonts w:ascii="ＭＳ 明朝" w:hAnsi="ＭＳ 明朝" w:cs="ＭＳ 明朝" w:hint="eastAsia"/>
          <w:kern w:val="0"/>
          <w:sz w:val="24"/>
        </w:rPr>
        <w:t>外の</w:t>
      </w:r>
      <w:r w:rsidRPr="00B468B8">
        <w:rPr>
          <w:rFonts w:ascii="ＭＳ 明朝" w:hAnsi="ＭＳ 明朝" w:cs="ＭＳ 明朝" w:hint="eastAsia"/>
          <w:kern w:val="0"/>
          <w:sz w:val="24"/>
        </w:rPr>
        <w:t>業務を行わないこと。</w:t>
      </w:r>
    </w:p>
    <w:p w:rsidR="009D1D86" w:rsidRPr="00B468B8" w:rsidRDefault="00F47FD4" w:rsidP="00250BF7">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休日等に給油業務等を行っていないときは</w:t>
      </w:r>
      <w:r w:rsidR="006D301D">
        <w:rPr>
          <w:rFonts w:ascii="ＭＳ 明朝" w:hAnsi="ＭＳ 明朝" w:cs="ＭＳ 明朝" w:hint="eastAsia"/>
          <w:kern w:val="0"/>
          <w:sz w:val="24"/>
        </w:rPr>
        <w:t>、</w:t>
      </w:r>
      <w:r w:rsidR="00250BF7">
        <w:rPr>
          <w:rFonts w:ascii="ＭＳ 明朝" w:hAnsi="ＭＳ 明朝" w:cs="ＭＳ 明朝" w:hint="eastAsia"/>
          <w:kern w:val="0"/>
          <w:sz w:val="24"/>
        </w:rPr>
        <w:t>従業</w:t>
      </w:r>
      <w:r w:rsidRPr="00B468B8">
        <w:rPr>
          <w:rFonts w:ascii="ＭＳ 明朝" w:hAnsi="ＭＳ 明朝" w:cs="ＭＳ 明朝" w:hint="eastAsia"/>
          <w:kern w:val="0"/>
          <w:sz w:val="24"/>
        </w:rPr>
        <w:t>員以外の者を出入り</w:t>
      </w:r>
      <w:r w:rsidR="00250BF7">
        <w:rPr>
          <w:rFonts w:ascii="ＭＳ 明朝" w:hAnsi="ＭＳ 明朝" w:cs="ＭＳ 明朝" w:hint="eastAsia"/>
          <w:kern w:val="0"/>
          <w:sz w:val="24"/>
        </w:rPr>
        <w:t>させない</w:t>
      </w:r>
      <w:r w:rsidRPr="00B468B8">
        <w:rPr>
          <w:rFonts w:ascii="ＭＳ 明朝" w:hAnsi="ＭＳ 明朝" w:cs="ＭＳ 明朝" w:hint="eastAsia"/>
          <w:kern w:val="0"/>
          <w:sz w:val="24"/>
        </w:rPr>
        <w:t>ため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ロープ</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チェーン等を展張すること。</w:t>
      </w:r>
    </w:p>
    <w:p w:rsidR="009D1D86" w:rsidRPr="00B468B8" w:rsidRDefault="00F47FD4" w:rsidP="00250BF7">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kern w:val="0"/>
          <w:sz w:val="24"/>
        </w:rPr>
        <w:t xml:space="preserve">  </w:t>
      </w:r>
      <w:r w:rsidR="00250BF7">
        <w:rPr>
          <w:rFonts w:ascii="ＭＳ 明朝" w:hAnsi="ＭＳ 明朝" w:cs="ＭＳ 明朝" w:hint="eastAsia"/>
          <w:kern w:val="0"/>
          <w:sz w:val="24"/>
        </w:rPr>
        <w:t>所内にいる客等の状況に応じ</w:t>
      </w:r>
      <w:r w:rsidR="006D301D">
        <w:rPr>
          <w:rFonts w:ascii="ＭＳ 明朝" w:hAnsi="ＭＳ 明朝" w:cs="ＭＳ 明朝" w:hint="eastAsia"/>
          <w:kern w:val="0"/>
          <w:sz w:val="24"/>
        </w:rPr>
        <w:t>、</w:t>
      </w:r>
      <w:r w:rsidR="00250BF7">
        <w:rPr>
          <w:rFonts w:ascii="ＭＳ 明朝" w:hAnsi="ＭＳ 明朝" w:cs="ＭＳ 明朝" w:hint="eastAsia"/>
          <w:kern w:val="0"/>
          <w:sz w:val="24"/>
        </w:rPr>
        <w:t>十分な従業</w:t>
      </w:r>
      <w:r w:rsidRPr="00B468B8">
        <w:rPr>
          <w:rFonts w:ascii="ＭＳ 明朝" w:hAnsi="ＭＳ 明朝" w:cs="ＭＳ 明朝" w:hint="eastAsia"/>
          <w:kern w:val="0"/>
          <w:sz w:val="24"/>
        </w:rPr>
        <w:t>員を配置し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その整理</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誘導及び喫煙管理等を行うこと。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（駐車）</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20</w:t>
      </w:r>
      <w:r w:rsidRPr="00B468B8">
        <w:rPr>
          <w:rFonts w:ascii="ＭＳ 明朝" w:hAnsi="ＭＳ 明朝" w:cs="ＭＳ 明朝" w:hint="eastAsia"/>
          <w:kern w:val="0"/>
          <w:sz w:val="24"/>
        </w:rPr>
        <w:t xml:space="preserve">条　</w:t>
      </w:r>
      <w:r w:rsidR="00FF7FBA" w:rsidRPr="00B468B8">
        <w:rPr>
          <w:rFonts w:ascii="ＭＳ 明朝" w:hAnsi="ＭＳ 明朝" w:cs="ＭＳ 明朝" w:hint="eastAsia"/>
          <w:kern w:val="0"/>
          <w:sz w:val="24"/>
        </w:rPr>
        <w:t>当</w:t>
      </w:r>
      <w:r w:rsidRPr="00B468B8">
        <w:rPr>
          <w:rFonts w:ascii="ＭＳ 明朝" w:hAnsi="ＭＳ 明朝" w:cs="ＭＳ 明朝" w:hint="eastAsia"/>
          <w:kern w:val="0"/>
          <w:sz w:val="24"/>
        </w:rPr>
        <w:t>所内に自動車等を駐車させる場合は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給油のための一時的な停車を除き</w:t>
      </w:r>
      <w:r w:rsidR="006D301D">
        <w:rPr>
          <w:rFonts w:ascii="ＭＳ 明朝" w:hAnsi="ＭＳ 明朝" w:cs="ＭＳ 明朝" w:hint="eastAsia"/>
          <w:kern w:val="0"/>
          <w:sz w:val="24"/>
        </w:rPr>
        <w:t>、</w:t>
      </w:r>
      <w:r w:rsidRPr="00B468B8">
        <w:rPr>
          <w:rFonts w:ascii="ＭＳ 明朝" w:hAnsi="ＭＳ 明朝" w:cs="ＭＳ 明朝" w:hint="eastAsia"/>
          <w:kern w:val="0"/>
          <w:sz w:val="24"/>
        </w:rPr>
        <w:t>給油空地及び注油空地以外の場所において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あらかじめ明示指定された駐車場所で行うこと。</w:t>
      </w:r>
    </w:p>
    <w:p w:rsidR="0006371A" w:rsidRPr="00B468B8" w:rsidRDefault="00C82D60" w:rsidP="0006371A">
      <w:pPr>
        <w:overflowPunct w:val="0"/>
        <w:textAlignment w:val="baseline"/>
        <w:rPr>
          <w:rFonts w:ascii="ＭＳ 明朝" w:hAnsi="ＭＳ 明朝"/>
          <w:spacing w:val="6"/>
          <w:kern w:val="0"/>
          <w:sz w:val="24"/>
        </w:rPr>
      </w:pPr>
      <w:r w:rsidRPr="00B468B8">
        <w:rPr>
          <w:rFonts w:ascii="ＭＳ 明朝" w:hAnsi="ＭＳ 明朝" w:hint="eastAsia"/>
          <w:spacing w:val="6"/>
          <w:kern w:val="0"/>
          <w:sz w:val="24"/>
        </w:rPr>
        <w:t>（屋外での物品販売等</w:t>
      </w:r>
      <w:r w:rsidRPr="00B468B8">
        <w:rPr>
          <w:rFonts w:ascii="ＭＳ 明朝" w:hAnsi="ＭＳ 明朝" w:hint="eastAsia"/>
          <w:spacing w:val="6"/>
          <w:kern w:val="0"/>
          <w:sz w:val="24"/>
          <w:vertAlign w:val="superscript"/>
        </w:rPr>
        <w:t>＊</w:t>
      </w:r>
      <w:r w:rsidRPr="00B468B8">
        <w:rPr>
          <w:rFonts w:ascii="ＭＳ 明朝" w:hAnsi="ＭＳ 明朝" w:hint="eastAsia"/>
          <w:spacing w:val="6"/>
          <w:kern w:val="0"/>
          <w:sz w:val="24"/>
        </w:rPr>
        <w:t>の業務）</w:t>
      </w:r>
      <w:r w:rsidRPr="00B468B8">
        <w:rPr>
          <w:rFonts w:ascii="ＭＳ 明朝" w:hAnsi="ＭＳ 明朝" w:hint="eastAsia"/>
          <w:spacing w:val="6"/>
          <w:kern w:val="0"/>
          <w:sz w:val="24"/>
          <w:vertAlign w:val="superscript"/>
        </w:rPr>
        <w:t>＊</w:t>
      </w:r>
      <w:r w:rsidRPr="00B468B8">
        <w:rPr>
          <w:rFonts w:ascii="ＭＳ 明朝" w:hAnsi="ＭＳ 明朝" w:hint="eastAsia"/>
          <w:spacing w:val="6"/>
          <w:kern w:val="0"/>
          <w:sz w:val="24"/>
          <w:u w:val="wave"/>
        </w:rPr>
        <w:t>レンタカーやカーシェアリングの取次業務</w:t>
      </w:r>
      <w:r w:rsidRPr="00B468B8">
        <w:rPr>
          <w:rFonts w:ascii="ＭＳ 明朝" w:hAnsi="ＭＳ 明朝" w:hint="eastAsia"/>
          <w:spacing w:val="6"/>
          <w:kern w:val="0"/>
          <w:sz w:val="24"/>
        </w:rPr>
        <w:t>も含む。</w:t>
      </w:r>
    </w:p>
    <w:p w:rsidR="0006371A" w:rsidRPr="00B468B8" w:rsidRDefault="00C82D60" w:rsidP="0006371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第</w:t>
      </w:r>
      <w:r w:rsidR="00C92CCA" w:rsidRPr="00B468B8">
        <w:rPr>
          <w:rFonts w:ascii="ＭＳ 明朝" w:hAnsi="ＭＳ 明朝" w:hint="eastAsia"/>
          <w:spacing w:val="6"/>
          <w:kern w:val="0"/>
          <w:sz w:val="24"/>
        </w:rPr>
        <w:t>21</w:t>
      </w:r>
      <w:r w:rsidR="00EB1615" w:rsidRPr="00B468B8">
        <w:rPr>
          <w:rFonts w:ascii="ＭＳ 明朝" w:hAnsi="ＭＳ 明朝" w:hint="eastAsia"/>
          <w:spacing w:val="6"/>
          <w:kern w:val="0"/>
          <w:sz w:val="24"/>
        </w:rPr>
        <w:t>条</w:t>
      </w:r>
      <w:r w:rsidRPr="00B468B8">
        <w:rPr>
          <w:rFonts w:ascii="ＭＳ 明朝" w:hAnsi="ＭＳ 明朝" w:hint="eastAsia"/>
          <w:spacing w:val="6"/>
          <w:kern w:val="0"/>
          <w:sz w:val="24"/>
        </w:rPr>
        <w:t xml:space="preserve">　所長は</w:t>
      </w:r>
      <w:r w:rsidR="006D301D">
        <w:rPr>
          <w:rFonts w:ascii="ＭＳ 明朝" w:hAnsi="ＭＳ 明朝" w:hint="eastAsia"/>
          <w:spacing w:val="6"/>
          <w:kern w:val="0"/>
          <w:sz w:val="24"/>
        </w:rPr>
        <w:t>、</w:t>
      </w:r>
      <w:r w:rsidRPr="00B468B8">
        <w:rPr>
          <w:rFonts w:ascii="ＭＳ 明朝" w:hAnsi="ＭＳ 明朝" w:hint="eastAsia"/>
          <w:spacing w:val="6"/>
          <w:kern w:val="0"/>
          <w:sz w:val="24"/>
        </w:rPr>
        <w:t>物品販売等の業務において</w:t>
      </w:r>
      <w:r w:rsidR="006D301D">
        <w:rPr>
          <w:rFonts w:ascii="ＭＳ 明朝" w:hAnsi="ＭＳ 明朝" w:hint="eastAsia"/>
          <w:spacing w:val="6"/>
          <w:kern w:val="0"/>
          <w:sz w:val="24"/>
        </w:rPr>
        <w:t>、</w:t>
      </w:r>
      <w:r w:rsidRPr="00B468B8">
        <w:rPr>
          <w:rFonts w:ascii="ＭＳ 明朝" w:hAnsi="ＭＳ 明朝" w:hint="eastAsia"/>
          <w:spacing w:val="6"/>
          <w:kern w:val="0"/>
          <w:sz w:val="24"/>
        </w:rPr>
        <w:t>火災の発生や延焼拡大の危険性を増大させないよう</w:t>
      </w:r>
      <w:r w:rsidR="006D301D">
        <w:rPr>
          <w:rFonts w:ascii="ＭＳ 明朝" w:hAnsi="ＭＳ 明朝" w:hint="eastAsia"/>
          <w:spacing w:val="6"/>
          <w:kern w:val="0"/>
          <w:sz w:val="24"/>
        </w:rPr>
        <w:t>、</w:t>
      </w:r>
      <w:r w:rsidRPr="00B468B8">
        <w:rPr>
          <w:rFonts w:ascii="ＭＳ 明朝" w:hAnsi="ＭＳ 明朝" w:hint="eastAsia"/>
          <w:spacing w:val="6"/>
          <w:kern w:val="0"/>
          <w:sz w:val="24"/>
        </w:rPr>
        <w:t>裸火等の火気を使用しないことや電気設備においては</w:t>
      </w:r>
      <w:r w:rsidR="006D301D">
        <w:rPr>
          <w:rFonts w:ascii="ＭＳ 明朝" w:hAnsi="ＭＳ 明朝" w:hint="eastAsia"/>
          <w:spacing w:val="6"/>
          <w:kern w:val="0"/>
          <w:sz w:val="24"/>
        </w:rPr>
        <w:t>、</w:t>
      </w:r>
      <w:r w:rsidRPr="00B468B8">
        <w:rPr>
          <w:rFonts w:ascii="ＭＳ 明朝" w:hAnsi="ＭＳ 明朝" w:hint="eastAsia"/>
          <w:spacing w:val="6"/>
          <w:kern w:val="0"/>
          <w:sz w:val="24"/>
        </w:rPr>
        <w:t>可燃性蒸気が滞留するおそれのある場所では</w:t>
      </w:r>
      <w:r w:rsidR="006D301D">
        <w:rPr>
          <w:rFonts w:ascii="ＭＳ 明朝" w:hAnsi="ＭＳ 明朝" w:hint="eastAsia"/>
          <w:spacing w:val="6"/>
          <w:kern w:val="0"/>
          <w:sz w:val="24"/>
        </w:rPr>
        <w:t>、</w:t>
      </w:r>
      <w:r w:rsidRPr="00B468B8">
        <w:rPr>
          <w:rFonts w:ascii="ＭＳ 明朝" w:hAnsi="ＭＳ 明朝" w:hint="eastAsia"/>
          <w:spacing w:val="6"/>
          <w:kern w:val="0"/>
          <w:sz w:val="24"/>
        </w:rPr>
        <w:t>防爆構造の機器等を使用することを徹底するとともに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消防法令に逸脱しない範囲において行うこと。</w:t>
      </w:r>
    </w:p>
    <w:p w:rsidR="0006371A" w:rsidRPr="00B468B8" w:rsidRDefault="00C82D60" w:rsidP="0006371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２　所長は</w:t>
      </w:r>
      <w:r w:rsidR="006D301D">
        <w:rPr>
          <w:rFonts w:ascii="ＭＳ 明朝" w:hAnsi="ＭＳ 明朝" w:hint="eastAsia"/>
          <w:spacing w:val="6"/>
          <w:kern w:val="0"/>
          <w:sz w:val="24"/>
        </w:rPr>
        <w:t>、</w:t>
      </w:r>
      <w:r w:rsidRPr="00B468B8">
        <w:rPr>
          <w:rFonts w:ascii="ＭＳ 明朝" w:hAnsi="ＭＳ 明朝" w:hint="eastAsia"/>
          <w:spacing w:val="6"/>
          <w:kern w:val="0"/>
          <w:sz w:val="24"/>
        </w:rPr>
        <w:t>物品販売等の業務により事故又は災害が発生しないよう細心の注意を払うと共に</w:t>
      </w:r>
      <w:r w:rsidR="006D301D">
        <w:rPr>
          <w:rFonts w:ascii="ＭＳ 明朝" w:hAnsi="ＭＳ 明朝" w:hint="eastAsia"/>
          <w:spacing w:val="6"/>
          <w:kern w:val="0"/>
          <w:sz w:val="24"/>
        </w:rPr>
        <w:t>、</w:t>
      </w:r>
      <w:r w:rsidRPr="00B468B8">
        <w:rPr>
          <w:rFonts w:ascii="ＭＳ 明朝" w:hAnsi="ＭＳ 明朝" w:hint="eastAsia"/>
          <w:spacing w:val="6"/>
          <w:kern w:val="0"/>
          <w:sz w:val="24"/>
        </w:rPr>
        <w:t>給油（灯油若しくは軽油の詰替えを含む。）及び自動車等の点検・整備若しくは洗浄業務に支障がないよう留意すること。</w:t>
      </w:r>
    </w:p>
    <w:p w:rsidR="0006371A" w:rsidRPr="00B468B8" w:rsidRDefault="00C82D60" w:rsidP="0006371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３　物品販売等を行う場所は</w:t>
      </w:r>
      <w:r w:rsidR="006D301D">
        <w:rPr>
          <w:rFonts w:ascii="ＭＳ 明朝" w:hAnsi="ＭＳ 明朝" w:hint="eastAsia"/>
          <w:spacing w:val="6"/>
          <w:kern w:val="0"/>
          <w:sz w:val="24"/>
        </w:rPr>
        <w:t>、</w:t>
      </w:r>
      <w:r w:rsidRPr="00B468B8">
        <w:rPr>
          <w:rFonts w:ascii="ＭＳ 明朝" w:hAnsi="ＭＳ 明朝" w:hint="eastAsia"/>
          <w:spacing w:val="6"/>
          <w:kern w:val="0"/>
          <w:sz w:val="24"/>
        </w:rPr>
        <w:t>給油空地</w:t>
      </w:r>
      <w:r w:rsidR="006D301D">
        <w:rPr>
          <w:rFonts w:ascii="ＭＳ 明朝" w:hAnsi="ＭＳ 明朝" w:hint="eastAsia"/>
          <w:spacing w:val="6"/>
          <w:kern w:val="0"/>
          <w:sz w:val="24"/>
        </w:rPr>
        <w:t>、</w:t>
      </w:r>
      <w:r w:rsidRPr="00B468B8">
        <w:rPr>
          <w:rFonts w:ascii="ＭＳ 明朝" w:hAnsi="ＭＳ 明朝" w:hint="eastAsia"/>
          <w:spacing w:val="6"/>
          <w:kern w:val="0"/>
          <w:sz w:val="24"/>
        </w:rPr>
        <w:t>注油空地</w:t>
      </w:r>
      <w:r w:rsidR="006D301D">
        <w:rPr>
          <w:rFonts w:ascii="ＭＳ 明朝" w:hAnsi="ＭＳ 明朝" w:hint="eastAsia"/>
          <w:spacing w:val="6"/>
          <w:kern w:val="0"/>
          <w:sz w:val="24"/>
        </w:rPr>
        <w:t>、</w:t>
      </w:r>
      <w:r w:rsidRPr="00B468B8">
        <w:rPr>
          <w:rFonts w:ascii="ＭＳ 明朝" w:hAnsi="ＭＳ 明朝" w:hint="eastAsia"/>
          <w:spacing w:val="6"/>
          <w:kern w:val="0"/>
          <w:sz w:val="24"/>
        </w:rPr>
        <w:t>専用タンクの注入口から３ｍ以内の部分及び専用タンクの通気管の先端から水平距離1.5ｍ以内の部分を除く部分並びに消火器や消火設備の使用の妨げにならない部分で</w:t>
      </w:r>
      <w:r w:rsidR="006D301D">
        <w:rPr>
          <w:rFonts w:ascii="ＭＳ 明朝" w:hAnsi="ＭＳ 明朝" w:hint="eastAsia"/>
          <w:spacing w:val="6"/>
          <w:kern w:val="0"/>
          <w:sz w:val="24"/>
        </w:rPr>
        <w:t>、</w:t>
      </w:r>
      <w:r w:rsidRPr="00B468B8">
        <w:rPr>
          <w:rFonts w:ascii="ＭＳ 明朝" w:hAnsi="ＭＳ 明朝" w:hint="eastAsia"/>
          <w:spacing w:val="6"/>
          <w:kern w:val="0"/>
          <w:sz w:val="24"/>
        </w:rPr>
        <w:t>人や車両の通行に支障が生じない場所で行うこと。</w:t>
      </w:r>
    </w:p>
    <w:p w:rsidR="0006371A" w:rsidRPr="00B468B8" w:rsidRDefault="00C82D60" w:rsidP="00AA1258">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４　物品販売等を行う場所は</w:t>
      </w:r>
      <w:r w:rsidR="006D301D">
        <w:rPr>
          <w:rFonts w:ascii="ＭＳ 明朝" w:hAnsi="ＭＳ 明朝" w:hint="eastAsia"/>
          <w:spacing w:val="6"/>
          <w:kern w:val="0"/>
          <w:sz w:val="24"/>
        </w:rPr>
        <w:t>、</w:t>
      </w:r>
      <w:r w:rsidRPr="00B468B8">
        <w:rPr>
          <w:rFonts w:ascii="ＭＳ 明朝" w:hAnsi="ＭＳ 明朝" w:hint="eastAsia"/>
          <w:spacing w:val="6"/>
          <w:kern w:val="0"/>
          <w:sz w:val="24"/>
        </w:rPr>
        <w:t>別図〇</w:t>
      </w:r>
      <w:r w:rsidR="00276477" w:rsidRPr="00B468B8">
        <w:rPr>
          <w:rFonts w:ascii="ＭＳ 明朝" w:hAnsi="ＭＳ 明朝" w:hint="eastAsia"/>
          <w:spacing w:val="6"/>
          <w:kern w:val="0"/>
          <w:sz w:val="24"/>
        </w:rPr>
        <w:t>（物品販売等を行う場所</w:t>
      </w:r>
      <w:r w:rsidR="00AA1258">
        <w:rPr>
          <w:rFonts w:ascii="ＭＳ 明朝" w:hAnsi="ＭＳ 明朝" w:hint="eastAsia"/>
          <w:spacing w:val="6"/>
          <w:kern w:val="0"/>
          <w:sz w:val="24"/>
        </w:rPr>
        <w:t>及び前項に定める部分</w:t>
      </w:r>
      <w:r w:rsidR="00276477" w:rsidRPr="00B468B8">
        <w:rPr>
          <w:rFonts w:ascii="ＭＳ 明朝" w:hAnsi="ＭＳ 明朝" w:hint="eastAsia"/>
          <w:spacing w:val="6"/>
          <w:kern w:val="0"/>
          <w:sz w:val="24"/>
        </w:rPr>
        <w:t>を記載した図面）</w:t>
      </w:r>
      <w:r w:rsidRPr="00B468B8">
        <w:rPr>
          <w:rFonts w:ascii="ＭＳ 明朝" w:hAnsi="ＭＳ 明朝" w:hint="eastAsia"/>
          <w:spacing w:val="6"/>
          <w:kern w:val="0"/>
          <w:sz w:val="24"/>
        </w:rPr>
        <w:t>に示す場所とし</w:t>
      </w:r>
      <w:r w:rsidR="006D301D">
        <w:rPr>
          <w:rFonts w:ascii="ＭＳ 明朝" w:hAnsi="ＭＳ 明朝" w:hint="eastAsia"/>
          <w:spacing w:val="6"/>
          <w:kern w:val="0"/>
          <w:sz w:val="24"/>
        </w:rPr>
        <w:t>、</w:t>
      </w:r>
      <w:r w:rsidRPr="00B468B8">
        <w:rPr>
          <w:rFonts w:ascii="ＭＳ 明朝" w:hAnsi="ＭＳ 明朝" w:hint="eastAsia"/>
          <w:spacing w:val="6"/>
          <w:kern w:val="0"/>
          <w:sz w:val="24"/>
        </w:rPr>
        <w:t>物品販売等の移動を行う場合は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別図〇に示された物品販売等が行える範囲内にて行うこと。</w:t>
      </w:r>
    </w:p>
    <w:p w:rsidR="0006371A" w:rsidRPr="00B468B8" w:rsidRDefault="00C82D60" w:rsidP="0006371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５　防火塀の周辺において物品販売を行う場合は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防火塀の高さ以上に物品等を積み重ねないようにすること等</w:t>
      </w:r>
      <w:r w:rsidR="006D301D">
        <w:rPr>
          <w:rFonts w:ascii="ＭＳ 明朝" w:hAnsi="ＭＳ 明朝" w:hint="eastAsia"/>
          <w:spacing w:val="6"/>
          <w:kern w:val="0"/>
          <w:sz w:val="24"/>
        </w:rPr>
        <w:t>、</w:t>
      </w:r>
      <w:r w:rsidRPr="00B468B8">
        <w:rPr>
          <w:rFonts w:ascii="ＭＳ 明朝" w:hAnsi="ＭＳ 明朝" w:hint="eastAsia"/>
          <w:spacing w:val="6"/>
          <w:kern w:val="0"/>
          <w:sz w:val="24"/>
        </w:rPr>
        <w:t>延焼拡大の危険性を増大させないこと。</w:t>
      </w:r>
    </w:p>
    <w:p w:rsidR="0006371A" w:rsidRPr="00B468B8" w:rsidRDefault="00C82D60" w:rsidP="0006371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６　物品販売等の業務は</w:t>
      </w:r>
      <w:r w:rsidR="006D301D">
        <w:rPr>
          <w:rFonts w:ascii="ＭＳ 明朝" w:hAnsi="ＭＳ 明朝" w:hint="eastAsia"/>
          <w:spacing w:val="6"/>
          <w:kern w:val="0"/>
          <w:sz w:val="24"/>
        </w:rPr>
        <w:t>、</w:t>
      </w:r>
      <w:r w:rsidR="00FF7FBA" w:rsidRPr="00B468B8">
        <w:rPr>
          <w:rFonts w:ascii="ＭＳ 明朝" w:hAnsi="ＭＳ 明朝" w:hint="eastAsia"/>
          <w:spacing w:val="6"/>
          <w:kern w:val="0"/>
          <w:sz w:val="24"/>
        </w:rPr>
        <w:t>当所</w:t>
      </w:r>
      <w:r w:rsidRPr="00B468B8">
        <w:rPr>
          <w:rFonts w:ascii="ＭＳ 明朝" w:hAnsi="ＭＳ 明朝" w:hint="eastAsia"/>
          <w:spacing w:val="6"/>
          <w:kern w:val="0"/>
          <w:sz w:val="24"/>
        </w:rPr>
        <w:t>の業務の時間内とすること。</w:t>
      </w:r>
    </w:p>
    <w:p w:rsidR="00374250" w:rsidRDefault="0006371A" w:rsidP="00374250">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７　ガレージにおいて物品販売等を行う場合は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閉店後</w:t>
      </w:r>
      <w:r w:rsidR="006D301D">
        <w:rPr>
          <w:rFonts w:ascii="ＭＳ 明朝" w:hAnsi="ＭＳ 明朝" w:hint="eastAsia"/>
          <w:spacing w:val="6"/>
          <w:kern w:val="0"/>
          <w:sz w:val="24"/>
        </w:rPr>
        <w:t>、</w:t>
      </w:r>
      <w:r w:rsidRPr="00B468B8">
        <w:rPr>
          <w:rFonts w:ascii="ＭＳ 明朝" w:hAnsi="ＭＳ 明朝" w:hint="eastAsia"/>
          <w:spacing w:val="6"/>
          <w:kern w:val="0"/>
          <w:sz w:val="24"/>
        </w:rPr>
        <w:t>シャッター等を閉鎖すること。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lastRenderedPageBreak/>
        <w:t>第７章　顧客自らの給油に係る貯蔵及び取扱の基準等</w:t>
      </w:r>
    </w:p>
    <w:p w:rsidR="009D1D86" w:rsidRPr="00B468B8" w:rsidRDefault="009D1D86" w:rsidP="009D1D86">
      <w:pPr>
        <w:overflowPunct w:val="0"/>
        <w:textAlignment w:val="baseline"/>
        <w:rPr>
          <w:rFonts w:ascii="ＭＳ 明朝" w:hAnsi="ＭＳ 明朝"/>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（監視者の職務）</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22</w:t>
      </w:r>
      <w:r w:rsidRPr="00B468B8">
        <w:rPr>
          <w:rFonts w:ascii="ＭＳ 明朝" w:hAnsi="ＭＳ 明朝" w:cs="ＭＳ 明朝" w:hint="eastAsia"/>
          <w:kern w:val="0"/>
          <w:sz w:val="24"/>
        </w:rPr>
        <w:t>条　監視者は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第</w:t>
      </w:r>
      <w:r w:rsidR="00EC5F1A" w:rsidRPr="00B468B8">
        <w:rPr>
          <w:rFonts w:ascii="ＭＳ 明朝" w:hAnsi="ＭＳ 明朝" w:cs="ＭＳ 明朝" w:hint="eastAsia"/>
          <w:kern w:val="0"/>
          <w:sz w:val="24"/>
        </w:rPr>
        <w:t>７章</w:t>
      </w:r>
      <w:r w:rsidRPr="00B468B8">
        <w:rPr>
          <w:rFonts w:ascii="ＭＳ 明朝" w:hAnsi="ＭＳ 明朝" w:cs="ＭＳ 明朝" w:hint="eastAsia"/>
          <w:kern w:val="0"/>
          <w:sz w:val="24"/>
        </w:rPr>
        <w:t>の定めるところにより</w:t>
      </w:r>
      <w:r w:rsidR="006D301D">
        <w:rPr>
          <w:rFonts w:ascii="ＭＳ 明朝" w:hAnsi="ＭＳ 明朝" w:cs="ＭＳ 明朝" w:hint="eastAsia"/>
          <w:kern w:val="0"/>
          <w:sz w:val="24"/>
        </w:rPr>
        <w:t>、</w:t>
      </w:r>
      <w:r w:rsidRPr="00B468B8">
        <w:rPr>
          <w:rFonts w:ascii="ＭＳ 明朝" w:hAnsi="ＭＳ 明朝" w:cs="ＭＳ 明朝" w:hint="eastAsia"/>
          <w:kern w:val="0"/>
          <w:sz w:val="24"/>
        </w:rPr>
        <w:t>顧客自らの給油作業又は容器への詰め替え作業（以下</w:t>
      </w:r>
      <w:r w:rsidR="006D301D">
        <w:rPr>
          <w:rFonts w:ascii="ＭＳ 明朝" w:hAnsi="ＭＳ 明朝" w:cs="ＭＳ 明朝" w:hint="eastAsia"/>
          <w:kern w:val="0"/>
          <w:sz w:val="24"/>
        </w:rPr>
        <w:t>、</w:t>
      </w:r>
      <w:r w:rsidRPr="00B468B8">
        <w:rPr>
          <w:rFonts w:ascii="ＭＳ 明朝" w:hAnsi="ＭＳ 明朝" w:cs="ＭＳ 明朝" w:hint="eastAsia"/>
          <w:kern w:val="0"/>
          <w:sz w:val="24"/>
        </w:rPr>
        <w:t>「顧客の給油作業等」という。）を監視し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及び制御し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並びに顧客に対し必要な指示等（以下</w:t>
      </w:r>
      <w:r w:rsidR="006D301D">
        <w:rPr>
          <w:rFonts w:ascii="ＭＳ 明朝" w:hAnsi="ＭＳ 明朝" w:cs="ＭＳ 明朝" w:hint="eastAsia"/>
          <w:kern w:val="0"/>
          <w:sz w:val="24"/>
        </w:rPr>
        <w:t>、</w:t>
      </w:r>
      <w:r w:rsidRPr="00B468B8">
        <w:rPr>
          <w:rFonts w:ascii="ＭＳ 明朝" w:hAnsi="ＭＳ 明朝" w:cs="ＭＳ 明朝" w:hint="eastAsia"/>
          <w:kern w:val="0"/>
          <w:sz w:val="24"/>
        </w:rPr>
        <w:t>「監視等」という。）を行わなければならない。</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監視等は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乙種４</w:t>
      </w:r>
      <w:r w:rsidR="00400C56" w:rsidRPr="00B468B8">
        <w:rPr>
          <w:rFonts w:ascii="ＭＳ 明朝" w:hAnsi="ＭＳ 明朝" w:cs="ＭＳ 明朝" w:hint="eastAsia"/>
          <w:kern w:val="0"/>
          <w:sz w:val="24"/>
        </w:rPr>
        <w:t>類又は甲種の危険物取扱者免状</w:t>
      </w:r>
      <w:r w:rsidR="00684FE2">
        <w:rPr>
          <w:rFonts w:ascii="ＭＳ 明朝" w:hAnsi="ＭＳ 明朝" w:cs="ＭＳ 明朝" w:hint="eastAsia"/>
          <w:kern w:val="0"/>
          <w:sz w:val="24"/>
        </w:rPr>
        <w:t>保</w:t>
      </w:r>
      <w:r w:rsidR="00400C56" w:rsidRPr="00B468B8">
        <w:rPr>
          <w:rFonts w:ascii="ＭＳ 明朝" w:hAnsi="ＭＳ 明朝" w:cs="ＭＳ 明朝" w:hint="eastAsia"/>
          <w:kern w:val="0"/>
          <w:sz w:val="24"/>
        </w:rPr>
        <w:t>有者が行わなければならな</w:t>
      </w:r>
      <w:r w:rsidRPr="00B468B8">
        <w:rPr>
          <w:rFonts w:ascii="ＭＳ 明朝" w:hAnsi="ＭＳ 明朝" w:cs="ＭＳ 明朝" w:hint="eastAsia"/>
          <w:kern w:val="0"/>
          <w:sz w:val="24"/>
        </w:rPr>
        <w:t>い。</w:t>
      </w:r>
    </w:p>
    <w:p w:rsidR="009D1D86" w:rsidRPr="00B468B8" w:rsidRDefault="00F47FD4" w:rsidP="00042BAF">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３　複数の従業員により監視等を行う場合は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そのうち一名を乙種４類又は甲種の危険物取扱者免状</w:t>
      </w:r>
      <w:r w:rsidR="00250BF7">
        <w:rPr>
          <w:rFonts w:ascii="ＭＳ 明朝" w:hAnsi="ＭＳ 明朝" w:cs="ＭＳ 明朝" w:hint="eastAsia"/>
          <w:kern w:val="0"/>
          <w:sz w:val="24"/>
        </w:rPr>
        <w:t>保</w:t>
      </w:r>
      <w:r w:rsidRPr="00B468B8">
        <w:rPr>
          <w:rFonts w:ascii="ＭＳ 明朝" w:hAnsi="ＭＳ 明朝" w:cs="ＭＳ 明朝" w:hint="eastAsia"/>
          <w:kern w:val="0"/>
          <w:sz w:val="24"/>
        </w:rPr>
        <w:t>有者とし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他の者はその者の指揮下で監視業務を行わなければならない。</w:t>
      </w:r>
    </w:p>
    <w:p w:rsidR="00646099" w:rsidRPr="00B468B8" w:rsidRDefault="00C82D60" w:rsidP="00042BAF">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４　監視等を行う危険物取扱者等の氏名等は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見やすい箇所に掲示しなければならない。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（顧客自らの給油作業等の取扱基準）</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23</w:t>
      </w:r>
      <w:r w:rsidRPr="00B468B8">
        <w:rPr>
          <w:rFonts w:ascii="ＭＳ 明朝" w:hAnsi="ＭＳ 明朝" w:cs="ＭＳ 明朝" w:hint="eastAsia"/>
          <w:kern w:val="0"/>
          <w:sz w:val="24"/>
        </w:rPr>
        <w:t>条　顧客</w:t>
      </w:r>
      <w:r w:rsidR="00250BF7">
        <w:rPr>
          <w:rFonts w:ascii="ＭＳ 明朝" w:hAnsi="ＭＳ 明朝" w:cs="ＭＳ 明朝" w:hint="eastAsia"/>
          <w:kern w:val="0"/>
          <w:sz w:val="24"/>
        </w:rPr>
        <w:t>に</w:t>
      </w:r>
      <w:r w:rsidRPr="00B468B8">
        <w:rPr>
          <w:rFonts w:ascii="ＭＳ 明朝" w:hAnsi="ＭＳ 明朝" w:cs="ＭＳ 明朝" w:hint="eastAsia"/>
          <w:kern w:val="0"/>
          <w:sz w:val="24"/>
        </w:rPr>
        <w:t>給油作業等をさせる場合においては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消防法令及び同規程第６章に定める基準によるほか</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次に掲げる事項によって行わなければならない。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監視者は顧客の給油作業等を適切に監視等を行うこと。</w:t>
      </w:r>
    </w:p>
    <w:p w:rsidR="009D1D86" w:rsidRPr="00B468B8" w:rsidRDefault="00F47FD4" w:rsidP="00C173B4">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00C173B4">
        <w:rPr>
          <w:rFonts w:ascii="ＭＳ 明朝" w:hAnsi="ＭＳ 明朝" w:hint="eastAsia"/>
          <w:kern w:val="0"/>
          <w:sz w:val="24"/>
        </w:rPr>
        <w:t xml:space="preserve">　</w:t>
      </w:r>
      <w:r w:rsidRPr="00B468B8">
        <w:rPr>
          <w:rFonts w:ascii="ＭＳ 明朝" w:hAnsi="ＭＳ 明朝" w:cs="ＭＳ 明朝" w:hint="eastAsia"/>
          <w:kern w:val="0"/>
          <w:sz w:val="24"/>
        </w:rPr>
        <w:t>監視者は顧客の給油作業等について次に掲げる事項について必要な指示を行うこと。</w:t>
      </w:r>
    </w:p>
    <w:p w:rsidR="009D1D86" w:rsidRPr="00B468B8" w:rsidRDefault="00F47FD4" w:rsidP="00400C56">
      <w:pPr>
        <w:overflowPunct w:val="0"/>
        <w:ind w:left="720" w:hangingChars="300" w:hanging="72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ア　顧客が給油キャップを開放する際の静電気により</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火災が発生した事案があることから</w:t>
      </w:r>
      <w:r w:rsidR="006D301D">
        <w:rPr>
          <w:rFonts w:ascii="ＭＳ 明朝" w:hAnsi="ＭＳ 明朝" w:cs="ＭＳ 明朝" w:hint="eastAsia"/>
          <w:kern w:val="0"/>
          <w:sz w:val="24"/>
        </w:rPr>
        <w:t>、</w:t>
      </w:r>
      <w:r w:rsidRPr="00B468B8">
        <w:rPr>
          <w:rFonts w:ascii="ＭＳ 明朝" w:hAnsi="ＭＳ 明朝" w:cs="ＭＳ Ｐ明朝" w:hint="eastAsia"/>
          <w:kern w:val="0"/>
          <w:sz w:val="24"/>
        </w:rPr>
        <w:t>①</w:t>
      </w:r>
      <w:r w:rsidRPr="00B468B8">
        <w:rPr>
          <w:rFonts w:ascii="ＭＳ 明朝" w:hAnsi="ＭＳ 明朝" w:cs="ＭＳ 明朝" w:hint="eastAsia"/>
          <w:kern w:val="0"/>
          <w:sz w:val="24"/>
        </w:rPr>
        <w:t>給油作業は必ず一人で行うこと</w:t>
      </w:r>
      <w:r w:rsidRPr="00B468B8">
        <w:rPr>
          <w:rFonts w:ascii="ＭＳ 明朝" w:hAnsi="ＭＳ 明朝" w:cs="ＭＳ Ｐ明朝" w:hint="eastAsia"/>
          <w:kern w:val="0"/>
          <w:sz w:val="24"/>
        </w:rPr>
        <w:t>②</w:t>
      </w:r>
      <w:r w:rsidRPr="00B468B8">
        <w:rPr>
          <w:rFonts w:ascii="ＭＳ 明朝" w:hAnsi="ＭＳ 明朝" w:cs="ＭＳ 明朝" w:hint="eastAsia"/>
          <w:kern w:val="0"/>
          <w:sz w:val="24"/>
        </w:rPr>
        <w:t>作業前には</w:t>
      </w:r>
      <w:r w:rsidR="00250BF7">
        <w:rPr>
          <w:rFonts w:ascii="ＭＳ 明朝" w:hAnsi="ＭＳ 明朝" w:cs="ＭＳ 明朝" w:hint="eastAsia"/>
          <w:kern w:val="0"/>
          <w:sz w:val="24"/>
        </w:rPr>
        <w:t>静電気除去シート</w:t>
      </w:r>
      <w:r w:rsidRPr="00B468B8">
        <w:rPr>
          <w:rFonts w:ascii="ＭＳ 明朝" w:hAnsi="ＭＳ 明朝" w:cs="ＭＳ 明朝" w:hint="eastAsia"/>
          <w:kern w:val="0"/>
          <w:sz w:val="24"/>
        </w:rPr>
        <w:t>に触れる等の静電気防止について指導すること。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イ　喫煙しながら給油を行わないよう指導すること。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ウ　タバコの吸い殻等を捨てないよう指導すること。</w:t>
      </w:r>
    </w:p>
    <w:p w:rsidR="009D1D86" w:rsidRPr="00B468B8" w:rsidRDefault="00F47FD4" w:rsidP="009D1D86">
      <w:pPr>
        <w:overflowPunct w:val="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エ　給油中のエンジン停止を指導すること。</w:t>
      </w:r>
    </w:p>
    <w:p w:rsidR="009D1D86" w:rsidRPr="00B468B8" w:rsidRDefault="00F47FD4" w:rsidP="00400C56">
      <w:pPr>
        <w:overflowPunct w:val="0"/>
        <w:ind w:left="720" w:hangingChars="300" w:hanging="72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オ　固定給油設備からガソリン又は軽油の容器への詰め替えを行わないよう指導すること。なお</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灯油用固定注油設備からの灯油の小分けは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認められている。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カ　キャップの閉め忘れを指導すること。</w:t>
      </w:r>
    </w:p>
    <w:p w:rsidR="009D1D86" w:rsidRPr="00B468B8" w:rsidRDefault="00F47FD4" w:rsidP="00C173B4">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00EB1615" w:rsidRPr="00B468B8">
        <w:rPr>
          <w:rFonts w:ascii="ＭＳ 明朝" w:hAnsi="ＭＳ 明朝" w:hint="eastAsia"/>
          <w:kern w:val="0"/>
          <w:sz w:val="24"/>
        </w:rPr>
        <w:t xml:space="preserve">　</w:t>
      </w:r>
      <w:r w:rsidRPr="00B468B8">
        <w:rPr>
          <w:rFonts w:ascii="ＭＳ 明朝" w:hAnsi="ＭＳ 明朝" w:cs="ＭＳ 明朝" w:hint="eastAsia"/>
          <w:kern w:val="0"/>
          <w:sz w:val="24"/>
        </w:rPr>
        <w:t>監視者は顧客の給油作業等が開始されるときには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火気がないことその他安全上支障がないことを確認した上で</w:t>
      </w:r>
      <w:r w:rsidR="006D301D">
        <w:rPr>
          <w:rFonts w:ascii="ＭＳ 明朝" w:hAnsi="ＭＳ 明朝" w:cs="ＭＳ 明朝" w:hint="eastAsia"/>
          <w:kern w:val="0"/>
          <w:sz w:val="24"/>
        </w:rPr>
        <w:t>、</w:t>
      </w:r>
      <w:r w:rsidRPr="00B468B8">
        <w:rPr>
          <w:rFonts w:ascii="ＭＳ 明朝" w:hAnsi="ＭＳ 明朝" w:cs="ＭＳ 明朝" w:hint="eastAsia"/>
          <w:kern w:val="0"/>
          <w:sz w:val="24"/>
        </w:rPr>
        <w:t>顧客の給油作業等が行える状態にすること。</w:t>
      </w:r>
    </w:p>
    <w:p w:rsidR="009D1D86" w:rsidRPr="00B468B8" w:rsidRDefault="00F47FD4" w:rsidP="00C173B4">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監視者は顧客の給油作業等が終了したとき並びに顧客用固定給油設備及び顧客用固定注油設備（以下「顧客用固定給油設備等」という。）のホース機器を使用していないときは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顧客の給油作業等が行えない状態にすること。</w:t>
      </w:r>
    </w:p>
    <w:p w:rsidR="009D1D86" w:rsidRPr="00B468B8" w:rsidRDefault="00F47FD4" w:rsidP="00C173B4">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5</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非常時その他安全上支障があると認められる場合には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所内の全ての固定</w:t>
      </w:r>
      <w:r w:rsidRPr="00B468B8">
        <w:rPr>
          <w:rFonts w:ascii="ＭＳ 明朝" w:hAnsi="ＭＳ 明朝" w:cs="ＭＳ 明朝" w:hint="eastAsia"/>
          <w:spacing w:val="-6"/>
          <w:kern w:val="0"/>
          <w:sz w:val="24"/>
        </w:rPr>
        <w:t>給油設備及び固定注油設備における危険物の取扱いが行えない状態にすること</w:t>
      </w:r>
      <w:r w:rsidRPr="00B468B8">
        <w:rPr>
          <w:rFonts w:ascii="ＭＳ 明朝" w:hAnsi="ＭＳ 明朝" w:cs="ＭＳ 明朝" w:hint="eastAsia"/>
          <w:kern w:val="0"/>
          <w:sz w:val="24"/>
        </w:rPr>
        <w:t>。</w:t>
      </w:r>
    </w:p>
    <w:p w:rsidR="009D1D86" w:rsidRPr="00B468B8" w:rsidRDefault="00F47FD4" w:rsidP="004F3733">
      <w:pPr>
        <w:overflowPunct w:val="0"/>
        <w:ind w:left="566" w:hangingChars="236" w:hanging="566"/>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6</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給油手順が適正に行われていることを確認し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ノズルからの漏洩防止を</w:t>
      </w:r>
      <w:r w:rsidRPr="00B468B8">
        <w:rPr>
          <w:rFonts w:ascii="ＭＳ 明朝" w:hAnsi="ＭＳ 明朝" w:cs="ＭＳ 明朝" w:hint="eastAsia"/>
          <w:kern w:val="0"/>
          <w:sz w:val="24"/>
        </w:rPr>
        <w:lastRenderedPageBreak/>
        <w:t>指導すること。</w:t>
      </w:r>
    </w:p>
    <w:p w:rsidR="009D1D86" w:rsidRPr="00B468B8" w:rsidRDefault="00F47FD4" w:rsidP="004F3733">
      <w:pPr>
        <w:overflowPunct w:val="0"/>
        <w:ind w:leftChars="100" w:left="536" w:hangingChars="136" w:hanging="326"/>
        <w:textAlignment w:val="baseline"/>
        <w:rPr>
          <w:rFonts w:ascii="ＭＳ 明朝" w:hAnsi="ＭＳ 明朝"/>
          <w:spacing w:val="6"/>
          <w:kern w:val="0"/>
          <w:sz w:val="24"/>
        </w:rPr>
      </w:pPr>
      <w:r w:rsidRPr="00B468B8">
        <w:rPr>
          <w:rFonts w:ascii="ＭＳ 明朝" w:hAnsi="ＭＳ 明朝" w:cs="ＭＳ 明朝"/>
          <w:kern w:val="0"/>
          <w:sz w:val="24"/>
        </w:rPr>
        <w:t>(</w:t>
      </w:r>
      <w:r w:rsidRPr="00B468B8">
        <w:rPr>
          <w:rFonts w:ascii="ＭＳ 明朝" w:hAnsi="ＭＳ 明朝"/>
          <w:kern w:val="0"/>
          <w:sz w:val="24"/>
        </w:rPr>
        <w:t>7</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火災等を覚知した場合には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必要な消火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避難誘導</w:t>
      </w:r>
      <w:r w:rsidR="006D301D">
        <w:rPr>
          <w:rFonts w:ascii="ＭＳ 明朝" w:hAnsi="ＭＳ 明朝" w:cs="ＭＳ 明朝" w:hint="eastAsia"/>
          <w:kern w:val="0"/>
          <w:sz w:val="24"/>
        </w:rPr>
        <w:t>、</w:t>
      </w:r>
      <w:r w:rsidRPr="00B468B8">
        <w:rPr>
          <w:rFonts w:ascii="ＭＳ 明朝" w:hAnsi="ＭＳ 明朝" w:cs="ＭＳ 明朝" w:hint="eastAsia"/>
          <w:kern w:val="0"/>
          <w:sz w:val="24"/>
        </w:rPr>
        <w:t>通報等の措置を行うこと。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（顧客用固定給油設備等の給油量及び給油時間の上限の設定）</w:t>
      </w:r>
    </w:p>
    <w:p w:rsidR="009D1D86" w:rsidRPr="00B468B8" w:rsidRDefault="00F47FD4" w:rsidP="002746BB">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24</w:t>
      </w:r>
      <w:r w:rsidRPr="00B468B8">
        <w:rPr>
          <w:rFonts w:ascii="ＭＳ 明朝" w:hAnsi="ＭＳ 明朝" w:cs="ＭＳ 明朝" w:hint="eastAsia"/>
          <w:kern w:val="0"/>
          <w:sz w:val="24"/>
        </w:rPr>
        <w:t>条　顧客用固定給油設備等の１回の給油量及び給油時間の上限を次のとおり設定しなければならない。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ガソリン　　　　　　　　１００Ｌ以下　　　　　４分以内</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軽　　油</w:t>
      </w: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　　</w:t>
      </w: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　　２００Ｌ以下　　　　　４分以内</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灯　　油</w:t>
      </w: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　　　　</w:t>
      </w: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１００Ｌ以下　　</w:t>
      </w:r>
      <w:r w:rsidRPr="00B468B8">
        <w:rPr>
          <w:rFonts w:ascii="ＭＳ 明朝" w:hAnsi="ＭＳ 明朝"/>
          <w:kern w:val="0"/>
          <w:sz w:val="24"/>
        </w:rPr>
        <w:t xml:space="preserve">      </w:t>
      </w:r>
      <w:r w:rsidRPr="00B468B8">
        <w:rPr>
          <w:rFonts w:ascii="ＭＳ 明朝" w:hAnsi="ＭＳ 明朝" w:cs="ＭＳ 明朝" w:hint="eastAsia"/>
          <w:kern w:val="0"/>
          <w:sz w:val="24"/>
        </w:rPr>
        <w:t>６分以内</w:t>
      </w:r>
    </w:p>
    <w:p w:rsidR="009D1D86" w:rsidRPr="00B468B8" w:rsidRDefault="00F47FD4" w:rsidP="009D1D86">
      <w:pPr>
        <w:overflowPunct w:val="0"/>
        <w:textAlignment w:val="baseline"/>
        <w:rPr>
          <w:rFonts w:ascii="ＭＳ 明朝" w:hAnsi="ＭＳ 明朝"/>
          <w:dstrike/>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dstrike/>
          <w:kern w:val="0"/>
          <w:sz w:val="24"/>
        </w:rPr>
        <w:t>軽油専用固定給油設備</w:t>
      </w:r>
      <w:r w:rsidRPr="00B468B8">
        <w:rPr>
          <w:rFonts w:ascii="ＭＳ 明朝" w:hAnsi="ＭＳ 明朝"/>
          <w:dstrike/>
          <w:kern w:val="0"/>
          <w:sz w:val="24"/>
        </w:rPr>
        <w:t xml:space="preserve">          </w:t>
      </w:r>
      <w:r w:rsidRPr="00B468B8">
        <w:rPr>
          <w:rFonts w:ascii="ＭＳ 明朝" w:hAnsi="ＭＳ 明朝" w:cs="ＭＳ 明朝" w:hint="eastAsia"/>
          <w:dstrike/>
          <w:kern w:val="0"/>
          <w:sz w:val="24"/>
        </w:rPr>
        <w:t>Ｌ以下　　　　　　分以内</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00400C56" w:rsidRPr="00B468B8">
        <w:rPr>
          <w:rFonts w:ascii="ＭＳ 明朝" w:hAnsi="ＭＳ 明朝" w:hint="eastAsia"/>
          <w:kern w:val="0"/>
          <w:sz w:val="24"/>
        </w:rPr>
        <w:t xml:space="preserve">　　　　</w:t>
      </w:r>
      <w:r w:rsidRPr="00B468B8">
        <w:rPr>
          <w:rFonts w:ascii="ＭＳ 明朝" w:hAnsi="ＭＳ 明朝" w:cs="ＭＳ 明朝" w:hint="eastAsia"/>
          <w:dstrike/>
          <w:kern w:val="0"/>
          <w:sz w:val="24"/>
        </w:rPr>
        <w:t>の高速ポンプ</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　顧客用固定給油設備等の色分け</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・ハイオク＝黄　　　　　・レギュラー＝赤　　</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・軽　　油＝緑</w:t>
      </w:r>
      <w:r w:rsidRPr="00B468B8">
        <w:rPr>
          <w:rFonts w:ascii="ＭＳ 明朝" w:hAnsi="ＭＳ 明朝"/>
          <w:kern w:val="0"/>
          <w:sz w:val="24"/>
        </w:rPr>
        <w:t xml:space="preserve">          </w:t>
      </w:r>
      <w:r w:rsidRPr="00B468B8">
        <w:rPr>
          <w:rFonts w:ascii="ＭＳ 明朝" w:hAnsi="ＭＳ 明朝" w:cs="ＭＳ 明朝" w:hint="eastAsia"/>
          <w:kern w:val="0"/>
          <w:sz w:val="24"/>
        </w:rPr>
        <w:t>・灯　　　油＝青</w:t>
      </w:r>
    </w:p>
    <w:p w:rsidR="00FC4A0F" w:rsidRPr="00B468B8" w:rsidRDefault="00C82D60" w:rsidP="009D1D86">
      <w:pPr>
        <w:overflowPunct w:val="0"/>
        <w:textAlignment w:val="baseline"/>
        <w:rPr>
          <w:rFonts w:ascii="ＭＳ 明朝" w:hAnsi="ＭＳ 明朝"/>
          <w:spacing w:val="6"/>
          <w:kern w:val="0"/>
          <w:sz w:val="24"/>
        </w:rPr>
      </w:pPr>
      <w:r w:rsidRPr="00B468B8">
        <w:rPr>
          <w:rFonts w:ascii="ＭＳ 明朝" w:hAnsi="ＭＳ 明朝" w:hint="eastAsia"/>
          <w:spacing w:val="6"/>
          <w:kern w:val="0"/>
          <w:sz w:val="24"/>
        </w:rPr>
        <w:t>（可搬式の制御機器の使用に係る遵守事項）</w:t>
      </w:r>
    </w:p>
    <w:p w:rsidR="009467F2" w:rsidRPr="00B468B8" w:rsidRDefault="00FC4A0F" w:rsidP="009467F2">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第</w:t>
      </w:r>
      <w:r w:rsidR="00C92CCA" w:rsidRPr="00B468B8">
        <w:rPr>
          <w:rFonts w:ascii="ＭＳ 明朝" w:hAnsi="ＭＳ 明朝" w:hint="eastAsia"/>
          <w:spacing w:val="6"/>
          <w:kern w:val="0"/>
          <w:sz w:val="24"/>
        </w:rPr>
        <w:t>25</w:t>
      </w:r>
      <w:r w:rsidR="00342424" w:rsidRPr="00B468B8">
        <w:rPr>
          <w:rFonts w:ascii="ＭＳ 明朝" w:hAnsi="ＭＳ 明朝" w:hint="eastAsia"/>
          <w:spacing w:val="6"/>
          <w:kern w:val="0"/>
          <w:sz w:val="24"/>
        </w:rPr>
        <w:t>条</w:t>
      </w:r>
      <w:r w:rsidRPr="00B468B8">
        <w:rPr>
          <w:rFonts w:ascii="ＭＳ 明朝" w:hAnsi="ＭＳ 明朝" w:hint="eastAsia"/>
          <w:spacing w:val="6"/>
          <w:kern w:val="0"/>
          <w:sz w:val="24"/>
        </w:rPr>
        <w:t xml:space="preserve">　</w:t>
      </w:r>
      <w:r w:rsidR="00FF7FBA" w:rsidRPr="00B468B8">
        <w:rPr>
          <w:rFonts w:ascii="ＭＳ 明朝" w:hAnsi="ＭＳ 明朝" w:hint="eastAsia"/>
          <w:spacing w:val="6"/>
          <w:kern w:val="0"/>
          <w:sz w:val="24"/>
        </w:rPr>
        <w:t>当所</w:t>
      </w:r>
      <w:r w:rsidR="00C82D60" w:rsidRPr="00B468B8">
        <w:rPr>
          <w:rFonts w:ascii="ＭＳ 明朝" w:hAnsi="ＭＳ 明朝" w:hint="eastAsia"/>
          <w:spacing w:val="6"/>
          <w:kern w:val="0"/>
          <w:sz w:val="24"/>
        </w:rPr>
        <w:t>内において使用する可搬式の制御機器の仕様については</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別紙○（</w:t>
      </w:r>
      <w:r w:rsidR="00684FE2" w:rsidRPr="00A10306">
        <w:rPr>
          <w:rFonts w:ascii="ＭＳ 明朝" w:hAnsi="ＭＳ 明朝" w:hint="eastAsia"/>
          <w:color w:val="000000"/>
          <w:spacing w:val="6"/>
          <w:kern w:val="0"/>
          <w:sz w:val="24"/>
        </w:rPr>
        <w:t>許可申請時に添付する</w:t>
      </w:r>
      <w:r w:rsidR="00684FE2" w:rsidRPr="006C55EF">
        <w:rPr>
          <w:rFonts w:ascii="ＭＳ 明朝" w:hAnsi="ＭＳ 明朝" w:hint="eastAsia"/>
          <w:spacing w:val="6"/>
          <w:kern w:val="0"/>
          <w:sz w:val="24"/>
        </w:rPr>
        <w:t>仕様書</w:t>
      </w:r>
      <w:r w:rsidR="00C82D60" w:rsidRPr="00B468B8">
        <w:rPr>
          <w:rFonts w:ascii="ＭＳ 明朝" w:hAnsi="ＭＳ 明朝" w:hint="eastAsia"/>
          <w:spacing w:val="6"/>
          <w:kern w:val="0"/>
          <w:sz w:val="24"/>
        </w:rPr>
        <w:t>：なお添付書類については　①防爆構造</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②国際電気標準会規格（IEC）60950-1</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③日本工業規格（JIS）C6950-1</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④国際電気標準会規格（IEC）62368-1又は⑤日本工業規格（JIS）C62368-1に適合していることがわかる資料を添付すること）のとおりする。なお</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別紙○に掲げる可搬式の制御機器以外の物を使用し</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又は追加する場合は</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この規程を変更するものとする。</w:t>
      </w:r>
    </w:p>
    <w:p w:rsidR="000B596C" w:rsidRPr="00B468B8" w:rsidRDefault="00C82D60" w:rsidP="009467F2">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２　可搬式の制御機器を用いて給油許可等</w:t>
      </w:r>
      <w:r w:rsidR="005C37AA" w:rsidRPr="00B468B8">
        <w:rPr>
          <w:rFonts w:ascii="ＭＳ 明朝" w:hAnsi="ＭＳ 明朝" w:hint="eastAsia"/>
          <w:spacing w:val="6"/>
          <w:kern w:val="0"/>
          <w:sz w:val="24"/>
        </w:rPr>
        <w:t>を行うことができる範囲は</w:t>
      </w:r>
      <w:r w:rsidR="006D301D">
        <w:rPr>
          <w:rFonts w:ascii="ＭＳ 明朝" w:hAnsi="ＭＳ 明朝" w:hint="eastAsia"/>
          <w:spacing w:val="6"/>
          <w:kern w:val="0"/>
          <w:sz w:val="24"/>
        </w:rPr>
        <w:t>、</w:t>
      </w:r>
      <w:r w:rsidR="005C37AA" w:rsidRPr="00B468B8">
        <w:rPr>
          <w:rFonts w:ascii="ＭＳ 明朝" w:hAnsi="ＭＳ 明朝" w:hint="eastAsia"/>
          <w:spacing w:val="6"/>
          <w:kern w:val="0"/>
          <w:sz w:val="24"/>
        </w:rPr>
        <w:t>別紙〇</w:t>
      </w:r>
      <w:r w:rsidR="00AD65F3" w:rsidRPr="003E52BB">
        <w:rPr>
          <w:rFonts w:ascii="ＭＳ 明朝" w:hAnsi="ＭＳ 明朝" w:hint="eastAsia"/>
          <w:spacing w:val="6"/>
          <w:kern w:val="0"/>
          <w:sz w:val="24"/>
        </w:rPr>
        <w:t>（許可申請時に添付している図面）</w:t>
      </w:r>
      <w:r w:rsidR="005C37AA" w:rsidRPr="00B468B8">
        <w:rPr>
          <w:rFonts w:ascii="ＭＳ 明朝" w:hAnsi="ＭＳ 明朝" w:hint="eastAsia"/>
          <w:spacing w:val="6"/>
          <w:kern w:val="0"/>
          <w:sz w:val="24"/>
        </w:rPr>
        <w:t>のとおりとする。</w:t>
      </w:r>
    </w:p>
    <w:p w:rsidR="000B596C" w:rsidRPr="00B468B8" w:rsidRDefault="005C37AA" w:rsidP="000B596C">
      <w:pPr>
        <w:overflowPunct w:val="0"/>
        <w:ind w:left="252" w:hangingChars="100" w:hanging="252"/>
        <w:textAlignment w:val="baseline"/>
        <w:rPr>
          <w:rFonts w:ascii="ＭＳ 明朝" w:hAnsi="ＭＳ 明朝" w:cs="ＭＳ 明朝"/>
          <w:spacing w:val="6"/>
          <w:kern w:val="0"/>
          <w:sz w:val="24"/>
        </w:rPr>
      </w:pPr>
      <w:r w:rsidRPr="00B468B8">
        <w:rPr>
          <w:rFonts w:ascii="ＭＳ 明朝" w:hAnsi="ＭＳ 明朝" w:cs="ＭＳ 明朝" w:hint="eastAsia"/>
          <w:spacing w:val="6"/>
          <w:kern w:val="0"/>
          <w:sz w:val="24"/>
        </w:rPr>
        <w:t>３</w:t>
      </w:r>
      <w:r w:rsidR="00C82D60" w:rsidRPr="00B468B8">
        <w:rPr>
          <w:rFonts w:ascii="ＭＳ 明朝" w:hAnsi="ＭＳ 明朝" w:cs="ＭＳ 明朝" w:hint="eastAsia"/>
          <w:spacing w:val="6"/>
          <w:kern w:val="0"/>
          <w:sz w:val="24"/>
        </w:rPr>
        <w:t xml:space="preserve">　可搬式の制御機器を用いて給油許可等を行う場合の顧客の給油作業等の監視は</w:t>
      </w:r>
      <w:r w:rsidR="006D301D">
        <w:rPr>
          <w:rFonts w:ascii="ＭＳ 明朝" w:hAnsi="ＭＳ 明朝" w:cs="ＭＳ 明朝" w:hint="eastAsia"/>
          <w:spacing w:val="6"/>
          <w:kern w:val="0"/>
          <w:sz w:val="24"/>
        </w:rPr>
        <w:t>、</w:t>
      </w:r>
      <w:r w:rsidR="00C82D60" w:rsidRPr="00B468B8">
        <w:rPr>
          <w:rFonts w:ascii="ＭＳ 明朝" w:hAnsi="ＭＳ 明朝" w:cs="ＭＳ 明朝" w:hint="eastAsia"/>
          <w:spacing w:val="6"/>
          <w:kern w:val="0"/>
          <w:sz w:val="24"/>
        </w:rPr>
        <w:t>固定給油設備や給油空地等の近傍から行うこと。</w:t>
      </w:r>
    </w:p>
    <w:p w:rsidR="000B596C" w:rsidRPr="00B468B8" w:rsidRDefault="005C37AA" w:rsidP="000B596C">
      <w:pPr>
        <w:overflowPunct w:val="0"/>
        <w:ind w:left="252" w:hangingChars="100" w:hanging="252"/>
        <w:textAlignment w:val="baseline"/>
        <w:rPr>
          <w:rFonts w:ascii="ＭＳ 明朝" w:hAnsi="ＭＳ 明朝" w:cs="ＭＳ 明朝"/>
          <w:kern w:val="0"/>
          <w:sz w:val="24"/>
        </w:rPr>
      </w:pPr>
      <w:r w:rsidRPr="00B468B8">
        <w:rPr>
          <w:rFonts w:ascii="ＭＳ 明朝" w:hAnsi="ＭＳ 明朝" w:cs="ＭＳ 明朝" w:hint="eastAsia"/>
          <w:spacing w:val="6"/>
          <w:kern w:val="0"/>
          <w:sz w:val="24"/>
        </w:rPr>
        <w:t>４</w:t>
      </w:r>
      <w:r w:rsidR="00C82D60" w:rsidRPr="00B468B8">
        <w:rPr>
          <w:rFonts w:ascii="ＭＳ 明朝" w:hAnsi="ＭＳ 明朝" w:cs="ＭＳ 明朝" w:hint="eastAsia"/>
          <w:spacing w:val="6"/>
          <w:kern w:val="0"/>
          <w:sz w:val="24"/>
        </w:rPr>
        <w:t xml:space="preserve">　可搬式の制御機器を用いて給油許可等を行う従業員は</w:t>
      </w:r>
      <w:r w:rsidR="006D301D">
        <w:rPr>
          <w:rFonts w:ascii="ＭＳ 明朝" w:hAnsi="ＭＳ 明朝" w:cs="ＭＳ 明朝" w:hint="eastAsia"/>
          <w:spacing w:val="6"/>
          <w:kern w:val="0"/>
          <w:sz w:val="24"/>
        </w:rPr>
        <w:t>、</w:t>
      </w:r>
      <w:r w:rsidR="00250BF7">
        <w:rPr>
          <w:rFonts w:ascii="ＭＳ 明朝" w:hAnsi="ＭＳ 明朝" w:cs="ＭＳ 明朝" w:hint="eastAsia"/>
          <w:kern w:val="0"/>
          <w:sz w:val="24"/>
        </w:rPr>
        <w:t>乙種４類又は甲種の危険物取扱者免状保</w:t>
      </w:r>
      <w:r w:rsidR="00C82D60" w:rsidRPr="00B468B8">
        <w:rPr>
          <w:rFonts w:ascii="ＭＳ 明朝" w:hAnsi="ＭＳ 明朝" w:cs="ＭＳ 明朝" w:hint="eastAsia"/>
          <w:kern w:val="0"/>
          <w:sz w:val="24"/>
        </w:rPr>
        <w:t>有者とすること。</w:t>
      </w:r>
    </w:p>
    <w:p w:rsidR="009467F2" w:rsidRPr="00B468B8" w:rsidRDefault="005C37AA" w:rsidP="005C37AA">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５</w:t>
      </w:r>
      <w:r w:rsidR="00C82D60" w:rsidRPr="00B468B8">
        <w:rPr>
          <w:rFonts w:ascii="ＭＳ 明朝" w:hAnsi="ＭＳ 明朝" w:hint="eastAsia"/>
          <w:spacing w:val="6"/>
          <w:kern w:val="0"/>
          <w:sz w:val="24"/>
        </w:rPr>
        <w:t xml:space="preserve">　</w:t>
      </w:r>
      <w:r w:rsidR="0055250B" w:rsidRPr="00B468B8">
        <w:rPr>
          <w:rFonts w:ascii="ＭＳ 明朝" w:hAnsi="ＭＳ 明朝" w:hint="eastAsia"/>
          <w:spacing w:val="6"/>
          <w:kern w:val="0"/>
          <w:sz w:val="24"/>
        </w:rPr>
        <w:t>可搬式の制御機器</w:t>
      </w:r>
      <w:r w:rsidR="00C82D60" w:rsidRPr="00B468B8">
        <w:rPr>
          <w:rFonts w:ascii="ＭＳ 明朝" w:hAnsi="ＭＳ 明朝" w:hint="eastAsia"/>
          <w:spacing w:val="6"/>
          <w:kern w:val="0"/>
          <w:sz w:val="24"/>
        </w:rPr>
        <w:t>を使用する場合は</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落下防止のため（</w:t>
      </w:r>
      <w:r w:rsidR="0055250B" w:rsidRPr="00B468B8">
        <w:rPr>
          <w:rFonts w:ascii="ＭＳ 明朝" w:hAnsi="ＭＳ 明朝" w:hint="eastAsia"/>
          <w:spacing w:val="6"/>
          <w:kern w:val="0"/>
          <w:sz w:val="24"/>
        </w:rPr>
        <w:t>肩掛け紐付きカバー等の</w:t>
      </w:r>
      <w:r w:rsidR="00C82D60" w:rsidRPr="00B468B8">
        <w:rPr>
          <w:rFonts w:ascii="ＭＳ 明朝" w:hAnsi="ＭＳ 明朝" w:hint="eastAsia"/>
          <w:spacing w:val="6"/>
          <w:kern w:val="0"/>
          <w:sz w:val="24"/>
        </w:rPr>
        <w:t>具体的な方法を記載）するものとする。</w:t>
      </w:r>
    </w:p>
    <w:p w:rsidR="0055250B" w:rsidRPr="00B468B8" w:rsidRDefault="005C37AA" w:rsidP="005C37AA">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６</w:t>
      </w:r>
      <w:r w:rsidR="009467F2" w:rsidRPr="00B468B8">
        <w:rPr>
          <w:rFonts w:ascii="ＭＳ 明朝" w:hAnsi="ＭＳ 明朝" w:hint="eastAsia"/>
          <w:spacing w:val="6"/>
          <w:kern w:val="0"/>
          <w:sz w:val="24"/>
        </w:rPr>
        <w:t xml:space="preserve">　火災や危険物の流出事故が発生した場合は</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一斉停止や緊急通報等の応急対応以外での可搬式の制御機器の使用は中止し、安全が確保されるまでの間は使用しないこと。</w:t>
      </w:r>
    </w:p>
    <w:p w:rsidR="0055250B" w:rsidRPr="00B468B8" w:rsidRDefault="005C37AA" w:rsidP="003E52BB">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７</w:t>
      </w:r>
      <w:r w:rsidR="00C82D60" w:rsidRPr="00B468B8">
        <w:rPr>
          <w:rFonts w:ascii="ＭＳ 明朝" w:hAnsi="ＭＳ 明朝" w:hint="eastAsia"/>
          <w:spacing w:val="6"/>
          <w:kern w:val="0"/>
          <w:sz w:val="24"/>
        </w:rPr>
        <w:t xml:space="preserve">　</w:t>
      </w:r>
      <w:r w:rsidR="003E52BB">
        <w:rPr>
          <w:rFonts w:ascii="ＭＳ 明朝" w:hAnsi="ＭＳ 明朝" w:cs="ＭＳ 明朝" w:hint="eastAsia"/>
          <w:kern w:val="0"/>
          <w:sz w:val="24"/>
        </w:rPr>
        <w:t>所長は</w:t>
      </w:r>
      <w:r w:rsidR="006D301D">
        <w:rPr>
          <w:rFonts w:ascii="ＭＳ 明朝" w:hAnsi="ＭＳ 明朝" w:cs="ＭＳ 明朝" w:hint="eastAsia"/>
          <w:kern w:val="0"/>
          <w:sz w:val="24"/>
        </w:rPr>
        <w:t>、</w:t>
      </w:r>
      <w:r w:rsidR="00C82D60" w:rsidRPr="00B468B8">
        <w:rPr>
          <w:rFonts w:ascii="ＭＳ 明朝" w:hAnsi="ＭＳ 明朝" w:hint="eastAsia"/>
          <w:spacing w:val="6"/>
          <w:kern w:val="0"/>
          <w:sz w:val="24"/>
        </w:rPr>
        <w:t>火災等の災害発生時における</w:t>
      </w:r>
      <w:r w:rsidR="00295BA3" w:rsidRPr="00B468B8">
        <w:rPr>
          <w:rFonts w:ascii="ＭＳ 明朝" w:hAnsi="ＭＳ 明朝" w:hint="eastAsia"/>
          <w:spacing w:val="6"/>
          <w:kern w:val="0"/>
          <w:sz w:val="24"/>
        </w:rPr>
        <w:t>応急対応</w:t>
      </w:r>
      <w:r w:rsidR="003E52BB">
        <w:rPr>
          <w:rFonts w:ascii="ＭＳ 明朝" w:hAnsi="ＭＳ 明朝" w:hint="eastAsia"/>
          <w:spacing w:val="6"/>
          <w:kern w:val="0"/>
          <w:sz w:val="24"/>
        </w:rPr>
        <w:t>（給油停止や緊急通報）を含めた</w:t>
      </w:r>
      <w:r w:rsidR="00295BA3" w:rsidRPr="00B468B8">
        <w:rPr>
          <w:rFonts w:ascii="ＭＳ 明朝" w:hAnsi="ＭＳ 明朝" w:hint="eastAsia"/>
          <w:spacing w:val="6"/>
          <w:kern w:val="0"/>
          <w:sz w:val="24"/>
        </w:rPr>
        <w:t>可搬式の制御機器による給油許可を行う教育及び訓練を</w:t>
      </w:r>
      <w:r w:rsidR="003E52BB">
        <w:rPr>
          <w:rFonts w:ascii="ＭＳ 明朝" w:hAnsi="ＭＳ 明朝" w:hint="eastAsia"/>
          <w:spacing w:val="6"/>
          <w:kern w:val="0"/>
          <w:sz w:val="24"/>
        </w:rPr>
        <w:t>しなければならない</w:t>
      </w:r>
      <w:r w:rsidR="00295BA3" w:rsidRPr="00B468B8">
        <w:rPr>
          <w:rFonts w:ascii="ＭＳ 明朝" w:hAnsi="ＭＳ 明朝" w:hint="eastAsia"/>
          <w:spacing w:val="6"/>
          <w:kern w:val="0"/>
          <w:sz w:val="24"/>
        </w:rPr>
        <w:t>。</w:t>
      </w:r>
    </w:p>
    <w:p w:rsidR="00FC4A0F" w:rsidRDefault="00FC4A0F" w:rsidP="009D1D86">
      <w:pPr>
        <w:overflowPunct w:val="0"/>
        <w:textAlignment w:val="baseline"/>
        <w:rPr>
          <w:rFonts w:ascii="ＭＳ 明朝" w:hAnsi="ＭＳ 明朝"/>
          <w:spacing w:val="6"/>
          <w:kern w:val="0"/>
          <w:sz w:val="24"/>
        </w:rPr>
      </w:pPr>
    </w:p>
    <w:p w:rsidR="00B42A65" w:rsidRDefault="00B42A65" w:rsidP="009D1D86">
      <w:pPr>
        <w:overflowPunct w:val="0"/>
        <w:textAlignment w:val="baseline"/>
        <w:rPr>
          <w:rFonts w:ascii="ＭＳ 明朝" w:hAnsi="ＭＳ 明朝"/>
          <w:spacing w:val="6"/>
          <w:kern w:val="0"/>
          <w:sz w:val="24"/>
        </w:rPr>
      </w:pPr>
    </w:p>
    <w:p w:rsidR="00B42A65" w:rsidRDefault="00B42A65" w:rsidP="009D1D86">
      <w:pPr>
        <w:overflowPunct w:val="0"/>
        <w:textAlignment w:val="baseline"/>
        <w:rPr>
          <w:rFonts w:ascii="ＭＳ 明朝" w:hAnsi="ＭＳ 明朝" w:hint="eastAsia"/>
          <w:spacing w:val="6"/>
          <w:kern w:val="0"/>
          <w:sz w:val="24"/>
        </w:rPr>
      </w:pPr>
    </w:p>
    <w:p w:rsidR="0003733C" w:rsidRPr="00B42A65" w:rsidRDefault="0003733C" w:rsidP="009D1D86">
      <w:pPr>
        <w:overflowPunct w:val="0"/>
        <w:textAlignment w:val="baseline"/>
        <w:rPr>
          <w:rFonts w:ascii="ＭＳ 明朝" w:hAnsi="ＭＳ 明朝"/>
          <w:spacing w:val="6"/>
          <w:kern w:val="0"/>
          <w:sz w:val="24"/>
        </w:rPr>
      </w:pPr>
    </w:p>
    <w:p w:rsidR="0003733C" w:rsidRDefault="0003733C" w:rsidP="009D1D86">
      <w:pPr>
        <w:overflowPunct w:val="0"/>
        <w:textAlignment w:val="baseline"/>
        <w:rPr>
          <w:rFonts w:ascii="ＭＳ 明朝" w:hAnsi="ＭＳ 明朝"/>
          <w:spacing w:val="6"/>
          <w:kern w:val="0"/>
          <w:sz w:val="24"/>
        </w:rPr>
      </w:pPr>
    </w:p>
    <w:p w:rsidR="0003733C" w:rsidRPr="00B468B8" w:rsidRDefault="0003733C" w:rsidP="009D1D86">
      <w:pPr>
        <w:overflowPunct w:val="0"/>
        <w:textAlignment w:val="baseline"/>
        <w:rPr>
          <w:rFonts w:ascii="ＭＳ 明朝" w:hAnsi="ＭＳ 明朝" w:hint="eastAsia"/>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lastRenderedPageBreak/>
        <w:t>第８章　単独荷卸し業務の基準</w:t>
      </w:r>
    </w:p>
    <w:p w:rsidR="009D1D86" w:rsidRPr="00B468B8" w:rsidRDefault="009D1D86" w:rsidP="009D1D86">
      <w:pPr>
        <w:overflowPunct w:val="0"/>
        <w:textAlignment w:val="baseline"/>
        <w:rPr>
          <w:rFonts w:ascii="ＭＳ 明朝" w:hAnsi="ＭＳ 明朝"/>
          <w:spacing w:val="6"/>
          <w:kern w:val="0"/>
          <w:sz w:val="24"/>
        </w:rPr>
      </w:pPr>
    </w:p>
    <w:p w:rsidR="00400C56" w:rsidRPr="00B468B8" w:rsidRDefault="00F47FD4" w:rsidP="00400C5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（単独荷卸し業務）</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26</w:t>
      </w:r>
      <w:r w:rsidRPr="00B468B8">
        <w:rPr>
          <w:rFonts w:ascii="ＭＳ 明朝" w:hAnsi="ＭＳ 明朝" w:cs="ＭＳ 明朝" w:hint="eastAsia"/>
          <w:kern w:val="0"/>
          <w:sz w:val="24"/>
        </w:rPr>
        <w:t>条　当所において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当所の従業員の立会いなしに移動タンク貯蔵所に乗務する危険物取扱者が単独で行う荷卸し業務（以下「単独荷卸し」という。）を行う場合は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　　　　　　　　　　）が構築した単独荷卸しに係る仕組み（単独荷卸しに係る仕組みの評価結果通知書（様式第３）において危険物保安技術協会の適正評価を取得したものをいう。以下同じ。）に基づき適切に実施しなければならない。</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関係者は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　　　　　　　　　　）の構築した単独荷卸しに係る仕組みを遵守し業務を遂行しなければならない。</w:t>
      </w:r>
    </w:p>
    <w:p w:rsidR="0006371A" w:rsidRPr="00B468B8" w:rsidRDefault="00F47FD4" w:rsidP="00042BAF">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３　単独荷卸しは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　　　　　　　　　　　）の構築した単独荷卸しに係る仕組みを遵守する場合のみ実施するものとし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単独荷卸しに係る安全対策設備若しくは教育訓練を怠った場合又は事故等の異常が発生した場合は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行わないものとする。</w:t>
      </w:r>
    </w:p>
    <w:p w:rsidR="00400C56" w:rsidRPr="00B468B8" w:rsidRDefault="00F47FD4" w:rsidP="00400C5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（単独荷卸しに係る貯蔵取扱いの基準等）</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27</w:t>
      </w:r>
      <w:r w:rsidRPr="00B468B8">
        <w:rPr>
          <w:rFonts w:ascii="ＭＳ 明朝" w:hAnsi="ＭＳ 明朝" w:cs="ＭＳ 明朝" w:hint="eastAsia"/>
          <w:kern w:val="0"/>
          <w:sz w:val="24"/>
        </w:rPr>
        <w:t>条　単独荷卸しに係る貯蔵・取扱いは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 xml:space="preserve">（　　　　　　　　　　　）の構築した単独荷卸しに係る仕組みに規定されている基準により貯蔵取扱いを実施しなければならない。　</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単独荷卸しに係る安全対策設備は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単独荷卸しの仕組みに基づき適正に維持管理しなければならない。</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３　単独荷卸しは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単独荷卸しの仕組みに規定した移動タンク貯蔵所を使用し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かつ</w:t>
      </w:r>
      <w:r w:rsidR="006D301D">
        <w:rPr>
          <w:rFonts w:ascii="ＭＳ 明朝" w:hAnsi="ＭＳ 明朝" w:cs="ＭＳ 明朝" w:hint="eastAsia"/>
          <w:kern w:val="0"/>
          <w:sz w:val="24"/>
        </w:rPr>
        <w:t>、</w:t>
      </w:r>
      <w:r w:rsidRPr="00B468B8">
        <w:rPr>
          <w:rFonts w:ascii="ＭＳ 明朝" w:hAnsi="ＭＳ 明朝" w:cs="ＭＳ 明朝" w:hint="eastAsia"/>
          <w:kern w:val="0"/>
          <w:sz w:val="24"/>
        </w:rPr>
        <w:t>必要な保安教育等を受けた移動タンク貯蔵所に乗務する危険物取扱者によって行わせること。なお</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単独荷卸しの要件に適合しない移動タンク貯蔵所によって荷卸しを実施する場合は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立会いを実施しなければならない。</w:t>
      </w:r>
    </w:p>
    <w:p w:rsidR="00400C5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４　危険物保安監督者又は従業員は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給油所営業中に単独荷卸しが行われる場合は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移動タンク貯蔵所の安全確保のため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停車場所の確保</w:t>
      </w:r>
      <w:r w:rsidR="006D301D">
        <w:rPr>
          <w:rFonts w:ascii="ＭＳ 明朝" w:hAnsi="ＭＳ 明朝" w:cs="ＭＳ 明朝" w:hint="eastAsia"/>
          <w:kern w:val="0"/>
          <w:sz w:val="24"/>
        </w:rPr>
        <w:t>、</w:t>
      </w:r>
      <w:r w:rsidRPr="00B468B8">
        <w:rPr>
          <w:rFonts w:ascii="ＭＳ 明朝" w:hAnsi="ＭＳ 明朝" w:cs="ＭＳ 明朝" w:hint="eastAsia"/>
          <w:kern w:val="0"/>
          <w:sz w:val="24"/>
        </w:rPr>
        <w:t>車両誘導等の保安上必要な対応を行わなければならない。</w:t>
      </w:r>
    </w:p>
    <w:p w:rsidR="00400C56" w:rsidRPr="00B468B8" w:rsidRDefault="00FF7FBA"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５　当</w:t>
      </w:r>
      <w:r w:rsidR="00F47FD4" w:rsidRPr="00B468B8">
        <w:rPr>
          <w:rFonts w:ascii="ＭＳ 明朝" w:hAnsi="ＭＳ 明朝" w:cs="ＭＳ 明朝" w:hint="eastAsia"/>
          <w:kern w:val="0"/>
          <w:sz w:val="24"/>
        </w:rPr>
        <w:t>所営業中に荷卸しを実施する場合は</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荷卸しする地下貯蔵タンクに接続する計量機の使用（給油行為又は注油行為）を中止しなければならない。</w:t>
      </w:r>
    </w:p>
    <w:p w:rsidR="00400C56" w:rsidRPr="00B468B8" w:rsidRDefault="00F47FD4" w:rsidP="00400C5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（単独荷卸し緊急対応）</w:t>
      </w:r>
      <w:r w:rsidRPr="00B468B8">
        <w:rPr>
          <w:rFonts w:ascii="ＭＳ 明朝" w:hAnsi="ＭＳ 明朝"/>
          <w:kern w:val="0"/>
          <w:sz w:val="24"/>
        </w:rPr>
        <w:t xml:space="preserve"> </w:t>
      </w:r>
    </w:p>
    <w:p w:rsidR="00042BAF" w:rsidRPr="00B468B8" w:rsidRDefault="00F47FD4" w:rsidP="00400C56">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28</w:t>
      </w:r>
      <w:r w:rsidRPr="00B468B8">
        <w:rPr>
          <w:rFonts w:ascii="ＭＳ 明朝" w:hAnsi="ＭＳ 明朝" w:cs="ＭＳ 明朝" w:hint="eastAsia"/>
          <w:kern w:val="0"/>
          <w:sz w:val="24"/>
        </w:rPr>
        <w:t>条　単独荷卸しの実施者</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危険物取扱者及び従業員は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単独荷卸しの仕組みに基づき</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災害その他の非常の場合に適切な措置を実施すること。</w:t>
      </w:r>
    </w:p>
    <w:p w:rsidR="00400C5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営業時間外の単独荷卸し時に発生した災害に対</w:t>
      </w:r>
      <w:r w:rsidR="00FF7FBA" w:rsidRPr="00B468B8">
        <w:rPr>
          <w:rFonts w:ascii="ＭＳ 明朝" w:hAnsi="ＭＳ 明朝" w:cs="ＭＳ 明朝" w:hint="eastAsia"/>
          <w:kern w:val="0"/>
          <w:sz w:val="24"/>
        </w:rPr>
        <w:t>応するため</w:t>
      </w:r>
      <w:r w:rsidR="006D301D">
        <w:rPr>
          <w:rFonts w:ascii="ＭＳ 明朝" w:hAnsi="ＭＳ 明朝" w:cs="ＭＳ 明朝" w:hint="eastAsia"/>
          <w:kern w:val="0"/>
          <w:sz w:val="24"/>
        </w:rPr>
        <w:t>、</w:t>
      </w:r>
      <w:r w:rsidR="00FF7FBA" w:rsidRPr="00B468B8">
        <w:rPr>
          <w:rFonts w:ascii="ＭＳ 明朝" w:hAnsi="ＭＳ 明朝" w:cs="ＭＳ 明朝" w:hint="eastAsia"/>
          <w:kern w:val="0"/>
          <w:sz w:val="24"/>
        </w:rPr>
        <w:t>石油供給者</w:t>
      </w:r>
      <w:r w:rsidR="006D301D">
        <w:rPr>
          <w:rFonts w:ascii="ＭＳ 明朝" w:hAnsi="ＭＳ 明朝" w:cs="ＭＳ 明朝" w:hint="eastAsia"/>
          <w:kern w:val="0"/>
          <w:sz w:val="24"/>
        </w:rPr>
        <w:t>、</w:t>
      </w:r>
      <w:r w:rsidR="00FF7FBA" w:rsidRPr="00B468B8">
        <w:rPr>
          <w:rFonts w:ascii="ＭＳ 明朝" w:hAnsi="ＭＳ 明朝" w:cs="ＭＳ 明朝" w:hint="eastAsia"/>
          <w:kern w:val="0"/>
          <w:sz w:val="24"/>
        </w:rPr>
        <w:t>運送業者及び給油所関係者等の緊急連絡表を当所</w:t>
      </w:r>
      <w:r w:rsidRPr="00B468B8">
        <w:rPr>
          <w:rFonts w:ascii="ＭＳ 明朝" w:hAnsi="ＭＳ 明朝" w:cs="ＭＳ 明朝" w:hint="eastAsia"/>
          <w:kern w:val="0"/>
          <w:sz w:val="24"/>
        </w:rPr>
        <w:t>内に掲示しなければならない。</w:t>
      </w:r>
    </w:p>
    <w:p w:rsidR="00400C56" w:rsidRPr="00B468B8" w:rsidRDefault="00F47FD4" w:rsidP="00FF7FBA">
      <w:pPr>
        <w:overflowPunct w:val="0"/>
        <w:ind w:firstLineChars="100" w:firstLine="240"/>
        <w:textAlignment w:val="baseline"/>
        <w:rPr>
          <w:rFonts w:ascii="ＭＳ 明朝" w:hAnsi="ＭＳ 明朝"/>
          <w:spacing w:val="6"/>
          <w:kern w:val="0"/>
          <w:sz w:val="24"/>
        </w:rPr>
      </w:pPr>
      <w:r w:rsidRPr="00B468B8">
        <w:rPr>
          <w:rFonts w:ascii="ＭＳ 明朝" w:hAnsi="ＭＳ 明朝" w:cs="ＭＳ 明朝" w:hint="eastAsia"/>
          <w:kern w:val="0"/>
          <w:sz w:val="24"/>
        </w:rPr>
        <w:t>（単独荷卸しに係る保安教育）</w:t>
      </w:r>
    </w:p>
    <w:p w:rsidR="00400C5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29</w:t>
      </w:r>
      <w:r w:rsidRPr="00B468B8">
        <w:rPr>
          <w:rFonts w:ascii="ＭＳ 明朝" w:hAnsi="ＭＳ 明朝" w:cs="ＭＳ 明朝" w:hint="eastAsia"/>
          <w:kern w:val="0"/>
          <w:sz w:val="24"/>
        </w:rPr>
        <w:t>条　所長（危険物保安監督者）は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単独荷卸しに係る保安教育及び訓練を実施する場合は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第</w:t>
      </w:r>
      <w:r w:rsidR="00374ED6">
        <w:rPr>
          <w:rFonts w:ascii="ＭＳ 明朝" w:hAnsi="ＭＳ 明朝" w:cs="ＭＳ 明朝" w:hint="eastAsia"/>
          <w:kern w:val="0"/>
          <w:sz w:val="24"/>
        </w:rPr>
        <w:t>12</w:t>
      </w:r>
      <w:r w:rsidRPr="00B468B8">
        <w:rPr>
          <w:rFonts w:ascii="ＭＳ 明朝" w:hAnsi="ＭＳ 明朝" w:cs="ＭＳ 明朝" w:hint="eastAsia"/>
          <w:kern w:val="0"/>
          <w:sz w:val="24"/>
        </w:rPr>
        <w:t>条及び第</w:t>
      </w:r>
      <w:r w:rsidR="00374ED6">
        <w:rPr>
          <w:rFonts w:ascii="ＭＳ 明朝" w:hAnsi="ＭＳ 明朝" w:cs="ＭＳ 明朝" w:hint="eastAsia"/>
          <w:kern w:val="0"/>
          <w:sz w:val="24"/>
        </w:rPr>
        <w:t>13</w:t>
      </w:r>
      <w:r w:rsidRPr="00B468B8">
        <w:rPr>
          <w:rFonts w:ascii="ＭＳ 明朝" w:hAnsi="ＭＳ 明朝" w:cs="ＭＳ 明朝" w:hint="eastAsia"/>
          <w:kern w:val="0"/>
          <w:sz w:val="24"/>
        </w:rPr>
        <w:t>条に規定する保安教育又は訓練実施時に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単独荷卸し業務に係る保安教育及び訓練（乾燥砂等による漏洩防止措置等を含む。）を同時に実施するものとする。</w:t>
      </w:r>
    </w:p>
    <w:p w:rsidR="00400C56" w:rsidRPr="00B468B8" w:rsidRDefault="00F47FD4" w:rsidP="00FF7FBA">
      <w:pPr>
        <w:overflowPunct w:val="0"/>
        <w:ind w:firstLineChars="100" w:firstLine="240"/>
        <w:textAlignment w:val="baseline"/>
        <w:rPr>
          <w:rFonts w:ascii="ＭＳ 明朝" w:hAnsi="ＭＳ 明朝"/>
          <w:spacing w:val="6"/>
          <w:kern w:val="0"/>
          <w:sz w:val="24"/>
        </w:rPr>
      </w:pPr>
      <w:r w:rsidRPr="00B468B8">
        <w:rPr>
          <w:rFonts w:ascii="ＭＳ 明朝" w:hAnsi="ＭＳ 明朝" w:cs="ＭＳ 明朝" w:hint="eastAsia"/>
          <w:kern w:val="0"/>
          <w:sz w:val="24"/>
        </w:rPr>
        <w:lastRenderedPageBreak/>
        <w:t>（添付書類）</w:t>
      </w:r>
    </w:p>
    <w:p w:rsidR="00400C56" w:rsidRPr="00B468B8" w:rsidRDefault="00F47FD4" w:rsidP="00FF7FBA">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30</w:t>
      </w:r>
      <w:r w:rsidRPr="00B468B8">
        <w:rPr>
          <w:rFonts w:ascii="ＭＳ 明朝" w:hAnsi="ＭＳ 明朝" w:cs="ＭＳ 明朝" w:hint="eastAsia"/>
          <w:kern w:val="0"/>
          <w:sz w:val="24"/>
        </w:rPr>
        <w:t>条　単独荷卸し業務に係る図書等のうち</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次に掲げる書類を予防規程に添付しなければならない。</w:t>
      </w:r>
    </w:p>
    <w:p w:rsidR="00400C56" w:rsidRPr="00B468B8" w:rsidRDefault="00F47FD4" w:rsidP="00400C5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石油供給者の構築した単独荷卸しの仕組みを記載した書類</w:t>
      </w:r>
    </w:p>
    <w:p w:rsidR="00400C56" w:rsidRPr="00B468B8" w:rsidRDefault="00F47FD4" w:rsidP="00400C5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00FF7FBA" w:rsidRPr="00B468B8">
        <w:rPr>
          <w:rFonts w:ascii="ＭＳ 明朝" w:hAnsi="ＭＳ 明朝" w:cs="ＭＳ 明朝" w:hint="eastAsia"/>
          <w:kern w:val="0"/>
          <w:sz w:val="24"/>
        </w:rPr>
        <w:t xml:space="preserve">　当</w:t>
      </w:r>
      <w:r w:rsidRPr="00B468B8">
        <w:rPr>
          <w:rFonts w:ascii="ＭＳ 明朝" w:hAnsi="ＭＳ 明朝" w:cs="ＭＳ 明朝" w:hint="eastAsia"/>
          <w:kern w:val="0"/>
          <w:sz w:val="24"/>
        </w:rPr>
        <w:t>所において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単独荷卸しを実施する運送業者のリスト</w:t>
      </w:r>
    </w:p>
    <w:p w:rsidR="00400C56" w:rsidRPr="00B468B8" w:rsidRDefault="00F47FD4" w:rsidP="00FF7FBA">
      <w:pPr>
        <w:overflowPunct w:val="0"/>
        <w:ind w:left="566" w:hangingChars="236" w:hanging="566"/>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00FF7FBA" w:rsidRPr="00B468B8">
        <w:rPr>
          <w:rFonts w:ascii="ＭＳ 明朝" w:hAnsi="ＭＳ 明朝" w:hint="eastAsia"/>
          <w:kern w:val="0"/>
          <w:sz w:val="24"/>
        </w:rPr>
        <w:t xml:space="preserve">　</w:t>
      </w:r>
      <w:r w:rsidRPr="00B468B8">
        <w:rPr>
          <w:rFonts w:ascii="ＭＳ 明朝" w:hAnsi="ＭＳ 明朝" w:cs="ＭＳ 明朝" w:hint="eastAsia"/>
          <w:kern w:val="0"/>
          <w:sz w:val="24"/>
        </w:rPr>
        <w:t>石油供給者が</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単独荷卸しの仕組みに基づき</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単独荷卸しを実施することを当所に対して確約した書類（契約書等を含む。）</w:t>
      </w:r>
    </w:p>
    <w:p w:rsidR="00400C56" w:rsidRPr="00B468B8" w:rsidRDefault="00F47FD4" w:rsidP="006C55EF">
      <w:pPr>
        <w:overflowPunct w:val="0"/>
        <w:ind w:left="960" w:hangingChars="400" w:hanging="960"/>
        <w:textAlignment w:val="baseline"/>
        <w:rPr>
          <w:rFonts w:ascii="ＭＳ 明朝" w:hAnsi="ＭＳ 明朝"/>
          <w:spacing w:val="6"/>
          <w:kern w:val="0"/>
          <w:sz w:val="24"/>
        </w:rPr>
      </w:pPr>
      <w:r w:rsidRPr="00B468B8">
        <w:rPr>
          <w:rFonts w:ascii="ＭＳ 明朝" w:hAnsi="ＭＳ 明朝"/>
          <w:kern w:val="0"/>
          <w:sz w:val="24"/>
        </w:rPr>
        <w:t xml:space="preserve">  </w:t>
      </w:r>
      <w:r w:rsidR="006C55EF" w:rsidRPr="00B468B8">
        <w:rPr>
          <w:rFonts w:ascii="ＭＳ 明朝" w:hAnsi="ＭＳ 明朝" w:hint="eastAsia"/>
          <w:kern w:val="0"/>
          <w:sz w:val="24"/>
        </w:rPr>
        <w:t xml:space="preserve">　　</w:t>
      </w:r>
      <w:r w:rsidRPr="00B468B8">
        <w:rPr>
          <w:rFonts w:ascii="ＭＳ 明朝" w:hAnsi="ＭＳ 明朝" w:cs="ＭＳ 明朝" w:hint="eastAsia"/>
          <w:kern w:val="0"/>
          <w:sz w:val="24"/>
        </w:rPr>
        <w:t>※　上記</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Pr="00B468B8">
        <w:rPr>
          <w:rFonts w:ascii="ＭＳ 明朝" w:hAnsi="ＭＳ 明朝" w:cs="ＭＳ 明朝" w:hint="eastAsia"/>
          <w:kern w:val="0"/>
          <w:sz w:val="24"/>
        </w:rPr>
        <w:t>の書類は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危険物保安技術協会で評価を受けて認められた「単独荷卸しに係る仕組みの評価結果通知書（様式第３）」に添付したものと同様とする。）</w:t>
      </w:r>
    </w:p>
    <w:p w:rsidR="00400C56" w:rsidRPr="00B468B8" w:rsidRDefault="00400C56" w:rsidP="009D1D86">
      <w:pPr>
        <w:overflowPunct w:val="0"/>
        <w:textAlignment w:val="baseline"/>
        <w:rPr>
          <w:rFonts w:ascii="ＭＳ 明朝" w:hAnsi="ＭＳ 明朝" w:hint="eastAsia"/>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第９章　自動車分解整備事業（認証指定工場）の業務の基準</w:t>
      </w:r>
    </w:p>
    <w:p w:rsidR="009D1D86" w:rsidRPr="00B468B8" w:rsidRDefault="009D1D86" w:rsidP="009D1D86">
      <w:pPr>
        <w:overflowPunct w:val="0"/>
        <w:textAlignment w:val="baseline"/>
        <w:rPr>
          <w:rFonts w:ascii="ＭＳ 明朝" w:hAnsi="ＭＳ 明朝"/>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（認証業務遵守事項）</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31</w:t>
      </w:r>
      <w:r w:rsidRPr="00B468B8">
        <w:rPr>
          <w:rFonts w:ascii="ＭＳ 明朝" w:hAnsi="ＭＳ 明朝" w:cs="ＭＳ 明朝" w:hint="eastAsia"/>
          <w:kern w:val="0"/>
          <w:sz w:val="24"/>
        </w:rPr>
        <w:t>条　当所においては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危険物法令関係に逸脱しない範囲において自動車分解整備事業を行うものとし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危険物関係法令に抵触する場合は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その業務を中止するものとする。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２　業務を行う者は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 xml:space="preserve">当所従業員のみとする。　</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（人員構成）</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32</w:t>
      </w:r>
      <w:r w:rsidRPr="00B468B8">
        <w:rPr>
          <w:rFonts w:ascii="ＭＳ 明朝" w:hAnsi="ＭＳ 明朝" w:cs="ＭＳ 明朝" w:hint="eastAsia"/>
          <w:kern w:val="0"/>
          <w:sz w:val="24"/>
        </w:rPr>
        <w:t>条　当所には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検査主任者及び工員等を次のとおり置くものとする。</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3"/>
        <w:gridCol w:w="3141"/>
      </w:tblGrid>
      <w:tr w:rsidR="005B5ACF">
        <w:tc>
          <w:tcPr>
            <w:tcW w:w="1633"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職種</w:t>
            </w:r>
          </w:p>
        </w:tc>
        <w:tc>
          <w:tcPr>
            <w:tcW w:w="3141"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氏名</w:t>
            </w:r>
          </w:p>
        </w:tc>
      </w:tr>
      <w:tr w:rsidR="005B5ACF">
        <w:tc>
          <w:tcPr>
            <w:tcW w:w="1633"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検査主任者</w:t>
            </w:r>
          </w:p>
        </w:tc>
        <w:tc>
          <w:tcPr>
            <w:tcW w:w="3141" w:type="dxa"/>
            <w:tcBorders>
              <w:top w:val="single" w:sz="4" w:space="0" w:color="000000"/>
              <w:left w:val="single" w:sz="4" w:space="0" w:color="000000"/>
              <w:bottom w:val="single" w:sz="4" w:space="0" w:color="000000"/>
              <w:right w:val="single" w:sz="4" w:space="0" w:color="000000"/>
            </w:tcBorders>
          </w:tcPr>
          <w:p w:rsidR="00400C56" w:rsidRPr="00B468B8" w:rsidRDefault="00400C56"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tc>
          <w:tcPr>
            <w:tcW w:w="1633"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整備士</w:t>
            </w:r>
          </w:p>
        </w:tc>
        <w:tc>
          <w:tcPr>
            <w:tcW w:w="3141" w:type="dxa"/>
            <w:tcBorders>
              <w:top w:val="single" w:sz="4" w:space="0" w:color="000000"/>
              <w:left w:val="single" w:sz="4" w:space="0" w:color="000000"/>
              <w:bottom w:val="single" w:sz="4" w:space="0" w:color="000000"/>
              <w:right w:val="single" w:sz="4" w:space="0" w:color="000000"/>
            </w:tcBorders>
          </w:tcPr>
          <w:p w:rsidR="00400C56" w:rsidRPr="00B468B8" w:rsidRDefault="00400C56"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tc>
          <w:tcPr>
            <w:tcW w:w="1633"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工員</w:t>
            </w:r>
          </w:p>
        </w:tc>
        <w:tc>
          <w:tcPr>
            <w:tcW w:w="3141" w:type="dxa"/>
            <w:tcBorders>
              <w:top w:val="single" w:sz="4" w:space="0" w:color="000000"/>
              <w:left w:val="single" w:sz="4" w:space="0" w:color="000000"/>
              <w:bottom w:val="single" w:sz="4" w:space="0" w:color="000000"/>
              <w:right w:val="single" w:sz="4" w:space="0" w:color="000000"/>
            </w:tcBorders>
          </w:tcPr>
          <w:p w:rsidR="00400C56" w:rsidRPr="00B468B8" w:rsidRDefault="00400C56"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r w:rsidR="005B5ACF">
        <w:tc>
          <w:tcPr>
            <w:tcW w:w="1633" w:type="dxa"/>
            <w:tcBorders>
              <w:top w:val="single" w:sz="4" w:space="0" w:color="000000"/>
              <w:left w:val="single" w:sz="4" w:space="0" w:color="000000"/>
              <w:bottom w:val="single" w:sz="4" w:space="0" w:color="000000"/>
              <w:right w:val="single" w:sz="4" w:space="0" w:color="000000"/>
            </w:tcBorders>
          </w:tcPr>
          <w:p w:rsidR="00400C56" w:rsidRPr="00B468B8" w:rsidRDefault="00F47FD4"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r w:rsidRPr="00B468B8">
              <w:rPr>
                <w:rFonts w:ascii="ＭＳ 明朝" w:hAnsi="ＭＳ 明朝" w:cs="ＭＳ 明朝" w:hint="eastAsia"/>
                <w:kern w:val="0"/>
                <w:sz w:val="24"/>
              </w:rPr>
              <w:t>工員</w:t>
            </w:r>
          </w:p>
        </w:tc>
        <w:tc>
          <w:tcPr>
            <w:tcW w:w="3141" w:type="dxa"/>
            <w:tcBorders>
              <w:top w:val="single" w:sz="4" w:space="0" w:color="000000"/>
              <w:left w:val="single" w:sz="4" w:space="0" w:color="000000"/>
              <w:bottom w:val="single" w:sz="4" w:space="0" w:color="000000"/>
              <w:right w:val="single" w:sz="4" w:space="0" w:color="000000"/>
            </w:tcBorders>
          </w:tcPr>
          <w:p w:rsidR="00400C56" w:rsidRPr="00B468B8" w:rsidRDefault="00400C56" w:rsidP="00CB3952">
            <w:pPr>
              <w:suppressAutoHyphens/>
              <w:kinsoku w:val="0"/>
              <w:wordWrap w:val="0"/>
              <w:overflowPunct w:val="0"/>
              <w:autoSpaceDE w:val="0"/>
              <w:autoSpaceDN w:val="0"/>
              <w:adjustRightInd w:val="0"/>
              <w:spacing w:line="324" w:lineRule="atLeast"/>
              <w:jc w:val="center"/>
              <w:textAlignment w:val="baseline"/>
              <w:rPr>
                <w:rFonts w:ascii="ＭＳ 明朝" w:hAnsi="ＭＳ 明朝"/>
                <w:spacing w:val="6"/>
                <w:kern w:val="0"/>
                <w:sz w:val="24"/>
              </w:rPr>
            </w:pPr>
          </w:p>
        </w:tc>
      </w:tr>
    </w:tbl>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検査主任者は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分解整備業務等により事故又は災害が発生しないよう細心の注意を払わなければならない。</w:t>
      </w:r>
    </w:p>
    <w:p w:rsidR="009D1D86" w:rsidRPr="00B468B8" w:rsidRDefault="00F47FD4" w:rsidP="00400C56">
      <w:pPr>
        <w:overflowPunct w:val="0"/>
        <w:ind w:left="240" w:hangingChars="100" w:hanging="240"/>
        <w:textAlignment w:val="baseline"/>
        <w:rPr>
          <w:rFonts w:ascii="ＭＳ 明朝" w:hAnsi="ＭＳ 明朝" w:cs="ＭＳ 明朝"/>
          <w:kern w:val="0"/>
          <w:sz w:val="24"/>
        </w:rPr>
      </w:pPr>
      <w:r w:rsidRPr="00B468B8">
        <w:rPr>
          <w:rFonts w:ascii="ＭＳ 明朝" w:hAnsi="ＭＳ 明朝" w:cs="ＭＳ 明朝" w:hint="eastAsia"/>
          <w:kern w:val="0"/>
          <w:sz w:val="24"/>
        </w:rPr>
        <w:t>３　分解整備事業は</w:t>
      </w:r>
      <w:r w:rsidR="006D301D">
        <w:rPr>
          <w:rFonts w:ascii="ＭＳ 明朝" w:hAnsi="ＭＳ 明朝" w:cs="ＭＳ 明朝" w:hint="eastAsia"/>
          <w:kern w:val="0"/>
          <w:sz w:val="24"/>
        </w:rPr>
        <w:t>、</w:t>
      </w:r>
      <w:r w:rsidR="00FF7FBA" w:rsidRPr="00B468B8">
        <w:rPr>
          <w:rFonts w:ascii="ＭＳ 明朝" w:hAnsi="ＭＳ 明朝" w:cs="ＭＳ 明朝" w:hint="eastAsia"/>
          <w:kern w:val="0"/>
          <w:sz w:val="24"/>
        </w:rPr>
        <w:t>当所</w:t>
      </w:r>
      <w:r w:rsidRPr="00B468B8">
        <w:rPr>
          <w:rFonts w:ascii="ＭＳ 明朝" w:hAnsi="ＭＳ 明朝" w:cs="ＭＳ 明朝" w:hint="eastAsia"/>
          <w:kern w:val="0"/>
          <w:sz w:val="24"/>
        </w:rPr>
        <w:t>の業務の一環として行うものであるので</w:t>
      </w:r>
      <w:r w:rsidR="006D301D">
        <w:rPr>
          <w:rFonts w:ascii="ＭＳ 明朝" w:hAnsi="ＭＳ 明朝" w:cs="ＭＳ 明朝" w:hint="eastAsia"/>
          <w:kern w:val="0"/>
          <w:sz w:val="24"/>
        </w:rPr>
        <w:t>、</w:t>
      </w:r>
      <w:r w:rsidRPr="00B468B8">
        <w:rPr>
          <w:rFonts w:ascii="ＭＳ 明朝" w:hAnsi="ＭＳ 明朝" w:cs="ＭＳ 明朝" w:hint="eastAsia"/>
          <w:kern w:val="0"/>
          <w:sz w:val="24"/>
        </w:rPr>
        <w:t>検査主任者及び工員等は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危険物保安監督者の指示に従わなければならない。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（認証工場・指定工場の明示）</w:t>
      </w:r>
    </w:p>
    <w:p w:rsidR="009D1D86" w:rsidRPr="00B468B8" w:rsidRDefault="00400C56"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33</w:t>
      </w:r>
      <w:r w:rsidRPr="00B468B8">
        <w:rPr>
          <w:rFonts w:ascii="ＭＳ 明朝" w:hAnsi="ＭＳ 明朝" w:cs="ＭＳ 明朝" w:hint="eastAsia"/>
          <w:kern w:val="0"/>
          <w:sz w:val="24"/>
        </w:rPr>
        <w:t>条　認証工場</w:t>
      </w:r>
      <w:r w:rsidR="00F47FD4" w:rsidRPr="00B468B8">
        <w:rPr>
          <w:rFonts w:ascii="ＭＳ 明朝" w:hAnsi="ＭＳ 明朝" w:cs="ＭＳ 明朝" w:hint="eastAsia"/>
          <w:kern w:val="0"/>
          <w:sz w:val="24"/>
        </w:rPr>
        <w:t>又は指定工場は</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予防規程に添付してある平面図に整備作業場</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点検作業場</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部品作業場</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車両置場を明示するものとする。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（認証の表示）</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34</w:t>
      </w:r>
      <w:r w:rsidRPr="00B468B8">
        <w:rPr>
          <w:rFonts w:ascii="ＭＳ 明朝" w:hAnsi="ＭＳ 明朝" w:cs="ＭＳ 明朝" w:hint="eastAsia"/>
          <w:kern w:val="0"/>
          <w:sz w:val="24"/>
        </w:rPr>
        <w:t>条　（　　　　　）には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自動車分解整備事業の認証を地方運輸局長から取得した旨の標識を見やすい箇所に表示するものとする。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　）内には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認証工場又は指定工場のどちらかを記入。</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分解整備等については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標識に記載されている自動車分解整備事業のみを行い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認証を受けていない分解整備等は行わないこととする。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（取扱作業）</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C92CCA" w:rsidRPr="00B468B8">
        <w:rPr>
          <w:rFonts w:ascii="ＭＳ 明朝" w:hAnsi="ＭＳ 明朝" w:cs="ＭＳ 明朝" w:hint="eastAsia"/>
          <w:kern w:val="0"/>
          <w:sz w:val="24"/>
        </w:rPr>
        <w:t>35</w:t>
      </w:r>
      <w:r w:rsidRPr="00B468B8">
        <w:rPr>
          <w:rFonts w:ascii="ＭＳ 明朝" w:hAnsi="ＭＳ 明朝" w:cs="ＭＳ 明朝" w:hint="eastAsia"/>
          <w:kern w:val="0"/>
          <w:sz w:val="24"/>
        </w:rPr>
        <w:t>条　整備作業場及び点検作業場内では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火気が発生する作業機器</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作業計器</w:t>
      </w:r>
      <w:r w:rsidR="006D301D">
        <w:rPr>
          <w:rFonts w:ascii="ＭＳ 明朝" w:hAnsi="ＭＳ 明朝" w:cs="ＭＳ 明朝" w:hint="eastAsia"/>
          <w:kern w:val="0"/>
          <w:sz w:val="24"/>
        </w:rPr>
        <w:t>、</w:t>
      </w:r>
      <w:r w:rsidRPr="00B468B8">
        <w:rPr>
          <w:rFonts w:ascii="ＭＳ 明朝" w:hAnsi="ＭＳ 明朝" w:cs="ＭＳ 明朝" w:hint="eastAsia"/>
          <w:kern w:val="0"/>
          <w:sz w:val="24"/>
        </w:rPr>
        <w:t>点検装置</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工具等は使用しないこと。また</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火気が発生する分解・整備・</w:t>
      </w:r>
      <w:r w:rsidRPr="00B468B8">
        <w:rPr>
          <w:rFonts w:ascii="ＭＳ 明朝" w:hAnsi="ＭＳ 明朝" w:cs="ＭＳ 明朝" w:hint="eastAsia"/>
          <w:kern w:val="0"/>
          <w:sz w:val="24"/>
        </w:rPr>
        <w:lastRenderedPageBreak/>
        <w:t>検査等は行わないこと。ただし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次の措置講じて行う場合はこの限りでない。</w:t>
      </w:r>
    </w:p>
    <w:p w:rsidR="006C55EF" w:rsidRPr="00B468B8" w:rsidRDefault="00F47FD4" w:rsidP="00400C56">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スパークプラグテスターによる点検は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建築物内で</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かつ</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可燃性蒸気</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が爆発下限値未満であることを確認し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換気を十分行い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床面から</w:t>
      </w:r>
      <w:r w:rsidR="00374ED6">
        <w:rPr>
          <w:rFonts w:ascii="ＭＳ 明朝" w:hAnsi="ＭＳ 明朝" w:cs="ＭＳ 明朝" w:hint="eastAsia"/>
          <w:kern w:val="0"/>
          <w:sz w:val="24"/>
        </w:rPr>
        <w:t>60</w:t>
      </w:r>
      <w:r w:rsidRPr="00B468B8">
        <w:rPr>
          <w:rFonts w:ascii="ＭＳ 明朝" w:hAnsi="ＭＳ 明朝" w:cs="ＭＳ 明朝" w:hint="eastAsia"/>
          <w:kern w:val="0"/>
          <w:sz w:val="24"/>
        </w:rPr>
        <w:t>ｃｍ以上の高さの位置で行うものとする。</w:t>
      </w:r>
    </w:p>
    <w:p w:rsidR="006C55EF" w:rsidRPr="00B468B8" w:rsidRDefault="00F47FD4" w:rsidP="00400C56">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バッテリー充電は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建築物内で</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可燃性蒸気が爆発下限値未満であるこ</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とを確認し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換気を十分行い</w:t>
      </w:r>
      <w:r w:rsidR="006D301D">
        <w:rPr>
          <w:rFonts w:ascii="ＭＳ 明朝" w:hAnsi="ＭＳ 明朝" w:cs="ＭＳ 明朝" w:hint="eastAsia"/>
          <w:kern w:val="0"/>
          <w:sz w:val="24"/>
        </w:rPr>
        <w:t>、</w:t>
      </w:r>
      <w:r w:rsidRPr="00B468B8">
        <w:rPr>
          <w:rFonts w:ascii="ＭＳ 明朝" w:hAnsi="ＭＳ 明朝" w:cs="ＭＳ 明朝" w:hint="eastAsia"/>
          <w:kern w:val="0"/>
          <w:sz w:val="24"/>
        </w:rPr>
        <w:t>充電の際の</w:t>
      </w:r>
      <w:r w:rsidRPr="00B468B8">
        <w:rPr>
          <w:rFonts w:ascii="ＭＳ 明朝" w:hAnsi="ＭＳ 明朝" w:cs="ＭＳ 明朝" w:hint="eastAsia"/>
          <w:spacing w:val="14"/>
          <w:kern w:val="0"/>
          <w:sz w:val="24"/>
        </w:rPr>
        <w:t>端子接続位置が</w:t>
      </w:r>
      <w:r w:rsidR="006D301D">
        <w:rPr>
          <w:rFonts w:ascii="ＭＳ 明朝" w:hAnsi="ＭＳ 明朝" w:cs="ＭＳ 明朝" w:hint="eastAsia"/>
          <w:spacing w:val="14"/>
          <w:kern w:val="0"/>
          <w:sz w:val="24"/>
        </w:rPr>
        <w:t>、</w:t>
      </w:r>
      <w:r w:rsidRPr="00B468B8">
        <w:rPr>
          <w:rFonts w:ascii="ＭＳ 明朝" w:hAnsi="ＭＳ 明朝" w:cs="ＭＳ 明朝" w:hint="eastAsia"/>
          <w:spacing w:val="14"/>
          <w:kern w:val="0"/>
          <w:sz w:val="24"/>
        </w:rPr>
        <w:t>建築物内の床</w:t>
      </w:r>
      <w:r w:rsidRPr="00B468B8">
        <w:rPr>
          <w:rFonts w:ascii="ＭＳ 明朝" w:hAnsi="ＭＳ 明朝" w:cs="ＭＳ 明朝" w:hint="eastAsia"/>
          <w:spacing w:val="-2"/>
          <w:kern w:val="0"/>
          <w:sz w:val="24"/>
        </w:rPr>
        <w:t>面又は空地の舗装面から</w:t>
      </w:r>
      <w:r w:rsidR="00374ED6">
        <w:rPr>
          <w:rFonts w:ascii="ＭＳ 明朝" w:hAnsi="ＭＳ 明朝" w:cs="ＭＳ 明朝" w:hint="eastAsia"/>
          <w:spacing w:val="-2"/>
          <w:kern w:val="0"/>
          <w:sz w:val="24"/>
        </w:rPr>
        <w:t>60</w:t>
      </w:r>
      <w:r w:rsidRPr="00B468B8">
        <w:rPr>
          <w:rFonts w:ascii="ＭＳ 明朝" w:hAnsi="ＭＳ 明朝" w:cs="ＭＳ 明朝" w:hint="eastAsia"/>
          <w:spacing w:val="-2"/>
          <w:kern w:val="0"/>
          <w:sz w:val="24"/>
        </w:rPr>
        <w:t>ｃｍ以上の高さとなる位置で行うものとする</w:t>
      </w:r>
      <w:r w:rsidRPr="00B468B8">
        <w:rPr>
          <w:rFonts w:ascii="ＭＳ 明朝" w:hAnsi="ＭＳ 明朝" w:cs="ＭＳ 明朝" w:hint="eastAsia"/>
          <w:kern w:val="0"/>
          <w:sz w:val="24"/>
        </w:rPr>
        <w:t>。</w:t>
      </w:r>
    </w:p>
    <w:p w:rsidR="006C55EF" w:rsidRPr="00B468B8" w:rsidRDefault="00F47FD4" w:rsidP="00400C56">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3</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オイルフィルター等の部品の洗浄は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建築物内で軽油等の揮発性の少な</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い洗浄油を用いて行うものとする。</w:t>
      </w:r>
    </w:p>
    <w:p w:rsidR="006C55EF" w:rsidRPr="00B468B8" w:rsidRDefault="00F47FD4" w:rsidP="00400C56">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4</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その他火気が発生するおそれのある整備等を行う場合は</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の作業内容</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に準じて行うこととする。</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2"/>
      </w:tblGrid>
      <w:tr w:rsidR="005B5ACF" w:rsidTr="00400C56">
        <w:tc>
          <w:tcPr>
            <w:tcW w:w="7842" w:type="dxa"/>
            <w:tcBorders>
              <w:top w:val="single" w:sz="4" w:space="0" w:color="000000"/>
              <w:left w:val="single" w:sz="4" w:space="0" w:color="000000"/>
              <w:bottom w:val="single" w:sz="4" w:space="0" w:color="000000"/>
              <w:right w:val="single" w:sz="4" w:space="0" w:color="000000"/>
            </w:tcBorders>
          </w:tcPr>
          <w:p w:rsidR="009D1D86" w:rsidRPr="00B468B8"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kern w:val="0"/>
                <w:sz w:val="24"/>
              </w:rPr>
              <w:t xml:space="preserve">   </w:t>
            </w:r>
            <w:r w:rsidRPr="00B468B8">
              <w:rPr>
                <w:rFonts w:ascii="ＭＳ 明朝" w:hAnsi="ＭＳ 明朝" w:cs="ＭＳ 明朝" w:hint="eastAsia"/>
                <w:kern w:val="0"/>
                <w:sz w:val="24"/>
              </w:rPr>
              <w:t xml:space="preserve">　　　</w:t>
            </w:r>
            <w:r w:rsidRPr="00B468B8">
              <w:rPr>
                <w:rFonts w:ascii="ＭＳ 明朝" w:hAnsi="ＭＳ 明朝" w:cs="ＭＳ Ｐ明朝" w:hint="eastAsia"/>
                <w:kern w:val="0"/>
                <w:sz w:val="24"/>
              </w:rPr>
              <w:t>【</w:t>
            </w:r>
            <w:r w:rsidRPr="00B468B8">
              <w:rPr>
                <w:rFonts w:ascii="ＭＳ 明朝" w:hAnsi="ＭＳ 明朝" w:cs="ＭＳ 明朝" w:hint="eastAsia"/>
                <w:kern w:val="0"/>
                <w:sz w:val="24"/>
              </w:rPr>
              <w:t>火気を発生するおそれのある整備等</w:t>
            </w:r>
            <w:r w:rsidRPr="00B468B8">
              <w:rPr>
                <w:rFonts w:ascii="ＭＳ 明朝" w:hAnsi="ＭＳ 明朝" w:cs="ＭＳ Ｐ明朝" w:hint="eastAsia"/>
                <w:kern w:val="0"/>
                <w:sz w:val="24"/>
              </w:rPr>
              <w:t>】</w:t>
            </w:r>
          </w:p>
          <w:p w:rsidR="00400C5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　バッテリーのコネクターを取り外して行う作業</w:t>
            </w:r>
          </w:p>
          <w:p w:rsidR="009D1D86" w:rsidRPr="00B468B8" w:rsidRDefault="00F47FD4" w:rsidP="00400C56">
            <w:pPr>
              <w:suppressAutoHyphens/>
              <w:kinsoku w:val="0"/>
              <w:wordWrap w:val="0"/>
              <w:overflowPunct w:val="0"/>
              <w:autoSpaceDE w:val="0"/>
              <w:autoSpaceDN w:val="0"/>
              <w:adjustRightInd w:val="0"/>
              <w:spacing w:line="324" w:lineRule="atLeast"/>
              <w:ind w:leftChars="228" w:left="719" w:hangingChars="100" w:hanging="240"/>
              <w:jc w:val="left"/>
              <w:textAlignment w:val="baseline"/>
              <w:rPr>
                <w:rFonts w:ascii="ＭＳ 明朝" w:hAnsi="ＭＳ 明朝"/>
                <w:spacing w:val="6"/>
                <w:kern w:val="0"/>
                <w:sz w:val="24"/>
              </w:rPr>
            </w:pPr>
            <w:r w:rsidRPr="00B468B8">
              <w:rPr>
                <w:rFonts w:ascii="ＭＳ 明朝" w:hAnsi="ＭＳ 明朝" w:cs="ＭＳ 明朝" w:hint="eastAsia"/>
                <w:kern w:val="0"/>
                <w:sz w:val="24"/>
              </w:rPr>
              <w:t>（バッテリー</w:t>
            </w:r>
            <w:r w:rsidR="006D301D">
              <w:rPr>
                <w:rFonts w:ascii="ＭＳ 明朝" w:hAnsi="ＭＳ 明朝" w:cs="ＭＳ 明朝" w:hint="eastAsia"/>
                <w:kern w:val="0"/>
                <w:sz w:val="24"/>
              </w:rPr>
              <w:t>、</w:t>
            </w:r>
            <w:r w:rsidRPr="00B468B8">
              <w:rPr>
                <w:rFonts w:ascii="ＭＳ 明朝" w:hAnsi="ＭＳ 明朝" w:cs="ＭＳ 明朝" w:hint="eastAsia"/>
                <w:kern w:val="0"/>
                <w:sz w:val="24"/>
              </w:rPr>
              <w:t>スターター</w:t>
            </w:r>
            <w:r w:rsidR="006D301D">
              <w:rPr>
                <w:rFonts w:ascii="ＭＳ 明朝" w:hAnsi="ＭＳ 明朝" w:cs="ＭＳ 明朝" w:hint="eastAsia"/>
                <w:kern w:val="0"/>
                <w:sz w:val="24"/>
              </w:rPr>
              <w:t>、</w:t>
            </w:r>
            <w:r w:rsidRPr="00B468B8">
              <w:rPr>
                <w:rFonts w:ascii="ＭＳ 明朝" w:hAnsi="ＭＳ 明朝" w:cs="ＭＳ 明朝" w:hint="eastAsia"/>
                <w:kern w:val="0"/>
                <w:sz w:val="24"/>
              </w:rPr>
              <w:t>オルタネータ</w:t>
            </w:r>
            <w:r w:rsidR="006D301D">
              <w:rPr>
                <w:rFonts w:ascii="ＭＳ 明朝" w:hAnsi="ＭＳ 明朝" w:cs="ＭＳ 明朝" w:hint="eastAsia"/>
                <w:kern w:val="0"/>
                <w:sz w:val="24"/>
              </w:rPr>
              <w:t>、</w:t>
            </w:r>
            <w:r w:rsidRPr="00B468B8">
              <w:rPr>
                <w:rFonts w:ascii="ＭＳ 明朝" w:hAnsi="ＭＳ 明朝" w:cs="ＭＳ 明朝" w:hint="eastAsia"/>
                <w:kern w:val="0"/>
                <w:sz w:val="24"/>
              </w:rPr>
              <w:t>イグニッションコイル</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ハイテンションコード</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ディストリビュータ</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プラグコード</w:t>
            </w:r>
            <w:r w:rsidR="006D301D">
              <w:rPr>
                <w:rFonts w:ascii="ＭＳ 明朝" w:hAnsi="ＭＳ 明朝" w:cs="ＭＳ 明朝" w:hint="eastAsia"/>
                <w:kern w:val="0"/>
                <w:sz w:val="24"/>
              </w:rPr>
              <w:t>、</w:t>
            </w:r>
            <w:r w:rsidRPr="00B468B8">
              <w:rPr>
                <w:rFonts w:ascii="ＭＳ 明朝" w:hAnsi="ＭＳ 明朝" w:cs="ＭＳ 明朝" w:hint="eastAsia"/>
                <w:kern w:val="0"/>
                <w:sz w:val="24"/>
              </w:rPr>
              <w:t>プラグ等の交換及び整備）</w:t>
            </w:r>
          </w:p>
          <w:p w:rsidR="009D1D86" w:rsidRPr="00B468B8"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　スパークプラグの火花点検</w:t>
            </w:r>
          </w:p>
          <w:p w:rsidR="009D1D86" w:rsidRPr="00B468B8"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　ブースターケーブルの取り外し</w:t>
            </w:r>
          </w:p>
          <w:p w:rsidR="00400C5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　ホイールハブとローターの取り外し</w:t>
            </w:r>
          </w:p>
          <w:p w:rsidR="009D1D86" w:rsidRPr="00B468B8" w:rsidRDefault="00F47FD4" w:rsidP="00400C56">
            <w:pPr>
              <w:suppressAutoHyphens/>
              <w:kinsoku w:val="0"/>
              <w:wordWrap w:val="0"/>
              <w:overflowPunct w:val="0"/>
              <w:autoSpaceDE w:val="0"/>
              <w:autoSpaceDN w:val="0"/>
              <w:adjustRightInd w:val="0"/>
              <w:spacing w:line="324" w:lineRule="atLeast"/>
              <w:ind w:firstLineChars="200" w:firstLine="480"/>
              <w:jc w:val="left"/>
              <w:textAlignment w:val="baseline"/>
              <w:rPr>
                <w:rFonts w:ascii="ＭＳ 明朝" w:hAnsi="ＭＳ 明朝"/>
                <w:spacing w:val="6"/>
                <w:kern w:val="0"/>
                <w:sz w:val="24"/>
              </w:rPr>
            </w:pPr>
            <w:r w:rsidRPr="00B468B8">
              <w:rPr>
                <w:rFonts w:ascii="ＭＳ 明朝" w:hAnsi="ＭＳ 明朝" w:cs="ＭＳ 明朝" w:hint="eastAsia"/>
                <w:kern w:val="0"/>
                <w:sz w:val="24"/>
              </w:rPr>
              <w:t>（ドライバーとハン　マーにより叩いて外す。）</w:t>
            </w:r>
          </w:p>
          <w:p w:rsidR="009D1D86" w:rsidRPr="00B468B8"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　アクスルシャフトベアリングの取替</w:t>
            </w:r>
          </w:p>
          <w:p w:rsidR="00400C56" w:rsidRPr="00B468B8" w:rsidRDefault="009D1D86"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　バッテリーコネクターの取り外し作業</w:t>
            </w:r>
          </w:p>
          <w:p w:rsidR="009D1D86" w:rsidRPr="00B468B8" w:rsidRDefault="00F47FD4" w:rsidP="00400C56">
            <w:pPr>
              <w:suppressAutoHyphens/>
              <w:kinsoku w:val="0"/>
              <w:wordWrap w:val="0"/>
              <w:overflowPunct w:val="0"/>
              <w:autoSpaceDE w:val="0"/>
              <w:autoSpaceDN w:val="0"/>
              <w:adjustRightInd w:val="0"/>
              <w:spacing w:line="324" w:lineRule="atLeast"/>
              <w:ind w:firstLineChars="200" w:firstLine="480"/>
              <w:jc w:val="left"/>
              <w:textAlignment w:val="baseline"/>
              <w:rPr>
                <w:rFonts w:ascii="ＭＳ 明朝" w:hAnsi="ＭＳ 明朝"/>
                <w:spacing w:val="6"/>
                <w:kern w:val="0"/>
                <w:sz w:val="24"/>
              </w:rPr>
            </w:pPr>
            <w:r w:rsidRPr="00B468B8">
              <w:rPr>
                <w:rFonts w:ascii="ＭＳ 明朝" w:hAnsi="ＭＳ 明朝" w:cs="ＭＳ 明朝" w:hint="eastAsia"/>
                <w:kern w:val="0"/>
                <w:sz w:val="24"/>
              </w:rPr>
              <w:t>（ホーンスイッチ　の取り外しを伴う作業等）</w:t>
            </w:r>
          </w:p>
          <w:p w:rsidR="009D1D86" w:rsidRPr="00B468B8" w:rsidRDefault="00F47FD4" w:rsidP="009D1D86">
            <w:pPr>
              <w:suppressAutoHyphens/>
              <w:kinsoku w:val="0"/>
              <w:wordWrap w:val="0"/>
              <w:overflowPunct w:val="0"/>
              <w:autoSpaceDE w:val="0"/>
              <w:autoSpaceDN w:val="0"/>
              <w:adjustRightInd w:val="0"/>
              <w:spacing w:line="324" w:lineRule="atLeast"/>
              <w:jc w:val="left"/>
              <w:textAlignment w:val="baseline"/>
              <w:rPr>
                <w:rFonts w:ascii="ＭＳ 明朝" w:hAnsi="ＭＳ 明朝"/>
                <w:spacing w:val="6"/>
                <w:kern w:val="0"/>
                <w:sz w:val="24"/>
              </w:rPr>
            </w:pPr>
            <w:r w:rsidRPr="00B468B8">
              <w:rPr>
                <w:rFonts w:ascii="ＭＳ 明朝" w:hAnsi="ＭＳ 明朝" w:cs="ＭＳ 明朝" w:hint="eastAsia"/>
                <w:kern w:val="0"/>
                <w:sz w:val="24"/>
              </w:rPr>
              <w:t>・　キングピンプッシュの交換作業</w:t>
            </w:r>
          </w:p>
        </w:tc>
      </w:tr>
    </w:tbl>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整備を行う場合は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検査主任者が責任をもって行わせるとともに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整備記録を２年間保存すること。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　整備記録は</w:t>
      </w:r>
      <w:r w:rsidR="00FF7FBA" w:rsidRPr="00B468B8">
        <w:rPr>
          <w:rFonts w:ascii="ＭＳ 明朝" w:hAnsi="ＭＳ 明朝" w:cs="ＭＳ 明朝" w:hint="eastAsia"/>
          <w:kern w:val="0"/>
          <w:sz w:val="24"/>
        </w:rPr>
        <w:t>当所</w:t>
      </w:r>
      <w:r w:rsidRPr="00B468B8">
        <w:rPr>
          <w:rFonts w:ascii="ＭＳ 明朝" w:hAnsi="ＭＳ 明朝" w:cs="ＭＳ 明朝" w:hint="eastAsia"/>
          <w:kern w:val="0"/>
          <w:sz w:val="24"/>
        </w:rPr>
        <w:t>で作成し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予防規程といっしょに保管すること。</w:t>
      </w:r>
    </w:p>
    <w:p w:rsidR="009D1D86" w:rsidRDefault="00F47FD4" w:rsidP="009D1D86">
      <w:pPr>
        <w:overflowPunct w:val="0"/>
        <w:textAlignment w:val="baseline"/>
        <w:rPr>
          <w:rFonts w:ascii="ＭＳ 明朝" w:hAnsi="ＭＳ 明朝" w:cs="ＭＳ 明朝"/>
          <w:kern w:val="0"/>
          <w:sz w:val="24"/>
        </w:rPr>
      </w:pPr>
      <w:r w:rsidRPr="00B468B8">
        <w:rPr>
          <w:rFonts w:ascii="ＭＳ 明朝" w:hAnsi="ＭＳ 明朝" w:cs="ＭＳ 明朝" w:hint="eastAsia"/>
          <w:kern w:val="0"/>
          <w:sz w:val="24"/>
        </w:rPr>
        <w:t>３　整備車両は車両置場のみに駐車させることとする。</w:t>
      </w:r>
    </w:p>
    <w:p w:rsidR="00716977" w:rsidRPr="00B468B8" w:rsidRDefault="00716977" w:rsidP="009D1D86">
      <w:pPr>
        <w:overflowPunct w:val="0"/>
        <w:textAlignment w:val="baseline"/>
        <w:rPr>
          <w:rFonts w:ascii="ＭＳ 明朝" w:hAnsi="ＭＳ 明朝" w:hint="eastAsia"/>
          <w:spacing w:val="6"/>
          <w:kern w:val="0"/>
          <w:sz w:val="24"/>
        </w:rPr>
      </w:pPr>
    </w:p>
    <w:p w:rsidR="007E6C58" w:rsidRPr="00B468B8" w:rsidRDefault="00C82D60" w:rsidP="007E6C58">
      <w:pPr>
        <w:overflowPunct w:val="0"/>
        <w:textAlignment w:val="baseline"/>
        <w:rPr>
          <w:rFonts w:ascii="ＭＳ 明朝" w:hAnsi="ＭＳ 明朝" w:cs="ＭＳ 明朝"/>
          <w:b/>
          <w:bCs/>
          <w:spacing w:val="2"/>
          <w:kern w:val="0"/>
          <w:sz w:val="30"/>
          <w:szCs w:val="30"/>
        </w:rPr>
      </w:pPr>
      <w:r w:rsidRPr="00B468B8">
        <w:rPr>
          <w:rFonts w:ascii="ＭＳ 明朝" w:hAnsi="ＭＳ 明朝" w:cs="ＭＳ 明朝" w:hint="eastAsia"/>
          <w:b/>
          <w:bCs/>
          <w:spacing w:val="2"/>
          <w:kern w:val="0"/>
          <w:sz w:val="30"/>
          <w:szCs w:val="30"/>
        </w:rPr>
        <w:t>第10章　緊急用ポンプ・緊急用発電機に係る安全対策等</w:t>
      </w:r>
    </w:p>
    <w:p w:rsidR="007E6C58" w:rsidRPr="00B468B8" w:rsidRDefault="007E6C58" w:rsidP="007E6C58">
      <w:pPr>
        <w:overflowPunct w:val="0"/>
        <w:textAlignment w:val="baseline"/>
        <w:rPr>
          <w:rFonts w:ascii="ＭＳ 明朝" w:hAnsi="ＭＳ 明朝"/>
          <w:spacing w:val="6"/>
          <w:kern w:val="0"/>
          <w:sz w:val="24"/>
        </w:rPr>
      </w:pPr>
    </w:p>
    <w:p w:rsidR="00665F1D" w:rsidRPr="00B468B8" w:rsidRDefault="00C82D60" w:rsidP="00665F1D">
      <w:pPr>
        <w:overflowPunct w:val="0"/>
        <w:textAlignment w:val="baseline"/>
        <w:rPr>
          <w:rFonts w:ascii="ＭＳ 明朝" w:hAnsi="ＭＳ 明朝" w:hint="eastAsia"/>
          <w:spacing w:val="6"/>
          <w:kern w:val="0"/>
          <w:sz w:val="24"/>
        </w:rPr>
      </w:pPr>
      <w:r w:rsidRPr="00B468B8">
        <w:rPr>
          <w:rFonts w:ascii="ＭＳ 明朝" w:hAnsi="ＭＳ 明朝" w:hint="eastAsia"/>
          <w:spacing w:val="6"/>
          <w:kern w:val="0"/>
          <w:sz w:val="24"/>
        </w:rPr>
        <w:t>（緊急用ポンプ・緊急用発電機の使用可否の判断）</w:t>
      </w:r>
    </w:p>
    <w:p w:rsidR="00665F1D" w:rsidRPr="00B468B8" w:rsidRDefault="00C82D60" w:rsidP="00665F1D">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第36条　緊急用ポンプ・緊急用発電機を使用する際には</w:t>
      </w:r>
      <w:r w:rsidR="006D301D">
        <w:rPr>
          <w:rFonts w:ascii="ＭＳ 明朝" w:hAnsi="ＭＳ 明朝" w:hint="eastAsia"/>
          <w:spacing w:val="6"/>
          <w:kern w:val="0"/>
          <w:sz w:val="24"/>
        </w:rPr>
        <w:t>、</w:t>
      </w:r>
      <w:r w:rsidRPr="00B468B8">
        <w:rPr>
          <w:rFonts w:ascii="ＭＳ 明朝" w:hAnsi="ＭＳ 明朝" w:hint="eastAsia"/>
          <w:spacing w:val="6"/>
          <w:kern w:val="0"/>
          <w:sz w:val="24"/>
        </w:rPr>
        <w:t>所長は</w:t>
      </w:r>
      <w:r w:rsidR="006D301D">
        <w:rPr>
          <w:rFonts w:ascii="ＭＳ 明朝" w:hAnsi="ＭＳ 明朝" w:hint="eastAsia"/>
          <w:spacing w:val="6"/>
          <w:kern w:val="0"/>
          <w:sz w:val="24"/>
        </w:rPr>
        <w:t>、</w:t>
      </w:r>
      <w:r w:rsidRPr="00AA1258">
        <w:rPr>
          <w:rFonts w:ascii="ＭＳ 明朝" w:hAnsi="ＭＳ 明朝" w:hint="eastAsia"/>
          <w:spacing w:val="6"/>
          <w:kern w:val="0"/>
          <w:sz w:val="24"/>
        </w:rPr>
        <w:t>別表○に定める「地震後の点検項目」</w:t>
      </w:r>
      <w:r w:rsidR="00276477" w:rsidRPr="00AA1258">
        <w:rPr>
          <w:rFonts w:ascii="ＭＳ 明朝" w:hAnsi="ＭＳ 明朝" w:hint="eastAsia"/>
          <w:spacing w:val="6"/>
          <w:kern w:val="0"/>
          <w:sz w:val="24"/>
        </w:rPr>
        <w:t>（※当所にて定めているもの）</w:t>
      </w:r>
      <w:r w:rsidRPr="00AA1258">
        <w:rPr>
          <w:rFonts w:ascii="ＭＳ 明朝" w:hAnsi="ＭＳ 明朝" w:hint="eastAsia"/>
          <w:spacing w:val="6"/>
          <w:kern w:val="0"/>
          <w:sz w:val="24"/>
        </w:rPr>
        <w:t>により把</w:t>
      </w:r>
      <w:r w:rsidRPr="00B468B8">
        <w:rPr>
          <w:rFonts w:ascii="ＭＳ 明朝" w:hAnsi="ＭＳ 明朝" w:hint="eastAsia"/>
          <w:spacing w:val="6"/>
          <w:kern w:val="0"/>
          <w:sz w:val="24"/>
        </w:rPr>
        <w:t>握した給油取扱所の被害及び応急措置の状況を再確認するとともに</w:t>
      </w:r>
      <w:r w:rsidR="006D301D">
        <w:rPr>
          <w:rFonts w:ascii="ＭＳ 明朝" w:hAnsi="ＭＳ 明朝" w:hint="eastAsia"/>
          <w:spacing w:val="6"/>
          <w:kern w:val="0"/>
          <w:sz w:val="24"/>
        </w:rPr>
        <w:t>、</w:t>
      </w:r>
      <w:r w:rsidRPr="00AA1258">
        <w:rPr>
          <w:rFonts w:ascii="ＭＳ 明朝" w:hAnsi="ＭＳ 明朝" w:hint="eastAsia"/>
          <w:spacing w:val="6"/>
          <w:kern w:val="0"/>
          <w:sz w:val="24"/>
        </w:rPr>
        <w:t>別表○により定める「再開の判断要素」</w:t>
      </w:r>
      <w:r w:rsidR="00276477" w:rsidRPr="00AA1258">
        <w:rPr>
          <w:rFonts w:ascii="ＭＳ 明朝" w:hAnsi="ＭＳ 明朝" w:hint="eastAsia"/>
          <w:spacing w:val="6"/>
          <w:kern w:val="0"/>
          <w:sz w:val="24"/>
        </w:rPr>
        <w:t>（※当所にて定めているもの）</w:t>
      </w:r>
      <w:r w:rsidRPr="00AA1258">
        <w:rPr>
          <w:rFonts w:ascii="ＭＳ 明朝" w:hAnsi="ＭＳ 明朝" w:hint="eastAsia"/>
          <w:spacing w:val="6"/>
          <w:kern w:val="0"/>
          <w:sz w:val="24"/>
        </w:rPr>
        <w:t>に基づき</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緊急用ポンプ・緊急用発電機の使用可否を判断するものとする。</w:t>
      </w:r>
    </w:p>
    <w:p w:rsidR="007E6C58" w:rsidRPr="00B468B8" w:rsidRDefault="00C82D60" w:rsidP="007E6C58">
      <w:pPr>
        <w:overflowPunct w:val="0"/>
        <w:textAlignment w:val="baseline"/>
        <w:rPr>
          <w:rFonts w:ascii="ＭＳ 明朝" w:hAnsi="ＭＳ 明朝" w:hint="eastAsia"/>
          <w:spacing w:val="6"/>
          <w:kern w:val="0"/>
          <w:sz w:val="24"/>
        </w:rPr>
      </w:pPr>
      <w:r w:rsidRPr="00B468B8">
        <w:rPr>
          <w:rFonts w:ascii="ＭＳ 明朝" w:hAnsi="ＭＳ 明朝" w:hint="eastAsia"/>
          <w:spacing w:val="6"/>
          <w:kern w:val="0"/>
          <w:sz w:val="24"/>
        </w:rPr>
        <w:t>（緊急用ポンプ</w:t>
      </w:r>
      <w:r w:rsidR="00B64D76" w:rsidRPr="00B468B8">
        <w:rPr>
          <w:rFonts w:ascii="ＭＳ 明朝" w:hAnsi="ＭＳ 明朝" w:hint="eastAsia"/>
          <w:spacing w:val="6"/>
          <w:kern w:val="0"/>
          <w:sz w:val="24"/>
        </w:rPr>
        <w:t>に係る安全対策</w:t>
      </w:r>
      <w:r w:rsidRPr="00B468B8">
        <w:rPr>
          <w:rFonts w:ascii="ＭＳ 明朝" w:hAnsi="ＭＳ 明朝" w:hint="eastAsia"/>
          <w:spacing w:val="6"/>
          <w:kern w:val="0"/>
          <w:sz w:val="24"/>
        </w:rPr>
        <w:t>）</w:t>
      </w:r>
    </w:p>
    <w:p w:rsidR="007E6C58" w:rsidRPr="00B468B8" w:rsidRDefault="00C82D60" w:rsidP="007E6C58">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第3</w:t>
      </w:r>
      <w:r w:rsidR="00665F1D" w:rsidRPr="00B468B8">
        <w:rPr>
          <w:rFonts w:ascii="ＭＳ 明朝" w:hAnsi="ＭＳ 明朝" w:hint="eastAsia"/>
          <w:spacing w:val="6"/>
          <w:kern w:val="0"/>
          <w:sz w:val="24"/>
        </w:rPr>
        <w:t>7</w:t>
      </w:r>
      <w:r w:rsidRPr="00B468B8">
        <w:rPr>
          <w:rFonts w:ascii="ＭＳ 明朝" w:hAnsi="ＭＳ 明朝" w:hint="eastAsia"/>
          <w:spacing w:val="6"/>
          <w:kern w:val="0"/>
          <w:sz w:val="24"/>
        </w:rPr>
        <w:t>条　震災時等において</w:t>
      </w:r>
      <w:r w:rsidR="006D301D">
        <w:rPr>
          <w:rFonts w:ascii="ＭＳ 明朝" w:hAnsi="ＭＳ 明朝" w:hint="eastAsia"/>
          <w:spacing w:val="6"/>
          <w:kern w:val="0"/>
          <w:sz w:val="24"/>
        </w:rPr>
        <w:t>、</w:t>
      </w:r>
      <w:r w:rsidR="00646099" w:rsidRPr="00B468B8">
        <w:rPr>
          <w:rFonts w:ascii="ＭＳ 明朝" w:hAnsi="ＭＳ 明朝" w:hint="eastAsia"/>
          <w:spacing w:val="6"/>
          <w:kern w:val="0"/>
          <w:sz w:val="24"/>
        </w:rPr>
        <w:t>固定給油設備等</w:t>
      </w:r>
      <w:r w:rsidRPr="00B468B8">
        <w:rPr>
          <w:rFonts w:ascii="ＭＳ 明朝" w:hAnsi="ＭＳ 明朝" w:hint="eastAsia"/>
          <w:spacing w:val="6"/>
          <w:kern w:val="0"/>
          <w:sz w:val="24"/>
        </w:rPr>
        <w:t>による給油等ができない場合には</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緊急用ポンプによる給油作業等を行うことができる。</w:t>
      </w:r>
    </w:p>
    <w:p w:rsidR="007E6C58" w:rsidRPr="00B468B8" w:rsidRDefault="00C82D60" w:rsidP="00042BAF">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lastRenderedPageBreak/>
        <w:t xml:space="preserve">　　なお</w:t>
      </w:r>
      <w:r w:rsidR="006D301D">
        <w:rPr>
          <w:rFonts w:ascii="ＭＳ 明朝" w:hAnsi="ＭＳ 明朝" w:hint="eastAsia"/>
          <w:spacing w:val="6"/>
          <w:kern w:val="0"/>
          <w:sz w:val="24"/>
        </w:rPr>
        <w:t>、</w:t>
      </w:r>
      <w:r w:rsidRPr="00B468B8">
        <w:rPr>
          <w:rFonts w:ascii="ＭＳ 明朝" w:hAnsi="ＭＳ 明朝" w:hint="eastAsia"/>
          <w:spacing w:val="6"/>
          <w:kern w:val="0"/>
          <w:sz w:val="24"/>
        </w:rPr>
        <w:t>給油及び注油量が指定数量以上となる場合は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仮貯蔵・仮取扱承認申請を行うこと。</w:t>
      </w:r>
    </w:p>
    <w:p w:rsidR="00B64D76" w:rsidRPr="00B468B8" w:rsidRDefault="00C82D60" w:rsidP="00B64D76">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２　緊急用ポンプを使用する場合における当該緊急用ポンプの設定可能範囲及び専用タンクの吸入ホース挿入口は</w:t>
      </w:r>
      <w:r w:rsidR="006D301D">
        <w:rPr>
          <w:rFonts w:ascii="ＭＳ 明朝" w:hAnsi="ＭＳ 明朝" w:hint="eastAsia"/>
          <w:spacing w:val="6"/>
          <w:kern w:val="0"/>
          <w:sz w:val="24"/>
        </w:rPr>
        <w:t>、</w:t>
      </w:r>
      <w:r w:rsidRPr="00C3483C">
        <w:rPr>
          <w:rFonts w:ascii="ＭＳ 明朝" w:hAnsi="ＭＳ 明朝" w:hint="eastAsia"/>
          <w:spacing w:val="6"/>
          <w:kern w:val="0"/>
          <w:sz w:val="24"/>
        </w:rPr>
        <w:t>別図○</w:t>
      </w:r>
      <w:r w:rsidR="00276477" w:rsidRPr="00C3483C">
        <w:rPr>
          <w:rFonts w:ascii="ＭＳ 明朝" w:hAnsi="ＭＳ 明朝" w:hint="eastAsia"/>
          <w:spacing w:val="6"/>
          <w:kern w:val="0"/>
          <w:sz w:val="24"/>
        </w:rPr>
        <w:t>（</w:t>
      </w:r>
      <w:r w:rsidR="00FF5D0D" w:rsidRPr="00C3483C">
        <w:rPr>
          <w:rFonts w:ascii="ＭＳ 明朝" w:hAnsi="ＭＳ 明朝" w:hint="eastAsia"/>
          <w:spacing w:val="6"/>
          <w:kern w:val="0"/>
          <w:sz w:val="24"/>
        </w:rPr>
        <w:t>緊急用ポンプの設定</w:t>
      </w:r>
      <w:r w:rsidR="003D02FE">
        <w:rPr>
          <w:rFonts w:ascii="ＭＳ 明朝" w:hAnsi="ＭＳ 明朝" w:hint="eastAsia"/>
          <w:spacing w:val="6"/>
          <w:kern w:val="0"/>
          <w:sz w:val="24"/>
        </w:rPr>
        <w:t>範囲</w:t>
      </w:r>
      <w:r w:rsidR="00FF5D0D" w:rsidRPr="00C3483C">
        <w:rPr>
          <w:rFonts w:ascii="ＭＳ 明朝" w:hAnsi="ＭＳ 明朝" w:hint="eastAsia"/>
          <w:spacing w:val="6"/>
          <w:kern w:val="0"/>
          <w:sz w:val="24"/>
        </w:rPr>
        <w:t>及び吸入ホース挿入口を記載した図面</w:t>
      </w:r>
      <w:r w:rsidR="00276477" w:rsidRPr="00C3483C">
        <w:rPr>
          <w:rFonts w:ascii="ＭＳ 明朝" w:hAnsi="ＭＳ 明朝" w:hint="eastAsia"/>
          <w:spacing w:val="6"/>
          <w:kern w:val="0"/>
          <w:sz w:val="24"/>
        </w:rPr>
        <w:t>）</w:t>
      </w:r>
      <w:r w:rsidRPr="00B468B8">
        <w:rPr>
          <w:rFonts w:ascii="ＭＳ 明朝" w:hAnsi="ＭＳ 明朝" w:hint="eastAsia"/>
          <w:spacing w:val="6"/>
          <w:kern w:val="0"/>
          <w:sz w:val="24"/>
        </w:rPr>
        <w:t>に示す範囲内及び計量口（又は「予備ソケット」）とする。</w:t>
      </w:r>
    </w:p>
    <w:p w:rsidR="00B64D76" w:rsidRPr="00B468B8" w:rsidRDefault="00C82D60" w:rsidP="00B64D76">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３　緊急用ポンプにより給油等を行う場合は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次の事項を遵守しなければならない。</w:t>
      </w:r>
    </w:p>
    <w:p w:rsidR="00B64D76" w:rsidRPr="00B468B8" w:rsidRDefault="00C82D60" w:rsidP="00B64D76">
      <w:pPr>
        <w:overflowPunct w:val="0"/>
        <w:ind w:left="720" w:hangingChars="300" w:hanging="72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給油等を行う油種は</w:t>
      </w:r>
      <w:r w:rsidR="006D301D">
        <w:rPr>
          <w:rFonts w:ascii="ＭＳ 明朝" w:hAnsi="ＭＳ 明朝" w:cs="ＭＳ 明朝" w:hint="eastAsia"/>
          <w:kern w:val="0"/>
          <w:sz w:val="24"/>
        </w:rPr>
        <w:t>、</w:t>
      </w:r>
      <w:r w:rsidRPr="00B468B8">
        <w:rPr>
          <w:rFonts w:ascii="ＭＳ 明朝" w:hAnsi="ＭＳ 明朝" w:hint="eastAsia"/>
          <w:spacing w:val="6"/>
          <w:kern w:val="0"/>
          <w:sz w:val="24"/>
        </w:rPr>
        <w:t>緊急用ポンプ毎に定めた油種とし</w:t>
      </w:r>
      <w:r w:rsidR="006D301D">
        <w:rPr>
          <w:rFonts w:ascii="ＭＳ 明朝" w:hAnsi="ＭＳ 明朝" w:hint="eastAsia"/>
          <w:spacing w:val="6"/>
          <w:kern w:val="0"/>
          <w:sz w:val="24"/>
        </w:rPr>
        <w:t>、</w:t>
      </w:r>
      <w:r w:rsidRPr="00B468B8">
        <w:rPr>
          <w:rFonts w:ascii="ＭＳ 明朝" w:hAnsi="ＭＳ 明朝" w:hint="eastAsia"/>
          <w:spacing w:val="6"/>
          <w:kern w:val="0"/>
          <w:sz w:val="24"/>
        </w:rPr>
        <w:t>当該油種以</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外の油種の給油等は行わない。</w:t>
      </w:r>
    </w:p>
    <w:p w:rsidR="00B64D76" w:rsidRPr="00B468B8" w:rsidRDefault="00C82D60" w:rsidP="00B64D76">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(2)　給油作業等は帯電防止衣等を着用した従業員が行い</w:t>
      </w:r>
      <w:r w:rsidR="006D301D">
        <w:rPr>
          <w:rFonts w:ascii="ＭＳ 明朝" w:hAnsi="ＭＳ 明朝" w:hint="eastAsia"/>
          <w:spacing w:val="6"/>
          <w:kern w:val="0"/>
          <w:sz w:val="24"/>
        </w:rPr>
        <w:t>、</w:t>
      </w:r>
      <w:r w:rsidRPr="00B468B8">
        <w:rPr>
          <w:rFonts w:ascii="ＭＳ 明朝" w:hAnsi="ＭＳ 明朝" w:hint="eastAsia"/>
          <w:spacing w:val="6"/>
          <w:kern w:val="0"/>
          <w:sz w:val="24"/>
        </w:rPr>
        <w:t>危険物取扱者</w:t>
      </w:r>
    </w:p>
    <w:p w:rsidR="00B64D76" w:rsidRPr="00B468B8" w:rsidRDefault="00C82D60" w:rsidP="00B64D76">
      <w:pPr>
        <w:overflowPunct w:val="0"/>
        <w:ind w:leftChars="300" w:left="630"/>
        <w:textAlignment w:val="baseline"/>
        <w:rPr>
          <w:rFonts w:ascii="ＭＳ 明朝" w:hAnsi="ＭＳ 明朝" w:hint="eastAsia"/>
          <w:spacing w:val="6"/>
          <w:kern w:val="0"/>
          <w:sz w:val="24"/>
        </w:rPr>
      </w:pPr>
      <w:r w:rsidRPr="00B468B8">
        <w:rPr>
          <w:rFonts w:ascii="ＭＳ 明朝" w:hAnsi="ＭＳ 明朝" w:hint="eastAsia"/>
          <w:spacing w:val="6"/>
          <w:kern w:val="0"/>
          <w:sz w:val="24"/>
        </w:rPr>
        <w:t>が立会う。</w:t>
      </w:r>
    </w:p>
    <w:p w:rsidR="00B64D76" w:rsidRPr="00B468B8" w:rsidRDefault="00C82D60" w:rsidP="00B64D76">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(3)　給油作業等を行う場所に消火器を配備する。</w:t>
      </w:r>
    </w:p>
    <w:p w:rsidR="00B64D76" w:rsidRPr="00B468B8" w:rsidRDefault="00C82D60" w:rsidP="00B64D76">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(4)　緊急用ポンプの接地導線をローリー用接地端子に接続する。</w:t>
      </w:r>
    </w:p>
    <w:p w:rsidR="00B64D76" w:rsidRPr="00B468B8" w:rsidRDefault="00C82D60" w:rsidP="00B64D76">
      <w:pPr>
        <w:overflowPunct w:val="0"/>
        <w:ind w:firstLineChars="100" w:firstLine="252"/>
        <w:textAlignment w:val="baseline"/>
        <w:rPr>
          <w:rFonts w:ascii="ＭＳ 明朝" w:hAnsi="ＭＳ 明朝"/>
          <w:spacing w:val="6"/>
          <w:kern w:val="0"/>
          <w:sz w:val="24"/>
        </w:rPr>
      </w:pPr>
      <w:r w:rsidRPr="00B468B8">
        <w:rPr>
          <w:rFonts w:ascii="ＭＳ 明朝" w:hAnsi="ＭＳ 明朝" w:hint="eastAsia"/>
          <w:spacing w:val="6"/>
          <w:kern w:val="0"/>
          <w:sz w:val="24"/>
        </w:rPr>
        <w:t>(5)　緊急用ポンプの吸入ホース及び給油ホースを緊急用ポンプ本体に確</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実に緊結する。</w:t>
      </w:r>
    </w:p>
    <w:p w:rsidR="00B64D76" w:rsidRPr="00B468B8" w:rsidRDefault="00C82D60" w:rsidP="00B64D76">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(6)　緊急用ポンプの吸入ホースと専用タンクの計量口との間隙部は</w:t>
      </w:r>
      <w:r w:rsidR="006D301D">
        <w:rPr>
          <w:rFonts w:ascii="ＭＳ 明朝" w:hAnsi="ＭＳ 明朝" w:hint="eastAsia"/>
          <w:spacing w:val="6"/>
          <w:kern w:val="0"/>
          <w:sz w:val="24"/>
        </w:rPr>
        <w:t>、</w:t>
      </w:r>
      <w:r w:rsidRPr="00B468B8">
        <w:rPr>
          <w:rFonts w:ascii="ＭＳ 明朝" w:hAnsi="ＭＳ 明朝" w:hint="eastAsia"/>
          <w:spacing w:val="6"/>
          <w:kern w:val="0"/>
          <w:sz w:val="24"/>
        </w:rPr>
        <w:t>可</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燃性蒸気が放出しない措置を講じる。</w:t>
      </w:r>
    </w:p>
    <w:p w:rsidR="00B64D76" w:rsidRPr="00B468B8" w:rsidRDefault="00C82D60" w:rsidP="00B64D76">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(7)　所内の車両誘導を適切に行うとともに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緊急用ポンプ本体</w:t>
      </w:r>
      <w:r w:rsidR="006D301D">
        <w:rPr>
          <w:rFonts w:ascii="ＭＳ 明朝" w:hAnsi="ＭＳ 明朝" w:hint="eastAsia"/>
          <w:spacing w:val="6"/>
          <w:kern w:val="0"/>
          <w:sz w:val="24"/>
        </w:rPr>
        <w:t>、</w:t>
      </w:r>
      <w:r w:rsidRPr="00B468B8">
        <w:rPr>
          <w:rFonts w:ascii="ＭＳ 明朝" w:hAnsi="ＭＳ 明朝" w:hint="eastAsia"/>
          <w:spacing w:val="6"/>
          <w:kern w:val="0"/>
          <w:sz w:val="24"/>
        </w:rPr>
        <w:t>吸入ホ</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ース等への衝突防止措置を講じる。</w:t>
      </w:r>
    </w:p>
    <w:p w:rsidR="00B64D76" w:rsidRPr="00B468B8" w:rsidRDefault="00C82D60" w:rsidP="00B64D76">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(8)　給油等を行う場合は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火花を発する機械器具の有無等周囲の安全確</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認を行うとともに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自動車等のエンジン停止を確認する。</w:t>
      </w:r>
    </w:p>
    <w:p w:rsidR="00B64D76" w:rsidRPr="00B468B8" w:rsidRDefault="00C82D60" w:rsidP="00B64D76">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w:t>
      </w:r>
      <w:r w:rsidRPr="00B468B8">
        <w:rPr>
          <w:rFonts w:ascii="ＭＳ 明朝" w:hAnsi="ＭＳ 明朝"/>
          <w:spacing w:val="6"/>
          <w:kern w:val="0"/>
          <w:sz w:val="24"/>
        </w:rPr>
        <w:t>9</w:t>
      </w:r>
      <w:r w:rsidRPr="00B468B8">
        <w:rPr>
          <w:rFonts w:ascii="ＭＳ 明朝" w:hAnsi="ＭＳ 明朝" w:hint="eastAsia"/>
          <w:spacing w:val="6"/>
          <w:kern w:val="0"/>
          <w:sz w:val="24"/>
        </w:rPr>
        <w:t>)　給油等を行う場合は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機器に異常及び油漏洩が無い事を確認した上</w:t>
      </w:r>
    </w:p>
    <w:p w:rsidR="00B64D76" w:rsidRPr="00B468B8" w:rsidRDefault="00C82D60" w:rsidP="00B64D76">
      <w:pPr>
        <w:overflowPunct w:val="0"/>
        <w:ind w:leftChars="300" w:left="630"/>
        <w:textAlignment w:val="baseline"/>
        <w:rPr>
          <w:rFonts w:ascii="ＭＳ 明朝" w:hAnsi="ＭＳ 明朝"/>
          <w:spacing w:val="6"/>
          <w:kern w:val="0"/>
          <w:sz w:val="24"/>
        </w:rPr>
      </w:pPr>
      <w:r w:rsidRPr="00B468B8">
        <w:rPr>
          <w:rFonts w:ascii="ＭＳ 明朝" w:hAnsi="ＭＳ 明朝" w:hint="eastAsia"/>
          <w:spacing w:val="6"/>
          <w:kern w:val="0"/>
          <w:sz w:val="24"/>
        </w:rPr>
        <w:t>で給油作業を開始する。</w:t>
      </w:r>
    </w:p>
    <w:p w:rsidR="003B1F57" w:rsidRPr="00B468B8" w:rsidRDefault="00C82D60" w:rsidP="00C3483C">
      <w:pPr>
        <w:overflowPunct w:val="0"/>
        <w:ind w:left="708" w:hangingChars="281" w:hanging="708"/>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w:t>
      </w:r>
      <w:r w:rsidR="00C3483C">
        <w:rPr>
          <w:rFonts w:ascii="ＭＳ 明朝" w:hAnsi="ＭＳ 明朝" w:hint="eastAsia"/>
          <w:spacing w:val="6"/>
          <w:kern w:val="0"/>
          <w:sz w:val="24"/>
        </w:rPr>
        <w:t>(</w:t>
      </w:r>
      <w:r w:rsidRPr="00B468B8">
        <w:rPr>
          <w:rFonts w:ascii="ＭＳ 明朝" w:hAnsi="ＭＳ 明朝" w:hint="eastAsia"/>
          <w:spacing w:val="6"/>
          <w:kern w:val="0"/>
          <w:sz w:val="24"/>
        </w:rPr>
        <w:t>10</w:t>
      </w:r>
      <w:r w:rsidR="00C3483C">
        <w:rPr>
          <w:rFonts w:ascii="ＭＳ 明朝" w:hAnsi="ＭＳ 明朝"/>
          <w:spacing w:val="6"/>
          <w:kern w:val="0"/>
          <w:sz w:val="24"/>
        </w:rPr>
        <w:t xml:space="preserve">) </w:t>
      </w:r>
      <w:r w:rsidRPr="00B468B8">
        <w:rPr>
          <w:rFonts w:ascii="ＭＳ 明朝" w:hAnsi="ＭＳ 明朝" w:hint="eastAsia"/>
          <w:spacing w:val="6"/>
          <w:kern w:val="0"/>
          <w:sz w:val="24"/>
        </w:rPr>
        <w:t>外部より電源の供給（自動車のバッテリー等）を受ける緊急用ポンプにおいて外部電源は可燃性蒸気の滞留するおそれのある場所以外の場所に設置する。</w:t>
      </w:r>
    </w:p>
    <w:p w:rsidR="00B64D76" w:rsidRPr="00B468B8" w:rsidRDefault="00C82D60" w:rsidP="00C3483C">
      <w:pPr>
        <w:overflowPunct w:val="0"/>
        <w:ind w:left="708" w:hangingChars="281" w:hanging="708"/>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w:t>
      </w:r>
      <w:r w:rsidR="003B1F57" w:rsidRPr="00B468B8">
        <w:rPr>
          <w:rFonts w:ascii="ＭＳ 明朝" w:hAnsi="ＭＳ 明朝" w:hint="eastAsia"/>
          <w:spacing w:val="6"/>
          <w:kern w:val="0"/>
          <w:sz w:val="24"/>
        </w:rPr>
        <w:t>11</w:t>
      </w:r>
      <w:r w:rsidRPr="00B468B8">
        <w:rPr>
          <w:rFonts w:ascii="ＭＳ 明朝" w:hAnsi="ＭＳ 明朝" w:hint="eastAsia"/>
          <w:spacing w:val="6"/>
          <w:kern w:val="0"/>
          <w:sz w:val="24"/>
        </w:rPr>
        <w:t>)</w:t>
      </w:r>
      <w:r w:rsidR="00C3483C">
        <w:rPr>
          <w:rFonts w:ascii="ＭＳ 明朝" w:hAnsi="ＭＳ 明朝"/>
          <w:spacing w:val="6"/>
          <w:kern w:val="0"/>
          <w:sz w:val="24"/>
        </w:rPr>
        <w:t xml:space="preserve"> </w:t>
      </w:r>
      <w:r w:rsidRPr="00B468B8">
        <w:rPr>
          <w:rFonts w:ascii="ＭＳ 明朝" w:hAnsi="ＭＳ 明朝" w:hint="eastAsia"/>
          <w:spacing w:val="6"/>
          <w:kern w:val="0"/>
          <w:sz w:val="24"/>
        </w:rPr>
        <w:t>緊急用ポンプを撤収する際は</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緊急用ポンプの吸入ホース</w:t>
      </w:r>
      <w:r w:rsidR="006D301D">
        <w:rPr>
          <w:rFonts w:ascii="ＭＳ 明朝" w:hAnsi="ＭＳ 明朝" w:hint="eastAsia"/>
          <w:spacing w:val="6"/>
          <w:kern w:val="0"/>
          <w:sz w:val="24"/>
        </w:rPr>
        <w:t>、</w:t>
      </w:r>
      <w:r w:rsidRPr="00B468B8">
        <w:rPr>
          <w:rFonts w:ascii="ＭＳ 明朝" w:hAnsi="ＭＳ 明朝" w:hint="eastAsia"/>
          <w:spacing w:val="6"/>
          <w:kern w:val="0"/>
          <w:sz w:val="24"/>
        </w:rPr>
        <w:t>ポンプ本体</w:t>
      </w:r>
      <w:r w:rsidR="006D301D">
        <w:rPr>
          <w:rFonts w:ascii="ＭＳ 明朝" w:hAnsi="ＭＳ 明朝" w:hint="eastAsia"/>
          <w:spacing w:val="6"/>
          <w:kern w:val="0"/>
          <w:sz w:val="24"/>
        </w:rPr>
        <w:t>、</w:t>
      </w:r>
      <w:r w:rsidRPr="00B468B8">
        <w:rPr>
          <w:rFonts w:ascii="ＭＳ 明朝" w:hAnsi="ＭＳ 明朝" w:hint="eastAsia"/>
          <w:spacing w:val="6"/>
          <w:kern w:val="0"/>
          <w:sz w:val="24"/>
        </w:rPr>
        <w:t>給油ホース等の残油の抜き取りを行うともに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専用タンクの計量口のふたを閉鎖する。</w:t>
      </w:r>
    </w:p>
    <w:p w:rsidR="007E6C58" w:rsidRPr="00B468B8" w:rsidRDefault="00C82D60" w:rsidP="007E6C58">
      <w:pPr>
        <w:overflowPunct w:val="0"/>
        <w:textAlignment w:val="baseline"/>
        <w:rPr>
          <w:rFonts w:ascii="ＭＳ 明朝" w:hAnsi="ＭＳ 明朝"/>
          <w:spacing w:val="6"/>
          <w:kern w:val="0"/>
          <w:sz w:val="24"/>
        </w:rPr>
      </w:pPr>
      <w:r w:rsidRPr="00B468B8">
        <w:rPr>
          <w:rFonts w:ascii="ＭＳ 明朝" w:hAnsi="ＭＳ 明朝" w:hint="eastAsia"/>
          <w:spacing w:val="6"/>
          <w:kern w:val="0"/>
          <w:sz w:val="24"/>
        </w:rPr>
        <w:t>（緊急用発電機</w:t>
      </w:r>
      <w:r w:rsidR="00665F1D" w:rsidRPr="00B468B8">
        <w:rPr>
          <w:rFonts w:ascii="ＭＳ 明朝" w:hAnsi="ＭＳ 明朝" w:hint="eastAsia"/>
          <w:spacing w:val="6"/>
          <w:kern w:val="0"/>
          <w:sz w:val="24"/>
        </w:rPr>
        <w:t>に係る安全対策</w:t>
      </w:r>
      <w:r w:rsidRPr="00B468B8">
        <w:rPr>
          <w:rFonts w:ascii="ＭＳ 明朝" w:hAnsi="ＭＳ 明朝" w:hint="eastAsia"/>
          <w:spacing w:val="6"/>
          <w:kern w:val="0"/>
          <w:sz w:val="24"/>
        </w:rPr>
        <w:t>）</w:t>
      </w:r>
    </w:p>
    <w:p w:rsidR="007E6C58" w:rsidRPr="00B468B8" w:rsidRDefault="00C82D60" w:rsidP="00042BAF">
      <w:pPr>
        <w:overflowPunct w:val="0"/>
        <w:ind w:left="252" w:hangingChars="100" w:hanging="252"/>
        <w:textAlignment w:val="baseline"/>
        <w:rPr>
          <w:rFonts w:ascii="ＭＳ 明朝" w:hAnsi="ＭＳ 明朝"/>
          <w:spacing w:val="6"/>
          <w:kern w:val="0"/>
          <w:sz w:val="24"/>
        </w:rPr>
      </w:pPr>
      <w:r w:rsidRPr="00B468B8">
        <w:rPr>
          <w:rFonts w:ascii="ＭＳ 明朝" w:hAnsi="ＭＳ 明朝" w:hint="eastAsia"/>
          <w:spacing w:val="6"/>
          <w:kern w:val="0"/>
          <w:sz w:val="24"/>
        </w:rPr>
        <w:t>第3</w:t>
      </w:r>
      <w:r w:rsidR="00665F1D" w:rsidRPr="00B468B8">
        <w:rPr>
          <w:rFonts w:ascii="ＭＳ 明朝" w:hAnsi="ＭＳ 明朝" w:hint="eastAsia"/>
          <w:spacing w:val="6"/>
          <w:kern w:val="0"/>
          <w:sz w:val="24"/>
        </w:rPr>
        <w:t>8</w:t>
      </w:r>
      <w:r w:rsidRPr="00B468B8">
        <w:rPr>
          <w:rFonts w:ascii="ＭＳ 明朝" w:hAnsi="ＭＳ 明朝" w:hint="eastAsia"/>
          <w:spacing w:val="6"/>
          <w:kern w:val="0"/>
          <w:sz w:val="24"/>
        </w:rPr>
        <w:t>条　震災時により停電が発生した場合には</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緊急用発電機等を使用し固定給油設備等へ電源供給することができる。</w:t>
      </w:r>
    </w:p>
    <w:p w:rsidR="00665F1D" w:rsidRPr="00B468B8" w:rsidRDefault="00C82D60" w:rsidP="00C3483C">
      <w:pPr>
        <w:overflowPunct w:val="0"/>
        <w:ind w:leftChars="35" w:left="73"/>
        <w:textAlignment w:val="baseline"/>
        <w:rPr>
          <w:rFonts w:ascii="ＭＳ 明朝" w:hAnsi="ＭＳ 明朝" w:hint="eastAsia"/>
          <w:spacing w:val="6"/>
          <w:kern w:val="0"/>
          <w:sz w:val="24"/>
        </w:rPr>
      </w:pPr>
      <w:r w:rsidRPr="00B468B8">
        <w:rPr>
          <w:rFonts w:ascii="ＭＳ 明朝" w:hAnsi="ＭＳ 明朝" w:hint="eastAsia"/>
          <w:spacing w:val="6"/>
          <w:kern w:val="0"/>
          <w:sz w:val="24"/>
        </w:rPr>
        <w:t>２　緊急用発電機を使用する場合における当該緊急発電機の使用場所については</w:t>
      </w:r>
      <w:r w:rsidR="006D301D">
        <w:rPr>
          <w:rFonts w:ascii="ＭＳ 明朝" w:hAnsi="ＭＳ 明朝" w:hint="eastAsia"/>
          <w:spacing w:val="6"/>
          <w:kern w:val="0"/>
          <w:sz w:val="24"/>
        </w:rPr>
        <w:t>、</w:t>
      </w:r>
      <w:r w:rsidRPr="00C3483C">
        <w:rPr>
          <w:rFonts w:ascii="ＭＳ 明朝" w:hAnsi="ＭＳ 明朝" w:hint="eastAsia"/>
          <w:spacing w:val="6"/>
          <w:kern w:val="0"/>
          <w:sz w:val="24"/>
        </w:rPr>
        <w:t>別図〇</w:t>
      </w:r>
      <w:r w:rsidR="00C3483C">
        <w:rPr>
          <w:rFonts w:ascii="ＭＳ 明朝" w:hAnsi="ＭＳ 明朝" w:hint="eastAsia"/>
          <w:spacing w:val="6"/>
          <w:kern w:val="0"/>
          <w:sz w:val="24"/>
        </w:rPr>
        <w:t>（緊急用発電機を</w:t>
      </w:r>
      <w:r w:rsidR="00FF5D0D" w:rsidRPr="00C3483C">
        <w:rPr>
          <w:rFonts w:ascii="ＭＳ 明朝" w:hAnsi="ＭＳ 明朝" w:hint="eastAsia"/>
          <w:spacing w:val="6"/>
          <w:kern w:val="0"/>
          <w:sz w:val="24"/>
        </w:rPr>
        <w:t>使用する場所を記載した図面）</w:t>
      </w:r>
      <w:r w:rsidRPr="00B468B8">
        <w:rPr>
          <w:rFonts w:ascii="ＭＳ 明朝" w:hAnsi="ＭＳ 明朝" w:hint="eastAsia"/>
          <w:spacing w:val="6"/>
          <w:kern w:val="0"/>
          <w:sz w:val="24"/>
        </w:rPr>
        <w:t>に定めた安全な場所とし</w:t>
      </w:r>
      <w:r w:rsidR="006D301D">
        <w:rPr>
          <w:rFonts w:ascii="ＭＳ 明朝" w:hAnsi="ＭＳ 明朝" w:hint="eastAsia"/>
          <w:spacing w:val="6"/>
          <w:kern w:val="0"/>
          <w:sz w:val="24"/>
        </w:rPr>
        <w:t>、</w:t>
      </w:r>
      <w:r w:rsidRPr="00B468B8">
        <w:rPr>
          <w:rFonts w:ascii="ＭＳ 明朝" w:hAnsi="ＭＳ 明朝" w:hint="eastAsia"/>
          <w:spacing w:val="6"/>
          <w:kern w:val="0"/>
          <w:sz w:val="24"/>
        </w:rPr>
        <w:t>給油空地及び注油空地並びに可燃性蒸気の滞留する範囲以外の場所において使用する。</w:t>
      </w:r>
    </w:p>
    <w:p w:rsidR="00665F1D" w:rsidRPr="00B468B8" w:rsidRDefault="00C82D60" w:rsidP="00665F1D">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３　緊急用発電機により給油等を行う場合は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次の事項を遵守しなければならない。</w:t>
      </w:r>
    </w:p>
    <w:p w:rsidR="00665F1D" w:rsidRPr="00B468B8" w:rsidRDefault="00C82D60" w:rsidP="00665F1D">
      <w:pPr>
        <w:overflowPunct w:val="0"/>
        <w:ind w:leftChars="-5" w:left="424" w:hangingChars="181" w:hanging="434"/>
        <w:textAlignment w:val="baseline"/>
        <w:rPr>
          <w:rFonts w:ascii="ＭＳ 明朝" w:hAnsi="ＭＳ 明朝" w:hint="eastAsia"/>
          <w:spacing w:val="6"/>
          <w:kern w:val="0"/>
          <w:sz w:val="24"/>
        </w:rPr>
      </w:pPr>
      <w:r w:rsidRPr="00B468B8">
        <w:rPr>
          <w:rFonts w:ascii="ＭＳ 明朝" w:hAnsi="ＭＳ 明朝" w:cs="ＭＳ 明朝"/>
          <w:kern w:val="0"/>
          <w:sz w:val="24"/>
        </w:rPr>
        <w:t xml:space="preserve"> (</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w:t>
      </w:r>
      <w:r w:rsidRPr="00B468B8">
        <w:rPr>
          <w:rFonts w:ascii="ＭＳ 明朝" w:hAnsi="ＭＳ 明朝" w:hint="eastAsia"/>
          <w:spacing w:val="6"/>
          <w:kern w:val="0"/>
          <w:sz w:val="24"/>
        </w:rPr>
        <w:t>給油作業を行う計量機以外の分電盤内のブレーカーは全て「切」とし</w:t>
      </w:r>
      <w:r w:rsidR="006D301D">
        <w:rPr>
          <w:rFonts w:ascii="ＭＳ 明朝" w:hAnsi="ＭＳ 明朝" w:hint="eastAsia"/>
          <w:spacing w:val="6"/>
          <w:kern w:val="0"/>
          <w:sz w:val="24"/>
        </w:rPr>
        <w:t>、</w:t>
      </w:r>
      <w:r w:rsidRPr="00B468B8">
        <w:rPr>
          <w:rFonts w:ascii="ＭＳ 明朝" w:hAnsi="ＭＳ 明朝" w:hint="eastAsia"/>
          <w:spacing w:val="6"/>
          <w:kern w:val="0"/>
          <w:sz w:val="24"/>
        </w:rPr>
        <w:t>使用する計量機は</w:t>
      </w:r>
      <w:r w:rsidRPr="00C3483C">
        <w:rPr>
          <w:rFonts w:ascii="ＭＳ 明朝" w:hAnsi="ＭＳ 明朝" w:hint="eastAsia"/>
          <w:spacing w:val="6"/>
          <w:kern w:val="0"/>
          <w:sz w:val="24"/>
        </w:rPr>
        <w:t>別図〇</w:t>
      </w:r>
      <w:r w:rsidR="00FF5D0D" w:rsidRPr="00C3483C">
        <w:rPr>
          <w:rFonts w:ascii="ＭＳ 明朝" w:hAnsi="ＭＳ 明朝" w:hint="eastAsia"/>
          <w:spacing w:val="6"/>
          <w:kern w:val="0"/>
          <w:sz w:val="24"/>
        </w:rPr>
        <w:t>（緊急用発電機</w:t>
      </w:r>
      <w:r w:rsidR="00AA1258">
        <w:rPr>
          <w:rFonts w:ascii="ＭＳ 明朝" w:hAnsi="ＭＳ 明朝" w:hint="eastAsia"/>
          <w:spacing w:val="6"/>
          <w:kern w:val="0"/>
          <w:sz w:val="24"/>
        </w:rPr>
        <w:t>で</w:t>
      </w:r>
      <w:r w:rsidR="005B7CFB" w:rsidRPr="00C3483C">
        <w:rPr>
          <w:rFonts w:ascii="ＭＳ 明朝" w:hAnsi="ＭＳ 明朝" w:hint="eastAsia"/>
          <w:spacing w:val="6"/>
          <w:kern w:val="0"/>
          <w:sz w:val="24"/>
        </w:rPr>
        <w:t>使用する計量機が示されている図面</w:t>
      </w:r>
      <w:r w:rsidR="00FF5D0D" w:rsidRPr="00C3483C">
        <w:rPr>
          <w:rFonts w:ascii="ＭＳ 明朝" w:hAnsi="ＭＳ 明朝" w:hint="eastAsia"/>
          <w:spacing w:val="6"/>
          <w:kern w:val="0"/>
          <w:sz w:val="24"/>
        </w:rPr>
        <w:t>）</w:t>
      </w:r>
      <w:r w:rsidRPr="00B468B8">
        <w:rPr>
          <w:rFonts w:ascii="ＭＳ 明朝" w:hAnsi="ＭＳ 明朝" w:hint="eastAsia"/>
          <w:spacing w:val="6"/>
          <w:kern w:val="0"/>
          <w:sz w:val="24"/>
        </w:rPr>
        <w:t>の計量機とする。</w:t>
      </w:r>
    </w:p>
    <w:p w:rsidR="00665F1D" w:rsidRPr="00B468B8" w:rsidRDefault="00C82D60" w:rsidP="00665F1D">
      <w:pPr>
        <w:overflowPunct w:val="0"/>
        <w:ind w:leftChars="50" w:left="425" w:hangingChars="127" w:hanging="320"/>
        <w:textAlignment w:val="baseline"/>
        <w:rPr>
          <w:rFonts w:ascii="ＭＳ 明朝" w:hAnsi="ＭＳ 明朝" w:hint="eastAsia"/>
          <w:spacing w:val="6"/>
          <w:kern w:val="0"/>
          <w:sz w:val="24"/>
        </w:rPr>
      </w:pPr>
      <w:r w:rsidRPr="00B468B8">
        <w:rPr>
          <w:rFonts w:ascii="ＭＳ 明朝" w:hAnsi="ＭＳ 明朝" w:hint="eastAsia"/>
          <w:spacing w:val="6"/>
          <w:kern w:val="0"/>
          <w:sz w:val="24"/>
        </w:rPr>
        <w:lastRenderedPageBreak/>
        <w:t>(</w:t>
      </w:r>
      <w:r w:rsidRPr="00B468B8">
        <w:rPr>
          <w:rFonts w:ascii="ＭＳ 明朝" w:hAnsi="ＭＳ 明朝"/>
          <w:spacing w:val="6"/>
          <w:kern w:val="0"/>
          <w:sz w:val="24"/>
        </w:rPr>
        <w:t>2</w:t>
      </w:r>
      <w:r w:rsidRPr="00B468B8">
        <w:rPr>
          <w:rFonts w:ascii="ＭＳ 明朝" w:hAnsi="ＭＳ 明朝" w:hint="eastAsia"/>
          <w:spacing w:val="6"/>
          <w:kern w:val="0"/>
          <w:sz w:val="24"/>
        </w:rPr>
        <w:t>)　緊急用発電機等に燃料を補給する際は</w:t>
      </w:r>
      <w:r w:rsidR="006D301D">
        <w:rPr>
          <w:rFonts w:ascii="ＭＳ 明朝" w:hAnsi="ＭＳ 明朝" w:hint="eastAsia"/>
          <w:spacing w:val="6"/>
          <w:kern w:val="0"/>
          <w:sz w:val="24"/>
        </w:rPr>
        <w:t>、</w:t>
      </w:r>
      <w:r w:rsidRPr="00B468B8">
        <w:rPr>
          <w:rFonts w:ascii="ＭＳ 明朝" w:hAnsi="ＭＳ 明朝" w:hint="eastAsia"/>
          <w:spacing w:val="6"/>
          <w:kern w:val="0"/>
          <w:sz w:val="24"/>
        </w:rPr>
        <w:t>当該発電機の運転を停止すること。</w:t>
      </w:r>
    </w:p>
    <w:p w:rsidR="00665F1D" w:rsidRPr="00B468B8" w:rsidRDefault="00C82D60" w:rsidP="00665F1D">
      <w:pPr>
        <w:overflowPunct w:val="0"/>
        <w:ind w:leftChars="50" w:left="425" w:hangingChars="127" w:hanging="320"/>
        <w:textAlignment w:val="baseline"/>
        <w:rPr>
          <w:rFonts w:ascii="ＭＳ 明朝" w:hAnsi="ＭＳ 明朝" w:hint="eastAsia"/>
          <w:spacing w:val="6"/>
          <w:kern w:val="0"/>
          <w:sz w:val="24"/>
        </w:rPr>
      </w:pPr>
      <w:r w:rsidRPr="00B468B8">
        <w:rPr>
          <w:rFonts w:ascii="ＭＳ 明朝" w:hAnsi="ＭＳ 明朝" w:hint="eastAsia"/>
          <w:spacing w:val="6"/>
          <w:kern w:val="0"/>
          <w:sz w:val="24"/>
        </w:rPr>
        <w:t>(3)　給油等を行う場合は</w:t>
      </w:r>
      <w:r w:rsidR="006D301D">
        <w:rPr>
          <w:rFonts w:ascii="ＭＳ 明朝" w:hAnsi="ＭＳ 明朝" w:hint="eastAsia"/>
          <w:spacing w:val="6"/>
          <w:kern w:val="0"/>
          <w:sz w:val="24"/>
        </w:rPr>
        <w:t>、</w:t>
      </w:r>
      <w:r w:rsidRPr="00B468B8">
        <w:rPr>
          <w:rFonts w:ascii="ＭＳ 明朝" w:hAnsi="ＭＳ 明朝" w:hint="eastAsia"/>
          <w:spacing w:val="6"/>
          <w:kern w:val="0"/>
          <w:sz w:val="24"/>
        </w:rPr>
        <w:t>機器に異常及び油漏洩が無い事を確認した上で給油作業を開始する。</w:t>
      </w:r>
    </w:p>
    <w:p w:rsidR="007E6C58" w:rsidRPr="00B468B8" w:rsidRDefault="00C82D60" w:rsidP="007E6C58">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（緊急用ポンプ・緊急用発電機の維持管理）</w:t>
      </w:r>
    </w:p>
    <w:p w:rsidR="007E6C58" w:rsidRPr="00B468B8" w:rsidRDefault="00C82D60" w:rsidP="007E6C58">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第</w:t>
      </w:r>
      <w:r w:rsidR="00665F1D" w:rsidRPr="00B468B8">
        <w:rPr>
          <w:rFonts w:ascii="ＭＳ 明朝" w:hAnsi="ＭＳ 明朝" w:hint="eastAsia"/>
          <w:spacing w:val="6"/>
          <w:kern w:val="0"/>
          <w:sz w:val="24"/>
        </w:rPr>
        <w:t>39</w:t>
      </w:r>
      <w:r w:rsidRPr="00B468B8">
        <w:rPr>
          <w:rFonts w:ascii="ＭＳ 明朝" w:hAnsi="ＭＳ 明朝" w:hint="eastAsia"/>
          <w:spacing w:val="6"/>
          <w:kern w:val="0"/>
          <w:sz w:val="24"/>
        </w:rPr>
        <w:t>条　緊急用ポンプ・緊急用発電機の保管場所は</w:t>
      </w:r>
      <w:r w:rsidR="006D301D">
        <w:rPr>
          <w:rFonts w:ascii="ＭＳ 明朝" w:hAnsi="ＭＳ 明朝" w:hint="eastAsia"/>
          <w:spacing w:val="6"/>
          <w:kern w:val="0"/>
          <w:sz w:val="24"/>
        </w:rPr>
        <w:t>、</w:t>
      </w:r>
      <w:r w:rsidRPr="00C3483C">
        <w:rPr>
          <w:rFonts w:ascii="ＭＳ 明朝" w:hAnsi="ＭＳ 明朝" w:hint="eastAsia"/>
          <w:spacing w:val="6"/>
          <w:kern w:val="0"/>
          <w:sz w:val="24"/>
        </w:rPr>
        <w:t>別図○</w:t>
      </w:r>
      <w:r w:rsidR="00FF5D0D" w:rsidRPr="00C3483C">
        <w:rPr>
          <w:rFonts w:ascii="ＭＳ 明朝" w:hAnsi="ＭＳ 明朝" w:hint="eastAsia"/>
          <w:spacing w:val="6"/>
          <w:kern w:val="0"/>
          <w:sz w:val="24"/>
        </w:rPr>
        <w:t>（保管場所を記載した図面）</w:t>
      </w:r>
      <w:r w:rsidRPr="00B468B8">
        <w:rPr>
          <w:rFonts w:ascii="ＭＳ 明朝" w:hAnsi="ＭＳ 明朝" w:hint="eastAsia"/>
          <w:spacing w:val="6"/>
          <w:kern w:val="0"/>
          <w:sz w:val="24"/>
        </w:rPr>
        <w:t>に示す位置とするとともに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所長は</w:t>
      </w:r>
      <w:r w:rsidR="006D301D">
        <w:rPr>
          <w:rFonts w:ascii="ＭＳ 明朝" w:hAnsi="ＭＳ 明朝" w:hint="eastAsia"/>
          <w:spacing w:val="6"/>
          <w:kern w:val="0"/>
          <w:sz w:val="24"/>
        </w:rPr>
        <w:t>、</w:t>
      </w:r>
      <w:r w:rsidRPr="00B468B8">
        <w:rPr>
          <w:rFonts w:ascii="ＭＳ 明朝" w:hAnsi="ＭＳ 明朝" w:hint="eastAsia"/>
          <w:spacing w:val="6"/>
          <w:kern w:val="0"/>
          <w:sz w:val="24"/>
        </w:rPr>
        <w:t>盗難防止等に努めるものとする。</w:t>
      </w:r>
    </w:p>
    <w:p w:rsidR="007E6C58" w:rsidRPr="00B468B8" w:rsidRDefault="00C82D60" w:rsidP="00042BAF">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２　所長は</w:t>
      </w:r>
      <w:r w:rsidR="006D301D">
        <w:rPr>
          <w:rFonts w:ascii="ＭＳ 明朝" w:hAnsi="ＭＳ 明朝" w:hint="eastAsia"/>
          <w:spacing w:val="6"/>
          <w:kern w:val="0"/>
          <w:sz w:val="24"/>
        </w:rPr>
        <w:t>、</w:t>
      </w:r>
      <w:r w:rsidRPr="00B468B8">
        <w:rPr>
          <w:rFonts w:ascii="ＭＳ 明朝" w:hAnsi="ＭＳ 明朝" w:hint="eastAsia"/>
          <w:spacing w:val="6"/>
          <w:kern w:val="0"/>
          <w:sz w:val="24"/>
        </w:rPr>
        <w:t>緊急用ポンプ・緊急用発電機について</w:t>
      </w:r>
      <w:r w:rsidR="006D301D">
        <w:rPr>
          <w:rFonts w:ascii="ＭＳ 明朝" w:hAnsi="ＭＳ 明朝" w:hint="eastAsia"/>
          <w:spacing w:val="6"/>
          <w:kern w:val="0"/>
          <w:sz w:val="24"/>
        </w:rPr>
        <w:t>、</w:t>
      </w:r>
      <w:r w:rsidRPr="00B468B8">
        <w:rPr>
          <w:rFonts w:ascii="ＭＳ 明朝" w:hAnsi="ＭＳ 明朝" w:hint="eastAsia"/>
          <w:spacing w:val="6"/>
          <w:kern w:val="0"/>
          <w:sz w:val="24"/>
        </w:rPr>
        <w:t>定期的にメンテナンス業者の点検を受ける等</w:t>
      </w:r>
      <w:r w:rsidR="006D301D">
        <w:rPr>
          <w:rFonts w:ascii="ＭＳ 明朝" w:hAnsi="ＭＳ 明朝" w:hint="eastAsia"/>
          <w:spacing w:val="6"/>
          <w:kern w:val="0"/>
          <w:sz w:val="24"/>
        </w:rPr>
        <w:t>、</w:t>
      </w:r>
      <w:r w:rsidRPr="00B468B8">
        <w:rPr>
          <w:rFonts w:ascii="ＭＳ 明朝" w:hAnsi="ＭＳ 明朝" w:hint="eastAsia"/>
          <w:spacing w:val="6"/>
          <w:kern w:val="0"/>
          <w:sz w:val="24"/>
        </w:rPr>
        <w:t>適正な維持管理に努めるものとする。</w:t>
      </w:r>
    </w:p>
    <w:p w:rsidR="007E6C58" w:rsidRPr="00B468B8" w:rsidRDefault="00C82D60" w:rsidP="0095320F">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（緊急用ポンプ・緊急用発電機の操作等に係る教育</w:t>
      </w:r>
      <w:r w:rsidR="0095320F">
        <w:rPr>
          <w:rFonts w:ascii="ＭＳ 明朝" w:hAnsi="ＭＳ 明朝" w:hint="eastAsia"/>
          <w:spacing w:val="6"/>
          <w:kern w:val="0"/>
          <w:sz w:val="24"/>
        </w:rPr>
        <w:t>及び</w:t>
      </w:r>
      <w:r w:rsidRPr="00B468B8">
        <w:rPr>
          <w:rFonts w:ascii="ＭＳ 明朝" w:hAnsi="ＭＳ 明朝" w:hint="eastAsia"/>
          <w:spacing w:val="6"/>
          <w:kern w:val="0"/>
          <w:sz w:val="24"/>
        </w:rPr>
        <w:t>訓練）</w:t>
      </w:r>
    </w:p>
    <w:p w:rsidR="007E6C58" w:rsidRPr="00B468B8" w:rsidRDefault="00C82D60" w:rsidP="007E6C58">
      <w:pPr>
        <w:overflowPunct w:val="0"/>
        <w:ind w:left="252" w:hangingChars="100" w:hanging="252"/>
        <w:textAlignment w:val="baseline"/>
        <w:rPr>
          <w:rFonts w:ascii="ＭＳ 明朝" w:hAnsi="ＭＳ 明朝" w:hint="eastAsia"/>
          <w:spacing w:val="6"/>
          <w:kern w:val="0"/>
          <w:sz w:val="24"/>
        </w:rPr>
      </w:pPr>
      <w:r w:rsidRPr="00B468B8">
        <w:rPr>
          <w:rFonts w:ascii="ＭＳ 明朝" w:hAnsi="ＭＳ 明朝" w:hint="eastAsia"/>
          <w:spacing w:val="6"/>
          <w:kern w:val="0"/>
          <w:sz w:val="24"/>
        </w:rPr>
        <w:t>第4</w:t>
      </w:r>
      <w:r w:rsidR="00665F1D" w:rsidRPr="00B468B8">
        <w:rPr>
          <w:rFonts w:ascii="ＭＳ 明朝" w:hAnsi="ＭＳ 明朝" w:hint="eastAsia"/>
          <w:spacing w:val="6"/>
          <w:kern w:val="0"/>
          <w:sz w:val="24"/>
        </w:rPr>
        <w:t>0</w:t>
      </w:r>
      <w:r w:rsidRPr="00B468B8">
        <w:rPr>
          <w:rFonts w:ascii="ＭＳ 明朝" w:hAnsi="ＭＳ 明朝" w:hint="eastAsia"/>
          <w:spacing w:val="6"/>
          <w:kern w:val="0"/>
          <w:sz w:val="24"/>
        </w:rPr>
        <w:t>条　緊急用ポンプ・緊急用発電機の操作等に係る教育</w:t>
      </w:r>
      <w:r w:rsidR="00800884">
        <w:rPr>
          <w:rFonts w:ascii="ＭＳ 明朝" w:hAnsi="ＭＳ 明朝" w:hint="eastAsia"/>
          <w:spacing w:val="6"/>
          <w:kern w:val="0"/>
          <w:sz w:val="24"/>
        </w:rPr>
        <w:t>及び</w:t>
      </w:r>
      <w:r w:rsidRPr="00B468B8">
        <w:rPr>
          <w:rFonts w:ascii="ＭＳ 明朝" w:hAnsi="ＭＳ 明朝" w:hint="eastAsia"/>
          <w:spacing w:val="6"/>
          <w:kern w:val="0"/>
          <w:sz w:val="24"/>
        </w:rPr>
        <w:t>訓練については</w:t>
      </w:r>
      <w:r w:rsidR="006D301D">
        <w:rPr>
          <w:rFonts w:ascii="ＭＳ 明朝" w:hAnsi="ＭＳ 明朝" w:hint="eastAsia"/>
          <w:spacing w:val="6"/>
          <w:kern w:val="0"/>
          <w:sz w:val="24"/>
        </w:rPr>
        <w:t>、</w:t>
      </w:r>
      <w:r w:rsidRPr="00B468B8">
        <w:rPr>
          <w:rFonts w:ascii="ＭＳ 明朝" w:hAnsi="ＭＳ 明朝" w:hint="eastAsia"/>
          <w:spacing w:val="6"/>
          <w:kern w:val="0"/>
          <w:sz w:val="24"/>
        </w:rPr>
        <w:t>次によるものとする。</w:t>
      </w:r>
    </w:p>
    <w:p w:rsidR="007E6C58" w:rsidRPr="00B468B8" w:rsidRDefault="00C82D60" w:rsidP="007E6C58">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(1)　教育については</w:t>
      </w:r>
      <w:r w:rsidR="006D301D">
        <w:rPr>
          <w:rFonts w:ascii="ＭＳ 明朝" w:hAnsi="ＭＳ 明朝" w:hint="eastAsia"/>
          <w:spacing w:val="6"/>
          <w:kern w:val="0"/>
          <w:sz w:val="24"/>
        </w:rPr>
        <w:t>、</w:t>
      </w:r>
      <w:r w:rsidRPr="00B468B8">
        <w:rPr>
          <w:rFonts w:ascii="ＭＳ 明朝" w:hAnsi="ＭＳ 明朝" w:hint="eastAsia"/>
          <w:spacing w:val="6"/>
          <w:kern w:val="0"/>
          <w:sz w:val="24"/>
        </w:rPr>
        <w:t>第</w:t>
      </w:r>
      <w:r w:rsidR="008A6278" w:rsidRPr="00B468B8">
        <w:rPr>
          <w:rFonts w:ascii="ＭＳ 明朝" w:hAnsi="ＭＳ 明朝" w:hint="eastAsia"/>
          <w:spacing w:val="6"/>
          <w:kern w:val="0"/>
          <w:sz w:val="24"/>
        </w:rPr>
        <w:t>12</w:t>
      </w:r>
      <w:r w:rsidRPr="00B468B8">
        <w:rPr>
          <w:rFonts w:ascii="ＭＳ 明朝" w:hAnsi="ＭＳ 明朝" w:hint="eastAsia"/>
          <w:spacing w:val="6"/>
          <w:kern w:val="0"/>
          <w:sz w:val="24"/>
        </w:rPr>
        <w:t>条に定める保安教育に含めて実施する。</w:t>
      </w:r>
    </w:p>
    <w:p w:rsidR="007E6C58" w:rsidRPr="00B468B8" w:rsidRDefault="00C82D60" w:rsidP="001F2097">
      <w:pPr>
        <w:overflowPunct w:val="0"/>
        <w:ind w:left="756" w:hangingChars="300" w:hanging="756"/>
        <w:textAlignment w:val="baseline"/>
        <w:rPr>
          <w:rFonts w:ascii="ＭＳ 明朝" w:hAnsi="ＭＳ 明朝" w:hint="eastAsia"/>
          <w:spacing w:val="6"/>
          <w:kern w:val="0"/>
          <w:sz w:val="24"/>
        </w:rPr>
      </w:pPr>
      <w:r w:rsidRPr="00B468B8">
        <w:rPr>
          <w:rFonts w:ascii="ＭＳ 明朝" w:hAnsi="ＭＳ 明朝" w:hint="eastAsia"/>
          <w:spacing w:val="6"/>
          <w:kern w:val="0"/>
          <w:sz w:val="24"/>
        </w:rPr>
        <w:t xml:space="preserve">　(2)</w:t>
      </w:r>
      <w:r w:rsidR="001F2097">
        <w:rPr>
          <w:rFonts w:ascii="ＭＳ 明朝" w:hAnsi="ＭＳ 明朝" w:hint="eastAsia"/>
          <w:spacing w:val="6"/>
          <w:kern w:val="0"/>
          <w:sz w:val="24"/>
        </w:rPr>
        <w:t xml:space="preserve">　訓練については</w:t>
      </w:r>
      <w:r w:rsidR="006D301D">
        <w:rPr>
          <w:rFonts w:ascii="ＭＳ 明朝" w:hAnsi="ＭＳ 明朝" w:hint="eastAsia"/>
          <w:spacing w:val="6"/>
          <w:kern w:val="0"/>
          <w:sz w:val="24"/>
        </w:rPr>
        <w:t>、</w:t>
      </w:r>
      <w:r w:rsidR="001F2097">
        <w:rPr>
          <w:rFonts w:ascii="ＭＳ 明朝" w:hAnsi="ＭＳ 明朝" w:hint="eastAsia"/>
          <w:spacing w:val="6"/>
          <w:kern w:val="0"/>
          <w:sz w:val="24"/>
        </w:rPr>
        <w:t>第13</w:t>
      </w:r>
      <w:r w:rsidR="00374ED6">
        <w:rPr>
          <w:rFonts w:ascii="ＭＳ 明朝" w:hAnsi="ＭＳ 明朝" w:hint="eastAsia"/>
          <w:spacing w:val="6"/>
          <w:kern w:val="0"/>
          <w:sz w:val="24"/>
        </w:rPr>
        <w:t>条に定める訓練に加え</w:t>
      </w:r>
      <w:r w:rsidR="006D301D">
        <w:rPr>
          <w:rFonts w:ascii="ＭＳ 明朝" w:hAnsi="ＭＳ 明朝" w:hint="eastAsia"/>
          <w:spacing w:val="6"/>
          <w:kern w:val="0"/>
          <w:sz w:val="24"/>
        </w:rPr>
        <w:t>、</w:t>
      </w:r>
      <w:r w:rsidR="00374ED6">
        <w:rPr>
          <w:rFonts w:ascii="ＭＳ 明朝" w:hAnsi="ＭＳ 明朝" w:hint="eastAsia"/>
          <w:spacing w:val="6"/>
          <w:kern w:val="0"/>
          <w:sz w:val="24"/>
        </w:rPr>
        <w:t>震災時等の災害に対応した</w:t>
      </w:r>
      <w:r w:rsidRPr="00B468B8">
        <w:rPr>
          <w:rFonts w:ascii="ＭＳ 明朝" w:hAnsi="ＭＳ 明朝" w:hint="eastAsia"/>
          <w:spacing w:val="6"/>
          <w:kern w:val="0"/>
          <w:sz w:val="24"/>
        </w:rPr>
        <w:t>訓練</w:t>
      </w:r>
      <w:r w:rsidR="001F2097">
        <w:rPr>
          <w:rFonts w:ascii="ＭＳ 明朝" w:hAnsi="ＭＳ 明朝" w:hint="eastAsia"/>
          <w:spacing w:val="6"/>
          <w:kern w:val="0"/>
          <w:sz w:val="24"/>
        </w:rPr>
        <w:t>を実施する。</w:t>
      </w:r>
    </w:p>
    <w:p w:rsidR="007E6C58" w:rsidRPr="00B468B8" w:rsidRDefault="00800884" w:rsidP="007E6C58">
      <w:pPr>
        <w:overflowPunct w:val="0"/>
        <w:ind w:left="252" w:hangingChars="100" w:hanging="252"/>
        <w:textAlignment w:val="baseline"/>
        <w:rPr>
          <w:rFonts w:ascii="ＭＳ 明朝" w:hAnsi="ＭＳ 明朝" w:hint="eastAsia"/>
          <w:spacing w:val="6"/>
          <w:kern w:val="0"/>
          <w:sz w:val="24"/>
        </w:rPr>
      </w:pPr>
      <w:r>
        <w:rPr>
          <w:rFonts w:ascii="ＭＳ 明朝" w:hAnsi="ＭＳ 明朝" w:hint="eastAsia"/>
          <w:spacing w:val="6"/>
          <w:kern w:val="0"/>
          <w:sz w:val="24"/>
        </w:rPr>
        <w:t>２　緊急用ポンプ・緊急用発電機の操作訓練及び</w:t>
      </w:r>
      <w:r w:rsidR="00C82D60" w:rsidRPr="00B468B8">
        <w:rPr>
          <w:rFonts w:ascii="ＭＳ 明朝" w:hAnsi="ＭＳ 明朝" w:hint="eastAsia"/>
          <w:spacing w:val="6"/>
          <w:kern w:val="0"/>
          <w:sz w:val="24"/>
        </w:rPr>
        <w:t>試運転等において</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専用タンク内の危険物の給油等を行う場合には</w:t>
      </w:r>
      <w:r w:rsidR="006D301D">
        <w:rPr>
          <w:rFonts w:ascii="ＭＳ 明朝" w:hAnsi="ＭＳ 明朝" w:hint="eastAsia"/>
          <w:spacing w:val="6"/>
          <w:kern w:val="0"/>
          <w:sz w:val="24"/>
        </w:rPr>
        <w:t>、</w:t>
      </w:r>
      <w:r w:rsidR="00C82D60" w:rsidRPr="00B468B8">
        <w:rPr>
          <w:rFonts w:ascii="ＭＳ 明朝" w:hAnsi="ＭＳ 明朝" w:hint="eastAsia"/>
          <w:spacing w:val="6"/>
          <w:kern w:val="0"/>
          <w:sz w:val="24"/>
        </w:rPr>
        <w:t>次によるものとする。</w:t>
      </w:r>
    </w:p>
    <w:p w:rsidR="006C55EF" w:rsidRPr="00B468B8" w:rsidRDefault="007E6C58" w:rsidP="007E6C58">
      <w:pPr>
        <w:overflowPunct w:val="0"/>
        <w:ind w:left="756" w:hangingChars="300" w:hanging="756"/>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(1)　営業を一時停止するとともに</w:t>
      </w:r>
      <w:r w:rsidR="006D301D">
        <w:rPr>
          <w:rFonts w:ascii="ＭＳ 明朝" w:hAnsi="ＭＳ 明朝" w:hint="eastAsia"/>
          <w:spacing w:val="6"/>
          <w:kern w:val="0"/>
          <w:sz w:val="24"/>
        </w:rPr>
        <w:t>、</w:t>
      </w:r>
      <w:r w:rsidRPr="00B468B8">
        <w:rPr>
          <w:rFonts w:ascii="ＭＳ 明朝" w:hAnsi="ＭＳ 明朝" w:hint="eastAsia"/>
          <w:spacing w:val="6"/>
          <w:kern w:val="0"/>
          <w:sz w:val="24"/>
        </w:rPr>
        <w:t>所内に自動車等が進入しない措置を</w:t>
      </w:r>
    </w:p>
    <w:p w:rsidR="007E6C58" w:rsidRPr="00B468B8" w:rsidRDefault="00C82D60" w:rsidP="006C55EF">
      <w:pPr>
        <w:overflowPunct w:val="0"/>
        <w:ind w:leftChars="300" w:left="630"/>
        <w:textAlignment w:val="baseline"/>
        <w:rPr>
          <w:rFonts w:ascii="ＭＳ 明朝" w:hAnsi="ＭＳ 明朝" w:hint="eastAsia"/>
          <w:spacing w:val="6"/>
          <w:kern w:val="0"/>
          <w:sz w:val="24"/>
        </w:rPr>
      </w:pPr>
      <w:r w:rsidRPr="00B468B8">
        <w:rPr>
          <w:rFonts w:ascii="ＭＳ 明朝" w:hAnsi="ＭＳ 明朝" w:hint="eastAsia"/>
          <w:spacing w:val="6"/>
          <w:kern w:val="0"/>
          <w:sz w:val="24"/>
        </w:rPr>
        <w:t>講じる。</w:t>
      </w:r>
    </w:p>
    <w:p w:rsidR="007E6C58" w:rsidRPr="00B468B8" w:rsidRDefault="00C82D60" w:rsidP="007E6C58">
      <w:pPr>
        <w:overflowPunct w:val="0"/>
        <w:textAlignment w:val="baseline"/>
        <w:rPr>
          <w:rFonts w:ascii="ＭＳ 明朝" w:hAnsi="ＭＳ 明朝"/>
          <w:spacing w:val="6"/>
          <w:kern w:val="0"/>
          <w:sz w:val="24"/>
        </w:rPr>
      </w:pPr>
      <w:r w:rsidRPr="00B468B8">
        <w:rPr>
          <w:rFonts w:ascii="ＭＳ 明朝" w:hAnsi="ＭＳ 明朝" w:hint="eastAsia"/>
          <w:spacing w:val="6"/>
          <w:kern w:val="0"/>
          <w:sz w:val="24"/>
        </w:rPr>
        <w:t xml:space="preserve">　(2)　給油量は</w:t>
      </w:r>
      <w:r w:rsidR="006D301D">
        <w:rPr>
          <w:rFonts w:ascii="ＭＳ 明朝" w:hAnsi="ＭＳ 明朝" w:hint="eastAsia"/>
          <w:spacing w:val="6"/>
          <w:kern w:val="0"/>
          <w:sz w:val="24"/>
        </w:rPr>
        <w:t>、</w:t>
      </w:r>
      <w:r w:rsidRPr="00B468B8">
        <w:rPr>
          <w:rFonts w:ascii="ＭＳ 明朝" w:hAnsi="ＭＳ 明朝" w:hint="eastAsia"/>
          <w:spacing w:val="6"/>
          <w:kern w:val="0"/>
          <w:sz w:val="24"/>
        </w:rPr>
        <w:t>必要最小限</w:t>
      </w:r>
      <w:r w:rsidR="006D301D">
        <w:rPr>
          <w:rFonts w:ascii="ＭＳ 明朝" w:hAnsi="ＭＳ 明朝" w:hint="eastAsia"/>
          <w:spacing w:val="6"/>
          <w:kern w:val="0"/>
          <w:sz w:val="24"/>
        </w:rPr>
        <w:t>、</w:t>
      </w:r>
      <w:r w:rsidRPr="00B468B8">
        <w:rPr>
          <w:rFonts w:ascii="ＭＳ 明朝" w:hAnsi="ＭＳ 明朝" w:hint="eastAsia"/>
          <w:spacing w:val="6"/>
          <w:kern w:val="0"/>
          <w:sz w:val="24"/>
        </w:rPr>
        <w:t>かつ</w:t>
      </w:r>
      <w:r w:rsidR="006D301D">
        <w:rPr>
          <w:rFonts w:ascii="ＭＳ 明朝" w:hAnsi="ＭＳ 明朝" w:hint="eastAsia"/>
          <w:spacing w:val="6"/>
          <w:kern w:val="0"/>
          <w:sz w:val="24"/>
        </w:rPr>
        <w:t>、</w:t>
      </w:r>
      <w:r w:rsidRPr="00B468B8">
        <w:rPr>
          <w:rFonts w:ascii="ＭＳ 明朝" w:hAnsi="ＭＳ 明朝" w:hint="eastAsia"/>
          <w:spacing w:val="6"/>
          <w:kern w:val="0"/>
          <w:sz w:val="24"/>
        </w:rPr>
        <w:t>指定数量未満とする。</w:t>
      </w:r>
    </w:p>
    <w:p w:rsidR="00042BAF" w:rsidRPr="00B468B8" w:rsidRDefault="00042BAF" w:rsidP="007E6C58">
      <w:pPr>
        <w:overflowPunct w:val="0"/>
        <w:textAlignment w:val="baseline"/>
        <w:rPr>
          <w:rFonts w:ascii="ＭＳ 明朝" w:hAnsi="ＭＳ 明朝"/>
          <w:spacing w:val="6"/>
          <w:kern w:val="0"/>
          <w:sz w:val="24"/>
        </w:rPr>
      </w:pPr>
    </w:p>
    <w:p w:rsidR="008A6278" w:rsidRDefault="00C82D60" w:rsidP="008A6278">
      <w:pPr>
        <w:rPr>
          <w:rFonts w:ascii="ＭＳ 明朝" w:hAnsi="ＭＳ 明朝" w:cs="ＭＳ 明朝"/>
          <w:b/>
          <w:bCs/>
          <w:spacing w:val="2"/>
          <w:kern w:val="0"/>
          <w:sz w:val="30"/>
          <w:szCs w:val="30"/>
        </w:rPr>
      </w:pPr>
      <w:r w:rsidRPr="00B468B8">
        <w:rPr>
          <w:rFonts w:ascii="ＭＳ 明朝" w:hAnsi="ＭＳ 明朝" w:cs="ＭＳ 明朝" w:hint="eastAsia"/>
          <w:b/>
          <w:bCs/>
          <w:spacing w:val="2"/>
          <w:kern w:val="0"/>
          <w:sz w:val="30"/>
          <w:szCs w:val="30"/>
        </w:rPr>
        <w:t>第11章</w:t>
      </w:r>
      <w:r w:rsidRPr="00B468B8">
        <w:rPr>
          <w:rFonts w:ascii="ＭＳ 明朝" w:hAnsi="ＭＳ 明朝" w:cs="ＭＳ 明朝"/>
          <w:b/>
          <w:bCs/>
          <w:spacing w:val="2"/>
          <w:kern w:val="0"/>
          <w:sz w:val="30"/>
          <w:szCs w:val="30"/>
        </w:rPr>
        <w:t xml:space="preserve">    </w:t>
      </w:r>
      <w:r w:rsidRPr="00B468B8">
        <w:rPr>
          <w:rFonts w:ascii="ＭＳ 明朝" w:hAnsi="ＭＳ 明朝" w:cs="ＭＳ 明朝" w:hint="eastAsia"/>
          <w:b/>
          <w:bCs/>
          <w:spacing w:val="2"/>
          <w:kern w:val="0"/>
          <w:sz w:val="30"/>
          <w:szCs w:val="30"/>
        </w:rPr>
        <w:t>その他危険物の保安に関し必要な事項</w:t>
      </w:r>
    </w:p>
    <w:p w:rsidR="00716977" w:rsidRPr="00716977" w:rsidRDefault="00716977" w:rsidP="008A6278">
      <w:pPr>
        <w:rPr>
          <w:rFonts w:ascii="ＭＳ 明朝" w:hAnsi="ＭＳ 明朝" w:cs="ＭＳ 明朝" w:hint="eastAsia"/>
          <w:b/>
          <w:bCs/>
          <w:spacing w:val="2"/>
          <w:kern w:val="0"/>
          <w:sz w:val="24"/>
        </w:rPr>
      </w:pPr>
    </w:p>
    <w:p w:rsidR="008A6278" w:rsidRPr="00B468B8" w:rsidRDefault="00C82D60" w:rsidP="008A6278">
      <w:pPr>
        <w:overflowPunct w:val="0"/>
        <w:textAlignment w:val="baseline"/>
        <w:rPr>
          <w:rFonts w:ascii="ＭＳ 明朝" w:hAnsi="ＭＳ 明朝" w:cs="ＭＳ 明朝"/>
          <w:kern w:val="0"/>
          <w:sz w:val="24"/>
        </w:rPr>
      </w:pPr>
      <w:r w:rsidRPr="00B468B8">
        <w:rPr>
          <w:rFonts w:ascii="ＭＳ 明朝" w:hAnsi="ＭＳ 明朝" w:cs="ＭＳ 明朝" w:hint="eastAsia"/>
          <w:kern w:val="0"/>
          <w:sz w:val="24"/>
        </w:rPr>
        <w:t>（携帯型電子機器の使用に係る遵守事項）</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第41条　当所内において使用するタブレット端末等の携帯型の電子機器（以下「携帯型電子機器」）の仕様については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別紙○（仕様書等を添付：なお添付書類については　①防爆構造</w:t>
      </w:r>
      <w:r w:rsidR="006D301D">
        <w:rPr>
          <w:rFonts w:ascii="ＭＳ 明朝" w:hAnsi="ＭＳ 明朝" w:cs="ＭＳ 明朝" w:hint="eastAsia"/>
          <w:kern w:val="0"/>
          <w:sz w:val="24"/>
        </w:rPr>
        <w:t>、</w:t>
      </w:r>
      <w:r w:rsidRPr="00B468B8">
        <w:rPr>
          <w:rFonts w:ascii="ＭＳ 明朝" w:hAnsi="ＭＳ 明朝" w:cs="ＭＳ 明朝" w:hint="eastAsia"/>
          <w:kern w:val="0"/>
          <w:sz w:val="24"/>
        </w:rPr>
        <w:t>②国際電気標準会規格（IEC）60950-1</w:t>
      </w:r>
      <w:r w:rsidR="006D301D">
        <w:rPr>
          <w:rFonts w:ascii="ＭＳ 明朝" w:hAnsi="ＭＳ 明朝" w:cs="ＭＳ 明朝" w:hint="eastAsia"/>
          <w:kern w:val="0"/>
          <w:sz w:val="24"/>
        </w:rPr>
        <w:t>、</w:t>
      </w:r>
      <w:r w:rsidRPr="00B468B8">
        <w:rPr>
          <w:rFonts w:ascii="ＭＳ 明朝" w:hAnsi="ＭＳ 明朝" w:cs="ＭＳ 明朝" w:hint="eastAsia"/>
          <w:kern w:val="0"/>
          <w:sz w:val="24"/>
        </w:rPr>
        <w:t>③日本工業規格（JIS）C6950-1</w:t>
      </w:r>
      <w:r w:rsidR="006D301D">
        <w:rPr>
          <w:rFonts w:ascii="ＭＳ 明朝" w:hAnsi="ＭＳ 明朝" w:cs="ＭＳ 明朝" w:hint="eastAsia"/>
          <w:kern w:val="0"/>
          <w:sz w:val="24"/>
        </w:rPr>
        <w:t>、</w:t>
      </w:r>
      <w:r w:rsidRPr="00B468B8">
        <w:rPr>
          <w:rFonts w:ascii="ＭＳ 明朝" w:hAnsi="ＭＳ 明朝" w:cs="ＭＳ 明朝" w:hint="eastAsia"/>
          <w:kern w:val="0"/>
          <w:sz w:val="24"/>
        </w:rPr>
        <w:t>④国際電気標準会規格（IEC）62368-1又は⑤日本工業規格（JIS）C62368-1に適合していることがわかる資料を添付すること）のとおりする。なお</w:t>
      </w:r>
      <w:r w:rsidR="006D301D">
        <w:rPr>
          <w:rFonts w:ascii="ＭＳ 明朝" w:hAnsi="ＭＳ 明朝" w:cs="ＭＳ 明朝" w:hint="eastAsia"/>
          <w:kern w:val="0"/>
          <w:sz w:val="24"/>
        </w:rPr>
        <w:t>、</w:t>
      </w:r>
      <w:r w:rsidRPr="00B468B8">
        <w:rPr>
          <w:rFonts w:ascii="ＭＳ 明朝" w:hAnsi="ＭＳ 明朝" w:cs="ＭＳ 明朝" w:hint="eastAsia"/>
          <w:kern w:val="0"/>
          <w:sz w:val="24"/>
        </w:rPr>
        <w:t>別紙○に掲げる携帯型電子機器以外の物を使用し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又は追加する場合は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この規程を変更するものとする。</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２　本携帯型電子機器は（使用用途を記入）の用途に使用するものとし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使用場所については別紙○（使用場所がわかる平面図等を添付すること）のとおりとする。</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３　携帯型電子機器の使用については（営業時間等を記入）の間とし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営業終了後は（保管場所を記載）に保管するものとする。</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４　携帯型電子機器を使用する場合は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落下防止のため（具体的な方法を記載）するものとする。</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５　携帯型電子機器の操作については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給油作業中の者が同時に行わないものとする。</w:t>
      </w:r>
    </w:p>
    <w:p w:rsidR="008A6278" w:rsidRPr="00B468B8" w:rsidRDefault="00C82D60" w:rsidP="008A6278">
      <w:pPr>
        <w:overflowPunct w:val="0"/>
        <w:ind w:left="240" w:hangingChars="100" w:hanging="24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lastRenderedPageBreak/>
        <w:t>６　携帯型電子機器の使用中に火災や危険物の流出事故が発生した場合は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第○条（災害発生時に係る条文を記載）によるほか</w:t>
      </w:r>
      <w:r w:rsidR="006D301D">
        <w:rPr>
          <w:rFonts w:ascii="ＭＳ 明朝" w:hAnsi="ＭＳ 明朝" w:cs="ＭＳ 明朝" w:hint="eastAsia"/>
          <w:kern w:val="0"/>
          <w:sz w:val="24"/>
        </w:rPr>
        <w:t>、</w:t>
      </w:r>
      <w:r w:rsidRPr="00B468B8">
        <w:rPr>
          <w:rFonts w:ascii="ＭＳ 明朝" w:hAnsi="ＭＳ 明朝" w:cs="ＭＳ 明朝" w:hint="eastAsia"/>
          <w:kern w:val="0"/>
          <w:sz w:val="24"/>
        </w:rPr>
        <w:t>直ちに当該携帯型電子機器の使用を中止し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安全が確認されるまでの間は使用しないものとする。</w:t>
      </w:r>
    </w:p>
    <w:p w:rsidR="00AA1258" w:rsidRPr="007D5A56" w:rsidRDefault="00AA1258" w:rsidP="009D1D86">
      <w:pPr>
        <w:overflowPunct w:val="0"/>
        <w:textAlignment w:val="baseline"/>
        <w:rPr>
          <w:rFonts w:ascii="ＭＳ 明朝" w:hAnsi="ＭＳ 明朝" w:cs="ＭＳ 明朝"/>
          <w:b/>
          <w:bCs/>
          <w:spacing w:val="2"/>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w:t>
      </w:r>
      <w:r w:rsidR="008A6278" w:rsidRPr="00B468B8">
        <w:rPr>
          <w:rFonts w:ascii="ＭＳ 明朝" w:hAnsi="ＭＳ 明朝" w:cs="ＭＳ 明朝" w:hint="eastAsia"/>
          <w:b/>
          <w:bCs/>
          <w:spacing w:val="2"/>
          <w:kern w:val="0"/>
          <w:sz w:val="30"/>
          <w:szCs w:val="30"/>
        </w:rPr>
        <w:t>12</w:t>
      </w:r>
      <w:r w:rsidRPr="00B468B8">
        <w:rPr>
          <w:rFonts w:ascii="ＭＳ 明朝" w:hAnsi="ＭＳ 明朝" w:cs="ＭＳ 明朝" w:hint="eastAsia"/>
          <w:b/>
          <w:bCs/>
          <w:spacing w:val="2"/>
          <w:kern w:val="0"/>
          <w:sz w:val="30"/>
          <w:szCs w:val="30"/>
        </w:rPr>
        <w:t>章　工事請負業者等の就業</w:t>
      </w:r>
    </w:p>
    <w:p w:rsidR="009D1D86" w:rsidRPr="00716977" w:rsidRDefault="009D1D86" w:rsidP="009D1D86">
      <w:pPr>
        <w:overflowPunct w:val="0"/>
        <w:textAlignment w:val="baseline"/>
        <w:rPr>
          <w:rFonts w:ascii="ＭＳ 明朝" w:hAnsi="ＭＳ 明朝"/>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（工事責任者）</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2</w:t>
      </w:r>
      <w:r w:rsidRPr="00B468B8">
        <w:rPr>
          <w:rFonts w:ascii="ＭＳ 明朝" w:hAnsi="ＭＳ 明朝" w:cs="ＭＳ 明朝" w:hint="eastAsia"/>
          <w:kern w:val="0"/>
          <w:sz w:val="24"/>
        </w:rPr>
        <w:t>条　工事請負業者は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工事責任者及び副工事責任者を定め</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所長に報告しなければならない。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（連絡）</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3</w:t>
      </w:r>
      <w:r w:rsidRPr="00B468B8">
        <w:rPr>
          <w:rFonts w:ascii="ＭＳ 明朝" w:hAnsi="ＭＳ 明朝" w:cs="ＭＳ 明朝" w:hint="eastAsia"/>
          <w:kern w:val="0"/>
          <w:sz w:val="24"/>
        </w:rPr>
        <w:t>条　工事責任者は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所長と綿密な連絡を保ち作業を行わなければならない。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（工事責任者の責務）</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4</w:t>
      </w:r>
      <w:r w:rsidRPr="00B468B8">
        <w:rPr>
          <w:rFonts w:ascii="ＭＳ 明朝" w:hAnsi="ＭＳ 明朝" w:cs="ＭＳ 明朝" w:hint="eastAsia"/>
          <w:kern w:val="0"/>
          <w:sz w:val="24"/>
        </w:rPr>
        <w:t>条　工事責任者は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この規程を遵守し工事の監督に当たるとともに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作業員に周知徹底をはかり</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作業の安全を確保しなければならない。</w:t>
      </w:r>
    </w:p>
    <w:p w:rsidR="009D1D86" w:rsidRPr="00B468B8" w:rsidRDefault="00F47FD4" w:rsidP="00400C56">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２　工事責任</w:t>
      </w:r>
      <w:r w:rsidR="00400C56" w:rsidRPr="00B468B8">
        <w:rPr>
          <w:rFonts w:ascii="ＭＳ 明朝" w:hAnsi="ＭＳ 明朝" w:cs="ＭＳ 明朝" w:hint="eastAsia"/>
          <w:kern w:val="0"/>
          <w:sz w:val="24"/>
        </w:rPr>
        <w:t>者は</w:t>
      </w:r>
      <w:r w:rsidR="006D301D">
        <w:rPr>
          <w:rFonts w:ascii="ＭＳ 明朝" w:hAnsi="ＭＳ 明朝" w:cs="ＭＳ 明朝" w:hint="eastAsia"/>
          <w:kern w:val="0"/>
          <w:sz w:val="24"/>
        </w:rPr>
        <w:t>、</w:t>
      </w:r>
      <w:r w:rsidR="00400C56" w:rsidRPr="00B468B8">
        <w:rPr>
          <w:rFonts w:ascii="ＭＳ 明朝" w:hAnsi="ＭＳ 明朝" w:cs="ＭＳ 明朝" w:hint="eastAsia"/>
          <w:kern w:val="0"/>
          <w:sz w:val="24"/>
        </w:rPr>
        <w:t>工事責任者及び副工事責任者が同時に工事現場を離脱する場合</w:t>
      </w:r>
      <w:r w:rsidRPr="00B468B8">
        <w:rPr>
          <w:rFonts w:ascii="ＭＳ 明朝" w:hAnsi="ＭＳ 明朝" w:cs="ＭＳ 明朝" w:hint="eastAsia"/>
          <w:kern w:val="0"/>
          <w:sz w:val="24"/>
        </w:rPr>
        <w:t>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工事作業を中止させなければならない。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（作業工程）</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5</w:t>
      </w:r>
      <w:r w:rsidRPr="00B468B8">
        <w:rPr>
          <w:rFonts w:ascii="ＭＳ 明朝" w:hAnsi="ＭＳ 明朝" w:cs="ＭＳ 明朝" w:hint="eastAsia"/>
          <w:kern w:val="0"/>
          <w:sz w:val="24"/>
        </w:rPr>
        <w:t>条　工事請負業者は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作業工程表を作成し所長の承認を受け</w:t>
      </w:r>
      <w:r w:rsidR="006D301D">
        <w:rPr>
          <w:rFonts w:ascii="ＭＳ 明朝" w:hAnsi="ＭＳ 明朝" w:cs="ＭＳ 明朝" w:hint="eastAsia"/>
          <w:kern w:val="0"/>
          <w:sz w:val="24"/>
        </w:rPr>
        <w:t>、</w:t>
      </w:r>
      <w:r w:rsidRPr="00B468B8">
        <w:rPr>
          <w:rFonts w:ascii="ＭＳ 明朝" w:hAnsi="ＭＳ 明朝" w:cs="ＭＳ 明朝" w:hint="eastAsia"/>
          <w:kern w:val="0"/>
          <w:sz w:val="24"/>
        </w:rPr>
        <w:t xml:space="preserve">行程表に従って作業を行わなければならない。　</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（作業員の立入場所）</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AD399A"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6</w:t>
      </w:r>
      <w:r w:rsidRPr="00B468B8">
        <w:rPr>
          <w:rFonts w:ascii="ＭＳ 明朝" w:hAnsi="ＭＳ 明朝" w:cs="ＭＳ 明朝" w:hint="eastAsia"/>
          <w:kern w:val="0"/>
          <w:sz w:val="24"/>
        </w:rPr>
        <w:t>条　作業員は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当所内において</w:t>
      </w:r>
      <w:r w:rsidR="006D301D">
        <w:rPr>
          <w:rFonts w:ascii="ＭＳ 明朝" w:hAnsi="ＭＳ 明朝" w:cs="ＭＳ 明朝" w:hint="eastAsia"/>
          <w:kern w:val="0"/>
          <w:sz w:val="24"/>
        </w:rPr>
        <w:t>、</w:t>
      </w:r>
      <w:r w:rsidRPr="00B468B8">
        <w:rPr>
          <w:rFonts w:ascii="ＭＳ 明朝" w:hAnsi="ＭＳ 明朝" w:cs="ＭＳ 明朝" w:hint="eastAsia"/>
          <w:kern w:val="0"/>
          <w:sz w:val="24"/>
        </w:rPr>
        <w:t>当該工事に関係ある場所以外の立ち入りを禁止する。ただし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所長の許可を受けた場合はこの限りでない。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（就業時間）</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AD399A"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7</w:t>
      </w:r>
      <w:r w:rsidRPr="00B468B8">
        <w:rPr>
          <w:rFonts w:ascii="ＭＳ 明朝" w:hAnsi="ＭＳ 明朝" w:cs="ＭＳ 明朝" w:hint="eastAsia"/>
          <w:kern w:val="0"/>
          <w:sz w:val="24"/>
        </w:rPr>
        <w:t>条　作</w:t>
      </w:r>
      <w:r w:rsidR="006B07FE" w:rsidRPr="00B468B8">
        <w:rPr>
          <w:rFonts w:ascii="ＭＳ 明朝" w:hAnsi="ＭＳ 明朝" w:cs="ＭＳ 明朝" w:hint="eastAsia"/>
          <w:kern w:val="0"/>
          <w:sz w:val="24"/>
        </w:rPr>
        <w:t>業時間は</w:t>
      </w:r>
      <w:r w:rsidR="006D301D">
        <w:rPr>
          <w:rFonts w:ascii="ＭＳ 明朝" w:hAnsi="ＭＳ 明朝" w:cs="ＭＳ 明朝" w:hint="eastAsia"/>
          <w:kern w:val="0"/>
          <w:sz w:val="24"/>
        </w:rPr>
        <w:t>、</w:t>
      </w:r>
      <w:r w:rsidR="006B07FE" w:rsidRPr="00B468B8">
        <w:rPr>
          <w:rFonts w:ascii="ＭＳ 明朝" w:hAnsi="ＭＳ 明朝" w:cs="ＭＳ 明朝" w:hint="eastAsia"/>
          <w:kern w:val="0"/>
          <w:sz w:val="24"/>
        </w:rPr>
        <w:t>当所の就業時間内に限る。ただし</w:t>
      </w:r>
      <w:r w:rsidR="006D301D">
        <w:rPr>
          <w:rFonts w:ascii="ＭＳ 明朝" w:hAnsi="ＭＳ 明朝" w:cs="ＭＳ 明朝" w:hint="eastAsia"/>
          <w:kern w:val="0"/>
          <w:sz w:val="24"/>
        </w:rPr>
        <w:t>、</w:t>
      </w:r>
      <w:r w:rsidR="006B07FE" w:rsidRPr="00B468B8">
        <w:rPr>
          <w:rFonts w:ascii="ＭＳ 明朝" w:hAnsi="ＭＳ 明朝" w:cs="ＭＳ 明朝" w:hint="eastAsia"/>
          <w:kern w:val="0"/>
          <w:sz w:val="24"/>
        </w:rPr>
        <w:t>所長が必要と認めた場</w:t>
      </w:r>
      <w:r w:rsidRPr="00B468B8">
        <w:rPr>
          <w:rFonts w:ascii="ＭＳ 明朝" w:hAnsi="ＭＳ 明朝" w:cs="ＭＳ 明朝" w:hint="eastAsia"/>
          <w:kern w:val="0"/>
          <w:sz w:val="24"/>
        </w:rPr>
        <w:t>合はこの限りでない。この場合</w:t>
      </w:r>
      <w:r w:rsidR="006D301D">
        <w:rPr>
          <w:rFonts w:ascii="ＭＳ 明朝" w:hAnsi="ＭＳ 明朝" w:cs="ＭＳ 明朝" w:hint="eastAsia"/>
          <w:kern w:val="0"/>
          <w:sz w:val="24"/>
        </w:rPr>
        <w:t>、</w:t>
      </w:r>
      <w:r w:rsidRPr="00B468B8">
        <w:rPr>
          <w:rFonts w:ascii="ＭＳ 明朝" w:hAnsi="ＭＳ 明朝" w:cs="ＭＳ 明朝" w:hint="eastAsia"/>
          <w:kern w:val="0"/>
          <w:sz w:val="24"/>
        </w:rPr>
        <w:t>所長は従業員の中から保安要員を定め保安の監督をさせなければならない。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（火気使用許可）</w:t>
      </w:r>
    </w:p>
    <w:p w:rsidR="009D1D86" w:rsidRPr="00B468B8" w:rsidRDefault="00F47FD4"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665F1D"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8</w:t>
      </w:r>
      <w:r w:rsidRPr="00B468B8">
        <w:rPr>
          <w:rFonts w:ascii="ＭＳ 明朝" w:hAnsi="ＭＳ 明朝" w:cs="ＭＳ 明朝" w:hint="eastAsia"/>
          <w:kern w:val="0"/>
          <w:sz w:val="24"/>
        </w:rPr>
        <w:t>条　作業上火気等の使用を必要とする場合は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あらかじめ所長の許可を受けなければならない。</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（火気使用の一時停止）</w:t>
      </w:r>
    </w:p>
    <w:p w:rsidR="009D1D86" w:rsidRPr="00B468B8" w:rsidRDefault="00F47FD4" w:rsidP="00042BAF">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第</w:t>
      </w:r>
      <w:r w:rsidR="00665F1D" w:rsidRPr="00B468B8">
        <w:rPr>
          <w:rFonts w:ascii="ＭＳ 明朝" w:hAnsi="ＭＳ 明朝" w:cs="ＭＳ 明朝" w:hint="eastAsia"/>
          <w:kern w:val="0"/>
          <w:sz w:val="24"/>
        </w:rPr>
        <w:t>4</w:t>
      </w:r>
      <w:r w:rsidR="008A6278" w:rsidRPr="00B468B8">
        <w:rPr>
          <w:rFonts w:ascii="ＭＳ 明朝" w:hAnsi="ＭＳ 明朝" w:cs="ＭＳ 明朝" w:hint="eastAsia"/>
          <w:kern w:val="0"/>
          <w:sz w:val="24"/>
        </w:rPr>
        <w:t>9</w:t>
      </w:r>
      <w:r w:rsidRPr="00B468B8">
        <w:rPr>
          <w:rFonts w:ascii="ＭＳ 明朝" w:hAnsi="ＭＳ 明朝" w:cs="ＭＳ 明朝" w:hint="eastAsia"/>
          <w:kern w:val="0"/>
          <w:sz w:val="24"/>
        </w:rPr>
        <w:t>条　所長は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風力</w:t>
      </w:r>
      <w:r w:rsidR="006D301D">
        <w:rPr>
          <w:rFonts w:ascii="ＭＳ 明朝" w:hAnsi="ＭＳ 明朝" w:cs="ＭＳ 明朝" w:hint="eastAsia"/>
          <w:kern w:val="0"/>
          <w:sz w:val="24"/>
        </w:rPr>
        <w:t>、</w:t>
      </w:r>
      <w:r w:rsidRPr="00B468B8">
        <w:rPr>
          <w:rFonts w:ascii="ＭＳ 明朝" w:hAnsi="ＭＳ 明朝" w:cs="ＭＳ 明朝" w:hint="eastAsia"/>
          <w:kern w:val="0"/>
          <w:sz w:val="24"/>
        </w:rPr>
        <w:t>風向</w:t>
      </w:r>
      <w:r w:rsidR="006D301D">
        <w:rPr>
          <w:rFonts w:ascii="ＭＳ 明朝" w:hAnsi="ＭＳ 明朝" w:cs="ＭＳ 明朝" w:hint="eastAsia"/>
          <w:kern w:val="0"/>
          <w:sz w:val="24"/>
        </w:rPr>
        <w:t>、</w:t>
      </w:r>
      <w:r w:rsidRPr="00B468B8">
        <w:rPr>
          <w:rFonts w:ascii="ＭＳ 明朝" w:hAnsi="ＭＳ 明朝" w:cs="ＭＳ 明朝" w:hint="eastAsia"/>
          <w:kern w:val="0"/>
          <w:sz w:val="24"/>
        </w:rPr>
        <w:t>気温</w:t>
      </w:r>
      <w:r w:rsidR="006D301D">
        <w:rPr>
          <w:rFonts w:ascii="ＭＳ 明朝" w:hAnsi="ＭＳ 明朝" w:cs="ＭＳ 明朝" w:hint="eastAsia"/>
          <w:kern w:val="0"/>
          <w:sz w:val="24"/>
        </w:rPr>
        <w:t>、</w:t>
      </w:r>
      <w:r w:rsidRPr="00B468B8">
        <w:rPr>
          <w:rFonts w:ascii="ＭＳ 明朝" w:hAnsi="ＭＳ 明朝" w:cs="ＭＳ 明朝" w:hint="eastAsia"/>
          <w:kern w:val="0"/>
          <w:sz w:val="24"/>
        </w:rPr>
        <w:t>湿度その他の気象条件により</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火災の予防上必要と認めるときは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火気の使用を禁止し</w:t>
      </w:r>
      <w:r w:rsidR="006D301D">
        <w:rPr>
          <w:rFonts w:ascii="ＭＳ 明朝" w:hAnsi="ＭＳ 明朝" w:cs="ＭＳ 明朝" w:hint="eastAsia"/>
          <w:kern w:val="0"/>
          <w:sz w:val="24"/>
        </w:rPr>
        <w:t>、</w:t>
      </w:r>
      <w:r w:rsidRPr="00B468B8">
        <w:rPr>
          <w:rFonts w:ascii="ＭＳ 明朝" w:hAnsi="ＭＳ 明朝" w:cs="ＭＳ 明朝" w:hint="eastAsia"/>
          <w:kern w:val="0"/>
          <w:sz w:val="24"/>
        </w:rPr>
        <w:t>又は停止させることができる。</w:t>
      </w:r>
    </w:p>
    <w:p w:rsidR="009D1D86" w:rsidRPr="00B468B8" w:rsidRDefault="009D1D86" w:rsidP="009D1D86">
      <w:pPr>
        <w:overflowPunct w:val="0"/>
        <w:textAlignment w:val="baseline"/>
        <w:rPr>
          <w:rFonts w:ascii="ＭＳ 明朝" w:hAnsi="ＭＳ 明朝"/>
          <w:spacing w:val="6"/>
          <w:kern w:val="0"/>
          <w:sz w:val="24"/>
        </w:rPr>
      </w:pPr>
    </w:p>
    <w:p w:rsidR="009D1D86" w:rsidRPr="00B468B8" w:rsidRDefault="006B07FE"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w:t>
      </w:r>
      <w:r w:rsidR="007E6C58" w:rsidRPr="00B468B8">
        <w:rPr>
          <w:rFonts w:ascii="ＭＳ 明朝" w:hAnsi="ＭＳ 明朝" w:cs="ＭＳ 明朝" w:hint="eastAsia"/>
          <w:b/>
          <w:bCs/>
          <w:spacing w:val="2"/>
          <w:kern w:val="0"/>
          <w:sz w:val="30"/>
          <w:szCs w:val="30"/>
        </w:rPr>
        <w:t>1</w:t>
      </w:r>
      <w:r w:rsidR="001541B7">
        <w:rPr>
          <w:rFonts w:ascii="ＭＳ 明朝" w:hAnsi="ＭＳ 明朝" w:cs="ＭＳ 明朝" w:hint="eastAsia"/>
          <w:b/>
          <w:bCs/>
          <w:spacing w:val="2"/>
          <w:kern w:val="0"/>
          <w:sz w:val="30"/>
          <w:szCs w:val="30"/>
        </w:rPr>
        <w:t>3</w:t>
      </w:r>
      <w:r w:rsidR="00F47FD4" w:rsidRPr="00B468B8">
        <w:rPr>
          <w:rFonts w:ascii="ＭＳ 明朝" w:hAnsi="ＭＳ 明朝" w:cs="ＭＳ 明朝" w:hint="eastAsia"/>
          <w:b/>
          <w:bCs/>
          <w:spacing w:val="2"/>
          <w:kern w:val="0"/>
          <w:sz w:val="30"/>
          <w:szCs w:val="30"/>
        </w:rPr>
        <w:t>章　火災等の災害時の措置</w:t>
      </w:r>
    </w:p>
    <w:p w:rsidR="009D1D86" w:rsidRPr="00B468B8" w:rsidRDefault="009D1D86" w:rsidP="009D1D86">
      <w:pPr>
        <w:overflowPunct w:val="0"/>
        <w:textAlignment w:val="baseline"/>
        <w:rPr>
          <w:rFonts w:ascii="ＭＳ 明朝" w:hAnsi="ＭＳ 明朝" w:hint="eastAsia"/>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（自衛消防隊）</w:t>
      </w:r>
    </w:p>
    <w:p w:rsidR="009D1D86" w:rsidRPr="001541B7" w:rsidRDefault="002746BB" w:rsidP="00042BAF">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5</w:t>
      </w:r>
      <w:r w:rsidR="001541B7">
        <w:rPr>
          <w:rFonts w:ascii="ＭＳ 明朝" w:hAnsi="ＭＳ 明朝" w:cs="ＭＳ 明朝" w:hint="eastAsia"/>
          <w:kern w:val="0"/>
          <w:sz w:val="24"/>
        </w:rPr>
        <w:t>0</w:t>
      </w:r>
      <w:r w:rsidR="00F47FD4" w:rsidRPr="00B468B8">
        <w:rPr>
          <w:rFonts w:ascii="ＭＳ 明朝" w:hAnsi="ＭＳ 明朝" w:cs="ＭＳ 明朝" w:hint="eastAsia"/>
          <w:kern w:val="0"/>
          <w:sz w:val="24"/>
        </w:rPr>
        <w:t>条　所長を消防隊長とし</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全従業員を隊員とした自衛消防隊を編成して火災等災害時の即応体制を整えておくものとし</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その編成及び任務は</w:t>
      </w:r>
      <w:r w:rsidR="006D301D">
        <w:rPr>
          <w:rFonts w:ascii="ＭＳ 明朝" w:hAnsi="ＭＳ 明朝" w:cs="ＭＳ 明朝" w:hint="eastAsia"/>
          <w:kern w:val="0"/>
          <w:sz w:val="24"/>
        </w:rPr>
        <w:t>、</w:t>
      </w:r>
      <w:r w:rsidR="00F47FD4" w:rsidRPr="001541B7">
        <w:rPr>
          <w:rFonts w:ascii="ＭＳ 明朝" w:hAnsi="ＭＳ 明朝" w:cs="ＭＳ 明朝" w:hint="eastAsia"/>
          <w:kern w:val="0"/>
          <w:sz w:val="24"/>
        </w:rPr>
        <w:t>別</w:t>
      </w:r>
      <w:r w:rsidR="005B7CFB" w:rsidRPr="001541B7">
        <w:rPr>
          <w:rFonts w:ascii="ＭＳ 明朝" w:hAnsi="ＭＳ 明朝" w:cs="ＭＳ 明朝" w:hint="eastAsia"/>
          <w:kern w:val="0"/>
          <w:sz w:val="24"/>
        </w:rPr>
        <w:t>図１</w:t>
      </w:r>
      <w:r w:rsidR="00F47FD4" w:rsidRPr="001541B7">
        <w:rPr>
          <w:rFonts w:ascii="ＭＳ 明朝" w:hAnsi="ＭＳ 明朝" w:cs="ＭＳ 明朝" w:hint="eastAsia"/>
          <w:kern w:val="0"/>
          <w:sz w:val="24"/>
        </w:rPr>
        <w:t>のとおりとする。</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lastRenderedPageBreak/>
        <w:t>（消火活動等）</w:t>
      </w:r>
    </w:p>
    <w:p w:rsidR="009D1D86" w:rsidRPr="00B468B8" w:rsidRDefault="002746BB"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5</w:t>
      </w:r>
      <w:r w:rsidR="001541B7">
        <w:rPr>
          <w:rFonts w:ascii="ＭＳ 明朝" w:hAnsi="ＭＳ 明朝" w:cs="ＭＳ 明朝" w:hint="eastAsia"/>
          <w:kern w:val="0"/>
          <w:sz w:val="24"/>
        </w:rPr>
        <w:t>1</w:t>
      </w:r>
      <w:r w:rsidR="00F47FD4" w:rsidRPr="00B468B8">
        <w:rPr>
          <w:rFonts w:ascii="ＭＳ 明朝" w:hAnsi="ＭＳ 明朝" w:cs="ＭＳ 明朝" w:hint="eastAsia"/>
          <w:kern w:val="0"/>
          <w:sz w:val="24"/>
        </w:rPr>
        <w:t>条　消火活動等は次に掲げることにより行わなければならない。</w:t>
      </w:r>
    </w:p>
    <w:p w:rsidR="006C55EF" w:rsidRPr="00B468B8" w:rsidRDefault="00F47FD4" w:rsidP="006B07FE">
      <w:pPr>
        <w:overflowPunct w:val="0"/>
        <w:ind w:left="720" w:hangingChars="300" w:hanging="720"/>
        <w:textAlignment w:val="baseline"/>
        <w:rPr>
          <w:rFonts w:ascii="ＭＳ 明朝" w:hAnsi="ＭＳ 明朝" w:cs="ＭＳ 明朝"/>
          <w:kern w:val="0"/>
          <w:sz w:val="24"/>
        </w:rPr>
      </w:pPr>
      <w:r w:rsidRPr="00B468B8">
        <w:rPr>
          <w:rFonts w:ascii="ＭＳ 明朝" w:hAnsi="ＭＳ 明朝" w:cs="ＭＳ 明朝" w:hint="eastAsia"/>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1</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火災</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危険物の流出等が発生した場合には</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消防隊長の指揮の下に直ち</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に初期消火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客等の避難</w:t>
      </w:r>
      <w:r w:rsidR="006D301D">
        <w:rPr>
          <w:rFonts w:ascii="ＭＳ 明朝" w:hAnsi="ＭＳ 明朝" w:cs="ＭＳ 明朝" w:hint="eastAsia"/>
          <w:kern w:val="0"/>
          <w:sz w:val="24"/>
        </w:rPr>
        <w:t>、</w:t>
      </w:r>
      <w:r w:rsidRPr="00B468B8">
        <w:rPr>
          <w:rFonts w:ascii="ＭＳ 明朝" w:hAnsi="ＭＳ 明朝" w:cs="ＭＳ 明朝" w:hint="eastAsia"/>
          <w:kern w:val="0"/>
          <w:sz w:val="24"/>
        </w:rPr>
        <w:t>誘導</w:t>
      </w:r>
      <w:r w:rsidR="006D301D">
        <w:rPr>
          <w:rFonts w:ascii="ＭＳ 明朝" w:hAnsi="ＭＳ 明朝" w:cs="ＭＳ 明朝" w:hint="eastAsia"/>
          <w:kern w:val="0"/>
          <w:sz w:val="24"/>
        </w:rPr>
        <w:t>、</w:t>
      </w:r>
      <w:r w:rsidRPr="00B468B8">
        <w:rPr>
          <w:rFonts w:ascii="ＭＳ 明朝" w:hAnsi="ＭＳ 明朝" w:cs="ＭＳ 明朝" w:hint="eastAsia"/>
          <w:kern w:val="0"/>
          <w:sz w:val="24"/>
        </w:rPr>
        <w:t>消防機関への通報</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危険物の流出防止等の応急措置を</w:t>
      </w:r>
      <w:r w:rsidR="00D1532E" w:rsidRPr="00B468B8">
        <w:rPr>
          <w:rFonts w:ascii="ＭＳ 明朝" w:hAnsi="ＭＳ 明朝" w:cs="ＭＳ 明朝" w:hint="eastAsia"/>
          <w:kern w:val="0"/>
          <w:sz w:val="24"/>
        </w:rPr>
        <w:t>講じ</w:t>
      </w:r>
      <w:r w:rsidRPr="00B468B8">
        <w:rPr>
          <w:rFonts w:ascii="ＭＳ 明朝" w:hAnsi="ＭＳ 明朝" w:cs="ＭＳ 明朝" w:hint="eastAsia"/>
          <w:kern w:val="0"/>
          <w:sz w:val="24"/>
        </w:rPr>
        <w:t>ること。</w:t>
      </w:r>
    </w:p>
    <w:p w:rsidR="006C55EF" w:rsidRPr="00B468B8" w:rsidRDefault="00F47FD4" w:rsidP="00042BAF">
      <w:pPr>
        <w:overflowPunct w:val="0"/>
        <w:ind w:left="720" w:hangingChars="300" w:hanging="720"/>
        <w:textAlignment w:val="baseline"/>
        <w:rPr>
          <w:rFonts w:ascii="ＭＳ 明朝" w:hAnsi="ＭＳ 明朝" w:cs="ＭＳ 明朝"/>
          <w:kern w:val="0"/>
          <w:sz w:val="24"/>
        </w:rPr>
      </w:pPr>
      <w:r w:rsidRPr="00B468B8">
        <w:rPr>
          <w:rFonts w:ascii="ＭＳ 明朝" w:hAnsi="ＭＳ 明朝"/>
          <w:kern w:val="0"/>
          <w:sz w:val="24"/>
        </w:rPr>
        <w:t xml:space="preserve">  </w:t>
      </w:r>
      <w:r w:rsidRPr="00B468B8">
        <w:rPr>
          <w:rFonts w:ascii="ＭＳ 明朝" w:hAnsi="ＭＳ 明朝" w:cs="ＭＳ 明朝"/>
          <w:kern w:val="0"/>
          <w:sz w:val="24"/>
        </w:rPr>
        <w:t>(</w:t>
      </w:r>
      <w:r w:rsidRPr="00B468B8">
        <w:rPr>
          <w:rFonts w:ascii="ＭＳ 明朝" w:hAnsi="ＭＳ 明朝"/>
          <w:kern w:val="0"/>
          <w:sz w:val="24"/>
        </w:rPr>
        <w:t>2</w:t>
      </w:r>
      <w:r w:rsidRPr="00B468B8">
        <w:rPr>
          <w:rFonts w:ascii="ＭＳ 明朝" w:hAnsi="ＭＳ 明朝" w:cs="ＭＳ 明朝"/>
          <w:kern w:val="0"/>
          <w:sz w:val="24"/>
        </w:rPr>
        <w:t>)</w:t>
      </w:r>
      <w:r w:rsidRPr="00B468B8">
        <w:rPr>
          <w:rFonts w:ascii="ＭＳ 明朝" w:hAnsi="ＭＳ 明朝" w:cs="ＭＳ 明朝" w:hint="eastAsia"/>
          <w:kern w:val="0"/>
          <w:sz w:val="24"/>
        </w:rPr>
        <w:t xml:space="preserve">　危険物が所外に流出し又は可燃性蒸気が拡散するおそれがあるときは</w:t>
      </w:r>
      <w:r w:rsidR="006D301D">
        <w:rPr>
          <w:rFonts w:ascii="ＭＳ 明朝" w:hAnsi="ＭＳ 明朝" w:cs="ＭＳ 明朝" w:hint="eastAsia"/>
          <w:kern w:val="0"/>
          <w:sz w:val="24"/>
        </w:rPr>
        <w:t>、</w:t>
      </w:r>
    </w:p>
    <w:p w:rsidR="009D1D86" w:rsidRPr="00B468B8" w:rsidRDefault="00F47FD4" w:rsidP="006C55EF">
      <w:pPr>
        <w:overflowPunct w:val="0"/>
        <w:ind w:leftChars="300" w:left="630"/>
        <w:textAlignment w:val="baseline"/>
        <w:rPr>
          <w:rFonts w:ascii="ＭＳ 明朝" w:hAnsi="ＭＳ 明朝"/>
          <w:spacing w:val="6"/>
          <w:kern w:val="0"/>
          <w:sz w:val="24"/>
        </w:rPr>
      </w:pPr>
      <w:r w:rsidRPr="00B468B8">
        <w:rPr>
          <w:rFonts w:ascii="ＭＳ 明朝" w:hAnsi="ＭＳ 明朝" w:cs="ＭＳ 明朝" w:hint="eastAsia"/>
          <w:kern w:val="0"/>
          <w:sz w:val="24"/>
        </w:rPr>
        <w:t>周辺地域の住民</w:t>
      </w:r>
      <w:r w:rsidR="006D301D">
        <w:rPr>
          <w:rFonts w:ascii="ＭＳ 明朝" w:hAnsi="ＭＳ 明朝" w:cs="ＭＳ 明朝" w:hint="eastAsia"/>
          <w:kern w:val="0"/>
          <w:sz w:val="24"/>
        </w:rPr>
        <w:t>、</w:t>
      </w:r>
      <w:r w:rsidRPr="00B468B8">
        <w:rPr>
          <w:rFonts w:ascii="ＭＳ 明朝" w:hAnsi="ＭＳ 明朝" w:cs="ＭＳ 明朝" w:hint="eastAsia"/>
          <w:kern w:val="0"/>
          <w:sz w:val="24"/>
        </w:rPr>
        <w:t>通行人及び車両の運転手等に対して火気使用の禁止</w:t>
      </w:r>
      <w:r w:rsidR="006D301D">
        <w:rPr>
          <w:rFonts w:ascii="ＭＳ 明朝" w:hAnsi="ＭＳ 明朝" w:cs="ＭＳ 明朝" w:hint="eastAsia"/>
          <w:kern w:val="0"/>
          <w:sz w:val="24"/>
        </w:rPr>
        <w:t>、</w:t>
      </w:r>
      <w:r w:rsidRPr="00B468B8">
        <w:rPr>
          <w:rFonts w:ascii="ＭＳ 明朝" w:hAnsi="ＭＳ 明朝" w:cs="ＭＳ 明朝" w:hint="eastAsia"/>
          <w:kern w:val="0"/>
          <w:sz w:val="24"/>
        </w:rPr>
        <w:t>その他必要な協力を求めるとともに</w:t>
      </w:r>
      <w:r w:rsidR="006D301D">
        <w:rPr>
          <w:rFonts w:ascii="ＭＳ 明朝" w:hAnsi="ＭＳ 明朝" w:cs="ＭＳ 明朝" w:hint="eastAsia"/>
          <w:kern w:val="0"/>
          <w:sz w:val="24"/>
        </w:rPr>
        <w:t>、</w:t>
      </w:r>
      <w:r w:rsidRPr="00B468B8">
        <w:rPr>
          <w:rFonts w:ascii="ＭＳ 明朝" w:hAnsi="ＭＳ 明朝" w:cs="ＭＳ 明朝" w:hint="eastAsia"/>
          <w:kern w:val="0"/>
          <w:sz w:val="24"/>
        </w:rPr>
        <w:t>危険物の流出拡大防止</w:t>
      </w:r>
      <w:r w:rsidR="006D301D">
        <w:rPr>
          <w:rFonts w:ascii="ＭＳ 明朝" w:hAnsi="ＭＳ 明朝" w:cs="ＭＳ 明朝" w:hint="eastAsia"/>
          <w:kern w:val="0"/>
          <w:sz w:val="24"/>
        </w:rPr>
        <w:t>、</w:t>
      </w:r>
      <w:r w:rsidRPr="00B468B8">
        <w:rPr>
          <w:rFonts w:ascii="ＭＳ 明朝" w:hAnsi="ＭＳ 明朝" w:cs="ＭＳ 明朝" w:hint="eastAsia"/>
          <w:kern w:val="0"/>
          <w:sz w:val="24"/>
        </w:rPr>
        <w:t>改修等の応急措置を</w:t>
      </w:r>
      <w:r w:rsidR="00D1532E" w:rsidRPr="00B468B8">
        <w:rPr>
          <w:rFonts w:ascii="ＭＳ 明朝" w:hAnsi="ＭＳ 明朝" w:cs="ＭＳ 明朝" w:hint="eastAsia"/>
          <w:kern w:val="0"/>
          <w:sz w:val="24"/>
        </w:rPr>
        <w:t>講じ</w:t>
      </w:r>
      <w:r w:rsidRPr="00B468B8">
        <w:rPr>
          <w:rFonts w:ascii="ＭＳ 明朝" w:hAnsi="ＭＳ 明朝" w:cs="ＭＳ 明朝" w:hint="eastAsia"/>
          <w:kern w:val="0"/>
          <w:sz w:val="24"/>
        </w:rPr>
        <w:t>ること。</w:t>
      </w: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（地震発生時の措置）</w:t>
      </w:r>
    </w:p>
    <w:p w:rsidR="00095EAC" w:rsidRPr="00095EAC" w:rsidRDefault="002746BB" w:rsidP="00095EAC">
      <w:pPr>
        <w:overflowPunct w:val="0"/>
        <w:ind w:left="240" w:hangingChars="100" w:hanging="240"/>
        <w:textAlignment w:val="baseline"/>
        <w:rPr>
          <w:rFonts w:ascii="ＭＳ 明朝" w:hAnsi="ＭＳ 明朝" w:hint="eastAsia"/>
          <w:spacing w:val="6"/>
          <w:kern w:val="0"/>
          <w:sz w:val="24"/>
        </w:rPr>
      </w:pPr>
      <w:r w:rsidRPr="00B468B8">
        <w:rPr>
          <w:rFonts w:ascii="ＭＳ 明朝" w:hAnsi="ＭＳ 明朝" w:cs="ＭＳ 明朝" w:hint="eastAsia"/>
          <w:kern w:val="0"/>
          <w:sz w:val="24"/>
        </w:rPr>
        <w:t>第</w:t>
      </w:r>
      <w:r w:rsidR="007E6C58" w:rsidRPr="00B468B8">
        <w:rPr>
          <w:rFonts w:ascii="ＭＳ 明朝" w:hAnsi="ＭＳ 明朝" w:cs="ＭＳ 明朝" w:hint="eastAsia"/>
          <w:kern w:val="0"/>
          <w:sz w:val="24"/>
        </w:rPr>
        <w:t>5</w:t>
      </w:r>
      <w:r w:rsidR="001541B7">
        <w:rPr>
          <w:rFonts w:ascii="ＭＳ 明朝" w:hAnsi="ＭＳ 明朝" w:cs="ＭＳ 明朝" w:hint="eastAsia"/>
          <w:kern w:val="0"/>
          <w:sz w:val="24"/>
        </w:rPr>
        <w:t>2</w:t>
      </w:r>
      <w:r w:rsidR="00F47FD4" w:rsidRPr="00B468B8">
        <w:rPr>
          <w:rFonts w:ascii="ＭＳ 明朝" w:hAnsi="ＭＳ 明朝" w:cs="ＭＳ 明朝" w:hint="eastAsia"/>
          <w:kern w:val="0"/>
          <w:sz w:val="24"/>
        </w:rPr>
        <w:t>条　地震が発生したときは</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直ちに危険物の取扱作業及び火気設備・機具の使用を中止しなければならない。なお</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施設の使用再開にあたっては</w:t>
      </w:r>
      <w:r w:rsidR="006D301D">
        <w:rPr>
          <w:rFonts w:ascii="ＭＳ 明朝" w:hAnsi="ＭＳ 明朝" w:cs="ＭＳ 明朝" w:hint="eastAsia"/>
          <w:kern w:val="0"/>
          <w:sz w:val="24"/>
        </w:rPr>
        <w:t>、</w:t>
      </w:r>
      <w:r w:rsidR="00C82D60" w:rsidRPr="00AA1258">
        <w:rPr>
          <w:rFonts w:ascii="ＭＳ 明朝" w:hAnsi="ＭＳ 明朝" w:hint="eastAsia"/>
          <w:spacing w:val="6"/>
          <w:kern w:val="0"/>
          <w:sz w:val="24"/>
        </w:rPr>
        <w:t>別表○に定める「地震後の点検項目」（※当所にて定めているもの）により把</w:t>
      </w:r>
      <w:r w:rsidR="00C82D60">
        <w:rPr>
          <w:rFonts w:ascii="ＭＳ 明朝" w:hAnsi="ＭＳ 明朝" w:hint="eastAsia"/>
          <w:spacing w:val="6"/>
          <w:kern w:val="0"/>
          <w:sz w:val="24"/>
        </w:rPr>
        <w:t>握した給油取扱所の被害及び応急措置の状況を再</w:t>
      </w:r>
      <w:r w:rsidR="00C82D60" w:rsidRPr="00B468B8">
        <w:rPr>
          <w:rFonts w:ascii="ＭＳ 明朝" w:hAnsi="ＭＳ 明朝" w:hint="eastAsia"/>
          <w:spacing w:val="6"/>
          <w:kern w:val="0"/>
          <w:sz w:val="24"/>
        </w:rPr>
        <w:t>確認するとともに</w:t>
      </w:r>
      <w:r w:rsidR="006D301D">
        <w:rPr>
          <w:rFonts w:ascii="ＭＳ 明朝" w:hAnsi="ＭＳ 明朝" w:hint="eastAsia"/>
          <w:spacing w:val="6"/>
          <w:kern w:val="0"/>
          <w:sz w:val="24"/>
        </w:rPr>
        <w:t>、</w:t>
      </w:r>
      <w:r w:rsidR="00C82D60" w:rsidRPr="00AA1258">
        <w:rPr>
          <w:rFonts w:ascii="ＭＳ 明朝" w:hAnsi="ＭＳ 明朝" w:hint="eastAsia"/>
          <w:spacing w:val="6"/>
          <w:kern w:val="0"/>
          <w:sz w:val="24"/>
        </w:rPr>
        <w:t>別表○により定める「再開の判断要素」（※当所にて定めているもの）に基づき</w:t>
      </w:r>
      <w:r w:rsidR="006D301D">
        <w:rPr>
          <w:rFonts w:ascii="ＭＳ 明朝" w:hAnsi="ＭＳ 明朝" w:hint="eastAsia"/>
          <w:spacing w:val="6"/>
          <w:kern w:val="0"/>
          <w:sz w:val="24"/>
        </w:rPr>
        <w:t>、</w:t>
      </w:r>
      <w:r w:rsidR="00C82D60">
        <w:rPr>
          <w:rFonts w:ascii="ＭＳ 明朝" w:hAnsi="ＭＳ 明朝" w:hint="eastAsia"/>
          <w:spacing w:val="6"/>
          <w:kern w:val="0"/>
          <w:sz w:val="24"/>
        </w:rPr>
        <w:t>再開すること。</w:t>
      </w:r>
    </w:p>
    <w:p w:rsidR="00042BAF" w:rsidRPr="00716977" w:rsidRDefault="00042BAF" w:rsidP="00042BAF">
      <w:pPr>
        <w:overflowPunct w:val="0"/>
        <w:ind w:left="245" w:hangingChars="100" w:hanging="245"/>
        <w:textAlignment w:val="baseline"/>
        <w:rPr>
          <w:rFonts w:ascii="ＭＳ 明朝" w:hAnsi="ＭＳ 明朝" w:cs="ＭＳ 明朝" w:hint="eastAsia"/>
          <w:b/>
          <w:bCs/>
          <w:spacing w:val="2"/>
          <w:kern w:val="0"/>
          <w:sz w:val="24"/>
        </w:rPr>
      </w:pPr>
    </w:p>
    <w:p w:rsidR="009D1D86" w:rsidRPr="00B468B8" w:rsidRDefault="00913EC8" w:rsidP="009D1D86">
      <w:pPr>
        <w:overflowPunct w:val="0"/>
        <w:textAlignment w:val="baseline"/>
        <w:rPr>
          <w:rFonts w:ascii="ＭＳ 明朝" w:hAnsi="ＭＳ 明朝"/>
          <w:spacing w:val="6"/>
          <w:kern w:val="0"/>
          <w:sz w:val="24"/>
        </w:rPr>
      </w:pPr>
      <w:r w:rsidRPr="00B468B8">
        <w:rPr>
          <w:rFonts w:ascii="ＭＳ 明朝" w:hAnsi="ＭＳ 明朝" w:cs="ＭＳ 明朝" w:hint="eastAsia"/>
          <w:b/>
          <w:bCs/>
          <w:spacing w:val="2"/>
          <w:kern w:val="0"/>
          <w:sz w:val="30"/>
          <w:szCs w:val="30"/>
        </w:rPr>
        <w:t>第</w:t>
      </w:r>
      <w:r w:rsidR="007E6C58" w:rsidRPr="00B468B8">
        <w:rPr>
          <w:rFonts w:ascii="ＭＳ 明朝" w:hAnsi="ＭＳ 明朝" w:cs="ＭＳ 明朝" w:hint="eastAsia"/>
          <w:b/>
          <w:bCs/>
          <w:spacing w:val="2"/>
          <w:kern w:val="0"/>
          <w:sz w:val="30"/>
          <w:szCs w:val="30"/>
        </w:rPr>
        <w:t>14</w:t>
      </w:r>
      <w:r w:rsidR="00F47FD4" w:rsidRPr="00B468B8">
        <w:rPr>
          <w:rFonts w:ascii="ＭＳ 明朝" w:hAnsi="ＭＳ 明朝" w:cs="ＭＳ 明朝" w:hint="eastAsia"/>
          <w:b/>
          <w:bCs/>
          <w:spacing w:val="2"/>
          <w:kern w:val="0"/>
          <w:sz w:val="30"/>
          <w:szCs w:val="30"/>
        </w:rPr>
        <w:t>章　予防規程に違反した者の措置</w:t>
      </w:r>
    </w:p>
    <w:p w:rsidR="009D1D86" w:rsidRPr="007D5A56" w:rsidRDefault="009D1D86" w:rsidP="009D1D86">
      <w:pPr>
        <w:overflowPunct w:val="0"/>
        <w:textAlignment w:val="baseline"/>
        <w:rPr>
          <w:rFonts w:ascii="ＭＳ 明朝" w:hAnsi="ＭＳ 明朝"/>
          <w:spacing w:val="6"/>
          <w:kern w:val="0"/>
          <w:sz w:val="24"/>
        </w:rPr>
      </w:pPr>
    </w:p>
    <w:p w:rsidR="009D1D86" w:rsidRPr="00B468B8" w:rsidRDefault="00CB3952" w:rsidP="006B07FE">
      <w:pPr>
        <w:overflowPunct w:val="0"/>
        <w:ind w:left="240" w:hangingChars="100" w:hanging="240"/>
        <w:textAlignment w:val="baseline"/>
        <w:rPr>
          <w:rFonts w:ascii="ＭＳ 明朝" w:hAnsi="ＭＳ 明朝"/>
          <w:spacing w:val="6"/>
          <w:kern w:val="0"/>
          <w:sz w:val="24"/>
        </w:rPr>
      </w:pPr>
      <w:r w:rsidRPr="00B468B8">
        <w:rPr>
          <w:rFonts w:ascii="ＭＳ 明朝" w:hAnsi="ＭＳ 明朝" w:cs="ＭＳ 明朝" w:hint="eastAsia"/>
          <w:kern w:val="0"/>
          <w:sz w:val="24"/>
        </w:rPr>
        <w:t>第</w:t>
      </w:r>
      <w:r w:rsidR="002B22A3" w:rsidRPr="00B468B8">
        <w:rPr>
          <w:rFonts w:ascii="ＭＳ 明朝" w:hAnsi="ＭＳ 明朝" w:cs="ＭＳ 明朝" w:hint="eastAsia"/>
          <w:kern w:val="0"/>
          <w:sz w:val="24"/>
        </w:rPr>
        <w:t>5</w:t>
      </w:r>
      <w:r w:rsidR="001541B7">
        <w:rPr>
          <w:rFonts w:ascii="ＭＳ 明朝" w:hAnsi="ＭＳ 明朝" w:cs="ＭＳ 明朝" w:hint="eastAsia"/>
          <w:kern w:val="0"/>
          <w:sz w:val="24"/>
        </w:rPr>
        <w:t>3</w:t>
      </w:r>
      <w:r w:rsidR="00F47FD4" w:rsidRPr="00B468B8">
        <w:rPr>
          <w:rFonts w:ascii="ＭＳ 明朝" w:hAnsi="ＭＳ 明朝" w:cs="ＭＳ 明朝" w:hint="eastAsia"/>
          <w:kern w:val="0"/>
          <w:sz w:val="24"/>
        </w:rPr>
        <w:t>条　所長は</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この規程に違反する行為を行った者に対して</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直ちにその作業を停止させるとともに</w:t>
      </w:r>
      <w:r w:rsidR="006D301D">
        <w:rPr>
          <w:rFonts w:ascii="ＭＳ 明朝" w:hAnsi="ＭＳ 明朝" w:cs="ＭＳ 明朝" w:hint="eastAsia"/>
          <w:kern w:val="0"/>
          <w:sz w:val="24"/>
        </w:rPr>
        <w:t>、</w:t>
      </w:r>
      <w:r w:rsidR="00F47FD4" w:rsidRPr="00B468B8">
        <w:rPr>
          <w:rFonts w:ascii="ＭＳ 明朝" w:hAnsi="ＭＳ 明朝" w:cs="ＭＳ 明朝" w:hint="eastAsia"/>
          <w:kern w:val="0"/>
          <w:sz w:val="24"/>
        </w:rPr>
        <w:t>厳重注意その他必要な措置をとるものとする。</w:t>
      </w:r>
    </w:p>
    <w:p w:rsidR="009D1D86" w:rsidRPr="001541B7" w:rsidRDefault="009D1D86" w:rsidP="009D1D86">
      <w:pPr>
        <w:overflowPunct w:val="0"/>
        <w:textAlignment w:val="baseline"/>
        <w:rPr>
          <w:rFonts w:ascii="ＭＳ 明朝" w:hAnsi="ＭＳ 明朝"/>
          <w:spacing w:val="6"/>
          <w:kern w:val="0"/>
          <w:sz w:val="24"/>
        </w:rPr>
      </w:pPr>
    </w:p>
    <w:p w:rsidR="009D1D86" w:rsidRPr="00B468B8" w:rsidRDefault="00F47FD4" w:rsidP="009D1D86">
      <w:pPr>
        <w:overflowPunct w:val="0"/>
        <w:textAlignment w:val="baseline"/>
        <w:rPr>
          <w:rFonts w:ascii="ＭＳ 明朝" w:hAnsi="ＭＳ 明朝"/>
          <w:spacing w:val="6"/>
          <w:kern w:val="0"/>
          <w:sz w:val="24"/>
        </w:rPr>
      </w:pPr>
      <w:r w:rsidRPr="00B468B8">
        <w:rPr>
          <w:rFonts w:ascii="ＭＳ 明朝" w:hAnsi="ＭＳ 明朝" w:cs="ＭＳ 明朝" w:hint="eastAsia"/>
          <w:kern w:val="0"/>
          <w:sz w:val="24"/>
        </w:rPr>
        <w:t xml:space="preserve">　付　則</w:t>
      </w:r>
    </w:p>
    <w:p w:rsidR="00D1532E" w:rsidRPr="00B468B8" w:rsidRDefault="00C5024F" w:rsidP="009D1D86">
      <w:pPr>
        <w:overflowPunct w:val="0"/>
        <w:textAlignment w:val="baseline"/>
        <w:rPr>
          <w:rFonts w:ascii="ＭＳ 明朝" w:hAnsi="ＭＳ 明朝" w:cs="ＭＳ 明朝" w:hint="eastAsia"/>
          <w:kern w:val="0"/>
          <w:sz w:val="24"/>
        </w:rPr>
      </w:pPr>
      <w:r w:rsidRPr="00B468B8">
        <w:rPr>
          <w:rFonts w:ascii="ＭＳ 明朝" w:hAnsi="ＭＳ 明朝" w:cs="ＭＳ 明朝" w:hint="eastAsia"/>
          <w:kern w:val="0"/>
          <w:sz w:val="24"/>
        </w:rPr>
        <w:t xml:space="preserve">　この規程は</w:t>
      </w:r>
      <w:r w:rsidR="006D301D">
        <w:rPr>
          <w:rFonts w:ascii="ＭＳ 明朝" w:hAnsi="ＭＳ 明朝" w:cs="ＭＳ 明朝" w:hint="eastAsia"/>
          <w:kern w:val="0"/>
          <w:sz w:val="24"/>
        </w:rPr>
        <w:t>、</w:t>
      </w:r>
      <w:r w:rsidR="002B22A3" w:rsidRPr="00B468B8">
        <w:rPr>
          <w:rFonts w:ascii="ＭＳ 明朝" w:hAnsi="ＭＳ 明朝" w:cs="ＭＳ 明朝" w:hint="eastAsia"/>
          <w:kern w:val="0"/>
          <w:sz w:val="24"/>
        </w:rPr>
        <w:t xml:space="preserve">　　</w:t>
      </w:r>
      <w:r w:rsidR="00F47FD4" w:rsidRPr="00B468B8">
        <w:rPr>
          <w:rFonts w:ascii="ＭＳ 明朝" w:hAnsi="ＭＳ 明朝" w:cs="ＭＳ 明朝" w:hint="eastAsia"/>
          <w:kern w:val="0"/>
          <w:sz w:val="24"/>
        </w:rPr>
        <w:t xml:space="preserve">　　年　　月　　日から施行する。</w:t>
      </w:r>
    </w:p>
    <w:p w:rsidR="00B468B8" w:rsidRDefault="00B468B8" w:rsidP="001541B7">
      <w:pPr>
        <w:overflowPunct w:val="0"/>
        <w:textAlignment w:val="baseline"/>
        <w:rPr>
          <w:rFonts w:ascii="ＭＳ 明朝" w:hAnsi="Times New Roman"/>
          <w:color w:val="000000"/>
          <w:spacing w:val="6"/>
          <w:kern w:val="0"/>
          <w:sz w:val="24"/>
        </w:rPr>
      </w:pPr>
    </w:p>
    <w:p w:rsidR="004F5649" w:rsidRDefault="001541B7" w:rsidP="001541B7">
      <w:pPr>
        <w:overflowPunct w:val="0"/>
        <w:jc w:val="right"/>
        <w:textAlignment w:val="baseline"/>
        <w:rPr>
          <w:sz w:val="24"/>
        </w:rPr>
      </w:pPr>
      <w:r>
        <w:rPr>
          <w:rFonts w:ascii="ＭＳ 明朝" w:hAnsi="Times New Roman"/>
          <w:color w:val="000000"/>
          <w:spacing w:val="6"/>
          <w:kern w:val="0"/>
          <w:sz w:val="24"/>
        </w:rPr>
        <w:br w:type="page"/>
      </w:r>
      <w:r w:rsidR="005B7CFB" w:rsidRPr="001541B7">
        <w:rPr>
          <w:rFonts w:hint="eastAsia"/>
          <w:sz w:val="24"/>
        </w:rPr>
        <w:lastRenderedPageBreak/>
        <w:t>別表</w:t>
      </w:r>
      <w:r w:rsidR="000961B2" w:rsidRPr="001541B7">
        <w:rPr>
          <w:rFonts w:hint="eastAsia"/>
          <w:sz w:val="24"/>
        </w:rPr>
        <w:t>１</w:t>
      </w:r>
    </w:p>
    <w:p w:rsidR="002B0D10" w:rsidRPr="001541B7" w:rsidRDefault="00F95CAE" w:rsidP="001541B7">
      <w:pPr>
        <w:overflowPunct w:val="0"/>
        <w:jc w:val="right"/>
        <w:textAlignment w:val="baseline"/>
        <w:rPr>
          <w:rFonts w:hint="eastAsia"/>
          <w:sz w:val="24"/>
        </w:rPr>
      </w:pPr>
      <w:r w:rsidRPr="002B0D10">
        <w:rPr>
          <w:noProof/>
          <w:sz w:val="24"/>
        </w:rPr>
        <w:drawing>
          <wp:inline distT="0" distB="0" distL="0" distR="0">
            <wp:extent cx="5295900" cy="7439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7439025"/>
                    </a:xfrm>
                    <a:prstGeom prst="rect">
                      <a:avLst/>
                    </a:prstGeom>
                    <a:noFill/>
                    <a:ln>
                      <a:noFill/>
                    </a:ln>
                  </pic:spPr>
                </pic:pic>
              </a:graphicData>
            </a:graphic>
          </wp:inline>
        </w:drawing>
      </w:r>
    </w:p>
    <w:p w:rsidR="00B468B8" w:rsidRPr="001541B7" w:rsidRDefault="004F5649" w:rsidP="00B468B8">
      <w:pPr>
        <w:overflowPunct w:val="0"/>
        <w:ind w:firstLineChars="300" w:firstLine="630"/>
        <w:textAlignment w:val="baseline"/>
        <w:rPr>
          <w:rFonts w:ascii="ＭＳ 明朝" w:hAnsi="Times New Roman"/>
          <w:spacing w:val="6"/>
          <w:kern w:val="0"/>
          <w:sz w:val="24"/>
        </w:rPr>
      </w:pPr>
      <w:r>
        <w:rPr>
          <w:color w:val="000000"/>
        </w:rPr>
        <w:br w:type="page"/>
      </w:r>
      <w:r w:rsidR="00F95CAE">
        <w:rPr>
          <w:noProof/>
        </w:rPr>
        <w:lastRenderedPageBreak/>
        <w:drawing>
          <wp:anchor distT="0" distB="0" distL="114300" distR="114300" simplePos="0" relativeHeight="251662848" behindDoc="0" locked="0" layoutInCell="1" allowOverlap="1">
            <wp:simplePos x="0" y="0"/>
            <wp:positionH relativeFrom="column">
              <wp:posOffset>34290</wp:posOffset>
            </wp:positionH>
            <wp:positionV relativeFrom="paragraph">
              <wp:posOffset>81915</wp:posOffset>
            </wp:positionV>
            <wp:extent cx="5334000" cy="7762875"/>
            <wp:effectExtent l="0" t="0" r="0" b="0"/>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B7CFB">
        <w:rPr>
          <w:color w:val="000000"/>
        </w:rPr>
        <w:br w:type="page"/>
      </w:r>
      <w:r w:rsidR="00C82D60" w:rsidRPr="00FE12E4">
        <w:rPr>
          <w:rFonts w:ascii="Times New Roman" w:hAnsi="Times New Roman" w:cs="ＭＳ 明朝" w:hint="eastAsia"/>
          <w:color w:val="000000"/>
          <w:kern w:val="0"/>
          <w:sz w:val="24"/>
        </w:rPr>
        <w:lastRenderedPageBreak/>
        <w:t xml:space="preserve">　　　　　　　　　　　　　　　</w:t>
      </w:r>
      <w:r w:rsidR="00C82D60">
        <w:rPr>
          <w:rFonts w:ascii="Times New Roman" w:hAnsi="Times New Roman" w:cs="ＭＳ 明朝" w:hint="eastAsia"/>
          <w:color w:val="000000"/>
          <w:kern w:val="0"/>
          <w:sz w:val="24"/>
        </w:rPr>
        <w:t xml:space="preserve">　　　　　　　　　　　　　　　　　</w:t>
      </w:r>
      <w:r w:rsidR="00C82D60" w:rsidRPr="001541B7">
        <w:rPr>
          <w:rFonts w:ascii="Times New Roman" w:hAnsi="Times New Roman" w:cs="ＭＳ 明朝" w:hint="eastAsia"/>
          <w:kern w:val="0"/>
          <w:sz w:val="24"/>
        </w:rPr>
        <w:t>別表２</w:t>
      </w:r>
    </w:p>
    <w:p w:rsidR="00B468B8" w:rsidRPr="00FE12E4" w:rsidRDefault="00C82D60" w:rsidP="00B468B8">
      <w:pPr>
        <w:overflowPunct w:val="0"/>
        <w:jc w:val="center"/>
        <w:textAlignment w:val="baseline"/>
        <w:rPr>
          <w:rFonts w:ascii="ＭＳ 明朝" w:hAnsi="Times New Roman"/>
          <w:color w:val="000000"/>
          <w:spacing w:val="6"/>
          <w:kern w:val="0"/>
          <w:sz w:val="24"/>
        </w:rPr>
      </w:pPr>
      <w:r w:rsidRPr="00FE12E4">
        <w:rPr>
          <w:rFonts w:ascii="ＭＳ 明朝" w:eastAsia="ＭＳ ゴシック" w:hAnsi="Times New Roman" w:cs="ＭＳ ゴシック" w:hint="eastAsia"/>
          <w:b/>
          <w:bCs/>
          <w:color w:val="000000"/>
          <w:spacing w:val="4"/>
          <w:kern w:val="0"/>
          <w:sz w:val="40"/>
          <w:szCs w:val="40"/>
        </w:rPr>
        <w:t>保安教育・訓練実施記録表</w:t>
      </w:r>
    </w:p>
    <w:p w:rsidR="00B468B8" w:rsidRPr="00FE12E4" w:rsidRDefault="00B468B8" w:rsidP="00B468B8">
      <w:pPr>
        <w:overflowPunct w:val="0"/>
        <w:textAlignment w:val="baseline"/>
        <w:rPr>
          <w:rFonts w:ascii="ＭＳ 明朝" w:hAnsi="Times New Roman"/>
          <w:color w:val="000000"/>
          <w:spacing w:val="6"/>
          <w:kern w:val="0"/>
          <w:sz w:val="24"/>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6157"/>
      </w:tblGrid>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給　油　所　名</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実施日時</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C82D60" w:rsidP="000D095D">
            <w:pPr>
              <w:suppressAutoHyphens/>
              <w:kinsoku w:val="0"/>
              <w:wordWrap w:val="0"/>
              <w:overflowPunct w:val="0"/>
              <w:autoSpaceDE w:val="0"/>
              <w:autoSpaceDN w:val="0"/>
              <w:adjustRightInd w:val="0"/>
              <w:spacing w:line="324" w:lineRule="atLeast"/>
              <w:ind w:firstLineChars="400" w:firstLine="960"/>
              <w:jc w:val="left"/>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 xml:space="preserve">　　年　　月　　日（　）</w:t>
            </w:r>
          </w:p>
          <w:p w:rsidR="00B468B8" w:rsidRPr="00FE12E4" w:rsidRDefault="00C82D60"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r w:rsidRPr="00FE12E4">
              <w:rPr>
                <w:rFonts w:ascii="Times New Roman" w:hAnsi="Times New Roman"/>
                <w:color w:val="000000"/>
                <w:kern w:val="0"/>
                <w:sz w:val="24"/>
              </w:rPr>
              <w:t xml:space="preserve">       </w:t>
            </w:r>
            <w:r w:rsidRPr="00FE12E4">
              <w:rPr>
                <w:rFonts w:ascii="Times New Roman" w:hAnsi="Times New Roman" w:cs="ＭＳ 明朝" w:hint="eastAsia"/>
                <w:color w:val="000000"/>
                <w:kern w:val="0"/>
                <w:sz w:val="24"/>
              </w:rPr>
              <w:t xml:space="preserve">　　　　　</w:t>
            </w:r>
            <w:r w:rsidRPr="00FE12E4">
              <w:rPr>
                <w:rFonts w:ascii="Times New Roman" w:hAnsi="Times New Roman"/>
                <w:color w:val="000000"/>
                <w:kern w:val="0"/>
                <w:sz w:val="24"/>
              </w:rPr>
              <w:t xml:space="preserve"> </w:t>
            </w:r>
            <w:r w:rsidRPr="00FE12E4">
              <w:rPr>
                <w:rFonts w:ascii="Times New Roman" w:hAnsi="Times New Roman" w:cs="ＭＳ 明朝" w:hint="eastAsia"/>
                <w:color w:val="000000"/>
                <w:kern w:val="0"/>
                <w:sz w:val="24"/>
              </w:rPr>
              <w:t>時　　分～　　時　　分</w:t>
            </w: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実施場所</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教育訓練種別</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内　　　　　容</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教育訓練責任者</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参加者名</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r w:rsidR="005B5ACF" w:rsidTr="008B124B">
        <w:tc>
          <w:tcPr>
            <w:tcW w:w="2513" w:type="dxa"/>
            <w:tcBorders>
              <w:top w:val="single" w:sz="4" w:space="0" w:color="000000"/>
              <w:left w:val="single" w:sz="4" w:space="0" w:color="000000"/>
              <w:bottom w:val="single" w:sz="4" w:space="0" w:color="000000"/>
              <w:right w:val="single" w:sz="4" w:space="0" w:color="000000"/>
            </w:tcBorders>
            <w:vAlign w:val="center"/>
          </w:tcPr>
          <w:p w:rsidR="00B468B8" w:rsidRPr="00FE12E4" w:rsidRDefault="00C82D60" w:rsidP="008B124B">
            <w:pPr>
              <w:suppressAutoHyphens/>
              <w:kinsoku w:val="0"/>
              <w:wordWrap w:val="0"/>
              <w:overflowPunct w:val="0"/>
              <w:autoSpaceDE w:val="0"/>
              <w:autoSpaceDN w:val="0"/>
              <w:adjustRightInd w:val="0"/>
              <w:spacing w:line="324" w:lineRule="atLeast"/>
              <w:jc w:val="center"/>
              <w:textAlignment w:val="baseline"/>
              <w:rPr>
                <w:rFonts w:ascii="ＭＳ 明朝" w:hAnsi="Times New Roman"/>
                <w:color w:val="000000"/>
                <w:spacing w:val="6"/>
                <w:kern w:val="0"/>
                <w:sz w:val="24"/>
              </w:rPr>
            </w:pPr>
            <w:r w:rsidRPr="00FE12E4">
              <w:rPr>
                <w:rFonts w:ascii="Times New Roman" w:hAnsi="Times New Roman" w:cs="ＭＳ 明朝" w:hint="eastAsia"/>
                <w:color w:val="000000"/>
                <w:kern w:val="0"/>
                <w:sz w:val="24"/>
              </w:rPr>
              <w:t>備　　　　　考</w:t>
            </w:r>
          </w:p>
        </w:tc>
        <w:tc>
          <w:tcPr>
            <w:tcW w:w="6157" w:type="dxa"/>
            <w:tcBorders>
              <w:top w:val="single" w:sz="4" w:space="0" w:color="000000"/>
              <w:left w:val="single" w:sz="4" w:space="0" w:color="000000"/>
              <w:bottom w:val="single" w:sz="4" w:space="0" w:color="000000"/>
              <w:right w:val="single" w:sz="4" w:space="0" w:color="000000"/>
            </w:tcBorders>
          </w:tcPr>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p w:rsidR="00B468B8" w:rsidRPr="00FE12E4" w:rsidRDefault="00B468B8" w:rsidP="008B124B">
            <w:pPr>
              <w:suppressAutoHyphens/>
              <w:kinsoku w:val="0"/>
              <w:wordWrap w:val="0"/>
              <w:overflowPunct w:val="0"/>
              <w:autoSpaceDE w:val="0"/>
              <w:autoSpaceDN w:val="0"/>
              <w:adjustRightInd w:val="0"/>
              <w:spacing w:line="324" w:lineRule="atLeast"/>
              <w:jc w:val="left"/>
              <w:textAlignment w:val="baseline"/>
              <w:rPr>
                <w:rFonts w:ascii="ＭＳ 明朝" w:hAnsi="Times New Roman"/>
                <w:color w:val="000000"/>
                <w:spacing w:val="6"/>
                <w:kern w:val="0"/>
                <w:sz w:val="24"/>
              </w:rPr>
            </w:pPr>
          </w:p>
        </w:tc>
      </w:tr>
    </w:tbl>
    <w:p w:rsidR="00B468B8" w:rsidRDefault="00B468B8" w:rsidP="00B468B8">
      <w:pPr>
        <w:rPr>
          <w:color w:val="000000"/>
          <w:sz w:val="24"/>
        </w:rPr>
      </w:pPr>
    </w:p>
    <w:p w:rsidR="00B468B8" w:rsidRPr="001541B7" w:rsidRDefault="00C82D60" w:rsidP="00B468B8">
      <w:pPr>
        <w:jc w:val="right"/>
        <w:rPr>
          <w:rFonts w:hint="eastAsia"/>
          <w:sz w:val="24"/>
        </w:rPr>
      </w:pPr>
      <w:r>
        <w:rPr>
          <w:color w:val="000000"/>
          <w:sz w:val="24"/>
        </w:rPr>
        <w:br w:type="page"/>
      </w:r>
      <w:r w:rsidRPr="001541B7">
        <w:rPr>
          <w:rFonts w:hint="eastAsia"/>
          <w:sz w:val="24"/>
        </w:rPr>
        <w:lastRenderedPageBreak/>
        <w:t>別図１</w:t>
      </w:r>
    </w:p>
    <w:p w:rsidR="00B468B8" w:rsidRPr="00FE12E4" w:rsidRDefault="00B468B8" w:rsidP="00B468B8">
      <w:pPr>
        <w:rPr>
          <w:rFonts w:hint="eastAsia"/>
          <w:color w:val="000000"/>
          <w:sz w:val="24"/>
        </w:rPr>
      </w:pPr>
    </w:p>
    <w:p w:rsidR="00B468B8" w:rsidRPr="00FE12E4" w:rsidRDefault="00C82D60" w:rsidP="00B468B8">
      <w:pPr>
        <w:jc w:val="center"/>
        <w:rPr>
          <w:rFonts w:hint="eastAsia"/>
          <w:color w:val="000000"/>
          <w:sz w:val="24"/>
        </w:rPr>
      </w:pPr>
      <w:r w:rsidRPr="00FE12E4">
        <w:rPr>
          <w:rFonts w:hint="eastAsia"/>
          <w:color w:val="000000"/>
          <w:sz w:val="24"/>
        </w:rPr>
        <w:t>○○給油取扱所</w:t>
      </w:r>
    </w:p>
    <w:p w:rsidR="00B468B8" w:rsidRPr="00FE12E4" w:rsidRDefault="00C82D60" w:rsidP="00B468B8">
      <w:pPr>
        <w:jc w:val="center"/>
        <w:rPr>
          <w:rFonts w:hint="eastAsia"/>
          <w:color w:val="000000"/>
          <w:sz w:val="24"/>
        </w:rPr>
      </w:pPr>
      <w:r w:rsidRPr="00FE12E4">
        <w:rPr>
          <w:rFonts w:hint="eastAsia"/>
          <w:color w:val="000000"/>
          <w:sz w:val="24"/>
        </w:rPr>
        <w:t>自衛消防組織図</w:t>
      </w:r>
    </w:p>
    <w:p w:rsidR="00B468B8" w:rsidRPr="00FE12E4" w:rsidRDefault="00B468B8" w:rsidP="00B468B8">
      <w:pPr>
        <w:jc w:val="center"/>
        <w:rPr>
          <w:rFonts w:hint="eastAsia"/>
          <w:color w:val="000000"/>
          <w:sz w:val="24"/>
        </w:rPr>
      </w:pPr>
    </w:p>
    <w:p w:rsidR="00B468B8" w:rsidRPr="00FE12E4" w:rsidRDefault="00B468B8" w:rsidP="00B468B8">
      <w:pPr>
        <w:jc w:val="center"/>
        <w:rPr>
          <w:rFonts w:hint="eastAsia"/>
          <w:color w:val="000000"/>
          <w:sz w:val="24"/>
        </w:rPr>
      </w:pPr>
    </w:p>
    <w:p w:rsidR="00B468B8" w:rsidRPr="00FE12E4" w:rsidRDefault="00B468B8" w:rsidP="00B468B8">
      <w:pPr>
        <w:jc w:val="center"/>
        <w:rPr>
          <w:rFonts w:hint="eastAsia"/>
          <w:color w:val="000000"/>
          <w:sz w:val="24"/>
        </w:rPr>
      </w:pPr>
    </w:p>
    <w:p w:rsidR="00B468B8" w:rsidRPr="00FE12E4" w:rsidRDefault="00F95CAE" w:rsidP="00B468B8">
      <w:pPr>
        <w:rPr>
          <w:rFonts w:hint="eastAsia"/>
          <w:color w:val="000000"/>
          <w:sz w:val="24"/>
        </w:rPr>
      </w:pPr>
      <w:r>
        <w:rPr>
          <w:rFonts w:hint="eastAsia"/>
          <w:noProof/>
          <w:color w:val="000000"/>
          <w:sz w:val="24"/>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101600</wp:posOffset>
                </wp:positionV>
                <wp:extent cx="114300" cy="1625600"/>
                <wp:effectExtent l="13335" t="13335" r="5715" b="889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5600"/>
                        </a:xfrm>
                        <a:prstGeom prst="leftBracket">
                          <a:avLst>
                            <a:gd name="adj" fmla="val 1185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46B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7pt;margin-top:8pt;width:9pt;height:1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"/>
            </w:pict>
          </mc:Fallback>
        </mc:AlternateContent>
      </w:r>
      <w:r>
        <w:rPr>
          <w:rFonts w:hint="eastAsia"/>
          <w:noProof/>
          <w:color w:val="000000"/>
          <w:sz w:val="24"/>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101600</wp:posOffset>
                </wp:positionV>
                <wp:extent cx="2171700" cy="609600"/>
                <wp:effectExtent l="3810" t="381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B8" w:rsidRDefault="00C82D60" w:rsidP="00B468B8">
                            <w:r>
                              <w:rPr>
                                <w:rFonts w:hint="eastAsia"/>
                                <w:sz w:val="24"/>
                              </w:rPr>
                              <w:t>災害活動全般の指揮及び災害の拡大防止に関すること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43pt;margin-top:8pt;width:171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8UtgIAAL4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" filled="f" stroked="f">
                <v:textbox inset="5.85pt,.7pt,5.85pt,.7pt">
                  <w:txbxContent>
                    <w:p w:rsidR="00B468B8" w:rsidRDefault="00C82D60" w:rsidP="00B468B8">
                      <w:r>
                        <w:rPr>
                          <w:rFonts w:hint="eastAsia"/>
                          <w:sz w:val="24"/>
                        </w:rPr>
                        <w:t>災害活動全般の指揮及び災害の拡大防止に関すること</w:t>
                      </w:r>
                    </w:p>
                  </w:txbxContent>
                </v:textbox>
              </v:shape>
            </w:pict>
          </mc:Fallback>
        </mc:AlternateContent>
      </w:r>
      <w:r w:rsidR="00C82D60" w:rsidRPr="00FE12E4">
        <w:rPr>
          <w:rFonts w:hint="eastAsia"/>
          <w:color w:val="000000"/>
          <w:sz w:val="24"/>
        </w:rPr>
        <w:t>自衛消防隊長</w:t>
      </w:r>
      <w:r w:rsidR="00C82D60" w:rsidRPr="00FE12E4">
        <w:rPr>
          <w:rFonts w:hint="eastAsia"/>
          <w:color w:val="000000"/>
          <w:sz w:val="24"/>
        </w:rPr>
        <w:tab/>
      </w:r>
      <w:r w:rsidR="00C82D60" w:rsidRPr="00FE12E4">
        <w:rPr>
          <w:rFonts w:hint="eastAsia"/>
          <w:color w:val="000000"/>
          <w:sz w:val="24"/>
        </w:rPr>
        <w:tab/>
      </w:r>
      <w:r w:rsidR="00C82D60" w:rsidRPr="00FE12E4">
        <w:rPr>
          <w:rFonts w:hint="eastAsia"/>
          <w:color w:val="000000"/>
          <w:sz w:val="24"/>
        </w:rPr>
        <w:tab/>
      </w:r>
      <w:r w:rsidR="00C82D60" w:rsidRPr="00FE12E4">
        <w:rPr>
          <w:rFonts w:hint="eastAsia"/>
          <w:color w:val="000000"/>
          <w:sz w:val="24"/>
        </w:rPr>
        <w:tab/>
      </w:r>
    </w:p>
    <w:p w:rsidR="00B468B8" w:rsidRPr="00FE12E4" w:rsidRDefault="00C82D60" w:rsidP="00B468B8">
      <w:pPr>
        <w:rPr>
          <w:rFonts w:hint="eastAsia"/>
          <w:color w:val="000000"/>
          <w:sz w:val="24"/>
        </w:rPr>
      </w:pPr>
      <w:r w:rsidRPr="00FE12E4">
        <w:rPr>
          <w:rFonts w:hint="eastAsia"/>
          <w:color w:val="000000"/>
          <w:sz w:val="24"/>
        </w:rPr>
        <w:t>（　　　　　）</w:t>
      </w: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Pr="00FE12E4" w:rsidRDefault="00F95CAE" w:rsidP="00B468B8">
      <w:pPr>
        <w:rPr>
          <w:rFonts w:hint="eastAsia"/>
          <w:color w:val="000000"/>
          <w:sz w:val="24"/>
        </w:rPr>
      </w:pPr>
      <w:r>
        <w:rPr>
          <w:rFonts w:hint="eastAsia"/>
          <w:noProof/>
          <w:color w:val="000000"/>
          <w:sz w:val="24"/>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101600</wp:posOffset>
                </wp:positionV>
                <wp:extent cx="114300" cy="1625600"/>
                <wp:effectExtent l="13335" t="6985" r="5715" b="571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5600"/>
                        </a:xfrm>
                        <a:prstGeom prst="leftBracket">
                          <a:avLst>
                            <a:gd name="adj" fmla="val 1185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EF41" id="AutoShape 9" o:spid="_x0000_s1026" type="#_x0000_t85" style="position:absolute;left:0;text-align:left;margin-left:-18pt;margin-top:8pt;width:9pt;height:1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"/>
            </w:pict>
          </mc:Fallback>
        </mc:AlternateContent>
      </w:r>
      <w:r>
        <w:rPr>
          <w:rFonts w:hint="eastAsia"/>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2171700" cy="609600"/>
                <wp:effectExtent l="3810" t="63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B8" w:rsidRDefault="00C82D60" w:rsidP="00B468B8">
                            <w:r>
                              <w:rPr>
                                <w:rFonts w:hint="eastAsia"/>
                                <w:sz w:val="24"/>
                              </w:rPr>
                              <w:t>消防機関への通報</w:t>
                            </w:r>
                            <w:r w:rsidR="006D301D">
                              <w:rPr>
                                <w:rFonts w:hint="eastAsia"/>
                                <w:sz w:val="24"/>
                              </w:rPr>
                              <w:t>、</w:t>
                            </w:r>
                            <w:r>
                              <w:rPr>
                                <w:rFonts w:hint="eastAsia"/>
                                <w:sz w:val="24"/>
                              </w:rPr>
                              <w:t>所内</w:t>
                            </w:r>
                            <w:r w:rsidR="006D301D">
                              <w:rPr>
                                <w:rFonts w:hint="eastAsia"/>
                                <w:sz w:val="24"/>
                              </w:rPr>
                              <w:t>、</w:t>
                            </w:r>
                            <w:r>
                              <w:rPr>
                                <w:rFonts w:hint="eastAsia"/>
                                <w:sz w:val="24"/>
                              </w:rPr>
                              <w:t>所外関係者への連絡</w:t>
                            </w:r>
                            <w:r w:rsidR="006D301D">
                              <w:rPr>
                                <w:rFonts w:hint="eastAsia"/>
                                <w:sz w:val="24"/>
                              </w:rPr>
                              <w:t>、</w:t>
                            </w:r>
                            <w:r>
                              <w:rPr>
                                <w:rFonts w:hint="eastAsia"/>
                                <w:sz w:val="24"/>
                              </w:rPr>
                              <w:t>消防隊の誘導</w:t>
                            </w:r>
                            <w:r w:rsidR="006D301D">
                              <w:rPr>
                                <w:rFonts w:hint="eastAsia"/>
                                <w:sz w:val="24"/>
                              </w:rPr>
                              <w:t>、</w:t>
                            </w:r>
                            <w:r>
                              <w:rPr>
                                <w:rFonts w:hint="eastAsia"/>
                                <w:sz w:val="24"/>
                              </w:rPr>
                              <w:t>情報提供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3pt;margin-top:0;width:171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L2twIAAL8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" filled="f" stroked="f">
                <v:textbox inset="5.85pt,.7pt,5.85pt,.7pt">
                  <w:txbxContent>
                    <w:p w:rsidR="00B468B8" w:rsidRDefault="00C82D60" w:rsidP="00B468B8">
                      <w:r>
                        <w:rPr>
                          <w:rFonts w:hint="eastAsia"/>
                          <w:sz w:val="24"/>
                        </w:rPr>
                        <w:t>消防機関への通報</w:t>
                      </w:r>
                      <w:r w:rsidR="006D301D">
                        <w:rPr>
                          <w:rFonts w:hint="eastAsia"/>
                          <w:sz w:val="24"/>
                        </w:rPr>
                        <w:t>、</w:t>
                      </w:r>
                      <w:r>
                        <w:rPr>
                          <w:rFonts w:hint="eastAsia"/>
                          <w:sz w:val="24"/>
                        </w:rPr>
                        <w:t>所内</w:t>
                      </w:r>
                      <w:r w:rsidR="006D301D">
                        <w:rPr>
                          <w:rFonts w:hint="eastAsia"/>
                          <w:sz w:val="24"/>
                        </w:rPr>
                        <w:t>、</w:t>
                      </w:r>
                      <w:r>
                        <w:rPr>
                          <w:rFonts w:hint="eastAsia"/>
                          <w:sz w:val="24"/>
                        </w:rPr>
                        <w:t>所外関係者への連絡</w:t>
                      </w:r>
                      <w:r w:rsidR="006D301D">
                        <w:rPr>
                          <w:rFonts w:hint="eastAsia"/>
                          <w:sz w:val="24"/>
                        </w:rPr>
                        <w:t>、</w:t>
                      </w:r>
                      <w:r>
                        <w:rPr>
                          <w:rFonts w:hint="eastAsia"/>
                          <w:sz w:val="24"/>
                        </w:rPr>
                        <w:t>消防隊の誘導</w:t>
                      </w:r>
                      <w:r w:rsidR="006D301D">
                        <w:rPr>
                          <w:rFonts w:hint="eastAsia"/>
                          <w:sz w:val="24"/>
                        </w:rPr>
                        <w:t>、</w:t>
                      </w:r>
                      <w:r>
                        <w:rPr>
                          <w:rFonts w:hint="eastAsia"/>
                          <w:sz w:val="24"/>
                        </w:rPr>
                        <w:t>情報提供</w:t>
                      </w:r>
                    </w:p>
                  </w:txbxContent>
                </v:textbox>
              </v:shape>
            </w:pict>
          </mc:Fallback>
        </mc:AlternateContent>
      </w:r>
      <w:r w:rsidR="00C82D60" w:rsidRPr="00FE12E4">
        <w:rPr>
          <w:rFonts w:hint="eastAsia"/>
          <w:color w:val="000000"/>
          <w:sz w:val="24"/>
        </w:rPr>
        <w:t>通報・連絡班</w:t>
      </w:r>
    </w:p>
    <w:p w:rsidR="00B468B8" w:rsidRPr="00FE12E4" w:rsidRDefault="00C82D60" w:rsidP="00B468B8">
      <w:pPr>
        <w:rPr>
          <w:rFonts w:hint="eastAsia"/>
          <w:color w:val="000000"/>
          <w:sz w:val="24"/>
        </w:rPr>
      </w:pPr>
      <w:r w:rsidRPr="00FE12E4">
        <w:rPr>
          <w:rFonts w:hint="eastAsia"/>
          <w:color w:val="000000"/>
          <w:sz w:val="24"/>
        </w:rPr>
        <w:t>（　　　　　）</w:t>
      </w: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Pr="00FE12E4" w:rsidRDefault="00F95CAE" w:rsidP="00B468B8">
      <w:pPr>
        <w:rPr>
          <w:rFonts w:hint="eastAsia"/>
          <w:color w:val="000000"/>
          <w:sz w:val="24"/>
        </w:rPr>
      </w:pPr>
      <w:r>
        <w:rPr>
          <w:rFonts w:hint="eastAsia"/>
          <w:noProof/>
          <w:color w:val="000000"/>
          <w:sz w:val="24"/>
        </w:rPr>
        <mc:AlternateContent>
          <mc:Choice Requires="wps">
            <w:drawing>
              <wp:anchor distT="0" distB="0" distL="114300" distR="114300" simplePos="0" relativeHeight="251658752" behindDoc="0" locked="0" layoutInCell="1" allowOverlap="1">
                <wp:simplePos x="0" y="0"/>
                <wp:positionH relativeFrom="column">
                  <wp:posOffset>3086100</wp:posOffset>
                </wp:positionH>
                <wp:positionV relativeFrom="paragraph">
                  <wp:posOffset>0</wp:posOffset>
                </wp:positionV>
                <wp:extent cx="2171700" cy="609600"/>
                <wp:effectExtent l="3810" t="381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B8" w:rsidRDefault="00C82D60" w:rsidP="00B468B8">
                            <w:r>
                              <w:rPr>
                                <w:rFonts w:hint="eastAsia"/>
                                <w:sz w:val="24"/>
                              </w:rPr>
                              <w:t>顧客を敷地外の安全な場所に避難</w:t>
                            </w:r>
                            <w:r w:rsidR="006D301D">
                              <w:rPr>
                                <w:rFonts w:hint="eastAsia"/>
                                <w:sz w:val="24"/>
                              </w:rPr>
                              <w:t>、</w:t>
                            </w:r>
                            <w:r>
                              <w:rPr>
                                <w:rFonts w:hint="eastAsia"/>
                                <w:sz w:val="24"/>
                              </w:rPr>
                              <w:t>誘導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3pt;margin-top:0;width:17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5uAIAAL8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" filled="f" stroked="f">
                <v:textbox inset="5.85pt,.7pt,5.85pt,.7pt">
                  <w:txbxContent>
                    <w:p w:rsidR="00B468B8" w:rsidRDefault="00C82D60" w:rsidP="00B468B8">
                      <w:r>
                        <w:rPr>
                          <w:rFonts w:hint="eastAsia"/>
                          <w:sz w:val="24"/>
                        </w:rPr>
                        <w:t>顧客を敷地外の安全な場所に避難</w:t>
                      </w:r>
                      <w:r w:rsidR="006D301D">
                        <w:rPr>
                          <w:rFonts w:hint="eastAsia"/>
                          <w:sz w:val="24"/>
                        </w:rPr>
                        <w:t>、</w:t>
                      </w:r>
                      <w:r>
                        <w:rPr>
                          <w:rFonts w:hint="eastAsia"/>
                          <w:sz w:val="24"/>
                        </w:rPr>
                        <w:t>誘導</w:t>
                      </w:r>
                    </w:p>
                  </w:txbxContent>
                </v:textbox>
              </v:shape>
            </w:pict>
          </mc:Fallback>
        </mc:AlternateContent>
      </w:r>
      <w:r w:rsidR="00C82D60" w:rsidRPr="00FE12E4">
        <w:rPr>
          <w:rFonts w:hint="eastAsia"/>
          <w:color w:val="000000"/>
          <w:sz w:val="24"/>
        </w:rPr>
        <w:t>避難・誘導班</w:t>
      </w:r>
    </w:p>
    <w:p w:rsidR="00B468B8" w:rsidRPr="00FE12E4" w:rsidRDefault="00C82D60" w:rsidP="00B468B8">
      <w:pPr>
        <w:rPr>
          <w:rFonts w:hint="eastAsia"/>
          <w:color w:val="000000"/>
          <w:sz w:val="24"/>
        </w:rPr>
      </w:pPr>
      <w:r w:rsidRPr="00FE12E4">
        <w:rPr>
          <w:rFonts w:hint="eastAsia"/>
          <w:color w:val="000000"/>
          <w:sz w:val="24"/>
        </w:rPr>
        <w:t>（　　　　　）</w:t>
      </w: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Pr="00FE12E4" w:rsidRDefault="00F95CAE" w:rsidP="00B468B8">
      <w:pPr>
        <w:rPr>
          <w:rFonts w:hint="eastAsia"/>
          <w:color w:val="000000"/>
          <w:sz w:val="24"/>
        </w:rPr>
      </w:pPr>
      <w:r>
        <w:rPr>
          <w:rFonts w:hint="eastAsia"/>
          <w:noProof/>
          <w:color w:val="000000"/>
          <w:sz w:val="24"/>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0</wp:posOffset>
                </wp:positionV>
                <wp:extent cx="2171700" cy="609600"/>
                <wp:effectExtent l="3810" t="0" r="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8B8" w:rsidRDefault="00C82D60" w:rsidP="00B468B8">
                            <w:r>
                              <w:rPr>
                                <w:rFonts w:hint="eastAsia"/>
                                <w:sz w:val="24"/>
                              </w:rPr>
                              <w:t>初期消火</w:t>
                            </w:r>
                            <w:r w:rsidR="006D301D">
                              <w:rPr>
                                <w:rFonts w:hint="eastAsia"/>
                                <w:sz w:val="24"/>
                              </w:rPr>
                              <w:t>、</w:t>
                            </w:r>
                            <w:r>
                              <w:rPr>
                                <w:rFonts w:hint="eastAsia"/>
                                <w:sz w:val="24"/>
                              </w:rPr>
                              <w:t>流出油防止措置等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43pt;margin-top:0;width:171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DMtwIAAL8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" filled="f" stroked="f">
                <v:textbox inset="5.85pt,.7pt,5.85pt,.7pt">
                  <w:txbxContent>
                    <w:p w:rsidR="00B468B8" w:rsidRDefault="00C82D60" w:rsidP="00B468B8">
                      <w:r>
                        <w:rPr>
                          <w:rFonts w:hint="eastAsia"/>
                          <w:sz w:val="24"/>
                        </w:rPr>
                        <w:t>初期消火</w:t>
                      </w:r>
                      <w:r w:rsidR="006D301D">
                        <w:rPr>
                          <w:rFonts w:hint="eastAsia"/>
                          <w:sz w:val="24"/>
                        </w:rPr>
                        <w:t>、</w:t>
                      </w:r>
                      <w:r>
                        <w:rPr>
                          <w:rFonts w:hint="eastAsia"/>
                          <w:sz w:val="24"/>
                        </w:rPr>
                        <w:t>流出油防止措置等</w:t>
                      </w:r>
                    </w:p>
                  </w:txbxContent>
                </v:textbox>
              </v:shape>
            </w:pict>
          </mc:Fallback>
        </mc:AlternateContent>
      </w:r>
      <w:r w:rsidR="00C82D60" w:rsidRPr="00FE12E4">
        <w:rPr>
          <w:rFonts w:hint="eastAsia"/>
          <w:color w:val="000000"/>
          <w:sz w:val="24"/>
        </w:rPr>
        <w:t>消火応急措置班</w:t>
      </w:r>
    </w:p>
    <w:p w:rsidR="00B468B8" w:rsidRPr="00FE12E4" w:rsidRDefault="00C82D60" w:rsidP="00B468B8">
      <w:pPr>
        <w:rPr>
          <w:rFonts w:hint="eastAsia"/>
          <w:color w:val="000000"/>
          <w:sz w:val="24"/>
        </w:rPr>
      </w:pPr>
      <w:r w:rsidRPr="00FE12E4">
        <w:rPr>
          <w:rFonts w:hint="eastAsia"/>
          <w:color w:val="000000"/>
          <w:sz w:val="24"/>
        </w:rPr>
        <w:t>（　　　　　）</w:t>
      </w: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Pr="00FE12E4" w:rsidRDefault="00B468B8" w:rsidP="00B468B8">
      <w:pPr>
        <w:rPr>
          <w:rFonts w:hint="eastAsia"/>
          <w:color w:val="000000"/>
          <w:sz w:val="24"/>
        </w:rPr>
      </w:pPr>
    </w:p>
    <w:p w:rsidR="00B468B8" w:rsidRDefault="00C82D60" w:rsidP="00B468B8">
      <w:pPr>
        <w:rPr>
          <w:color w:val="FF0000"/>
          <w:sz w:val="24"/>
        </w:rPr>
      </w:pPr>
      <w:r w:rsidRPr="00FE12E4">
        <w:rPr>
          <w:rFonts w:hint="eastAsia"/>
          <w:color w:val="000000"/>
          <w:sz w:val="24"/>
        </w:rPr>
        <w:t>・営業中</w:t>
      </w:r>
      <w:r w:rsidR="006D301D">
        <w:rPr>
          <w:rFonts w:hint="eastAsia"/>
          <w:color w:val="000000"/>
          <w:sz w:val="24"/>
        </w:rPr>
        <w:t>、</w:t>
      </w:r>
      <w:r w:rsidRPr="00FE12E4">
        <w:rPr>
          <w:rFonts w:hint="eastAsia"/>
          <w:color w:val="000000"/>
          <w:sz w:val="24"/>
        </w:rPr>
        <w:t>従業員がひとりの場合は</w:t>
      </w:r>
      <w:r w:rsidR="006D301D">
        <w:rPr>
          <w:rFonts w:hint="eastAsia"/>
          <w:color w:val="000000"/>
          <w:sz w:val="24"/>
        </w:rPr>
        <w:t>、</w:t>
      </w:r>
      <w:r w:rsidRPr="00FE12E4">
        <w:rPr>
          <w:rFonts w:hint="eastAsia"/>
          <w:color w:val="000000"/>
          <w:sz w:val="24"/>
        </w:rPr>
        <w:t>災害対応マニュアルに沿って行動すること。</w:t>
      </w:r>
    </w:p>
    <w:p w:rsidR="00AE4173" w:rsidRPr="00652236" w:rsidRDefault="00AE4173" w:rsidP="00652236">
      <w:pPr>
        <w:pStyle w:val="a9"/>
        <w:rPr>
          <w:rFonts w:ascii="ＭＳ 明朝" w:hAnsi="ＭＳ 明朝" w:cs="HG丸ｺﾞｼｯｸM-PRO" w:hint="eastAsia"/>
          <w:spacing w:val="0"/>
          <w:u w:color="000000"/>
        </w:rPr>
      </w:pPr>
    </w:p>
    <w:sectPr w:rsidR="00AE4173" w:rsidRPr="00652236" w:rsidSect="003B1F57">
      <w:pgSz w:w="11906" w:h="16838" w:code="9"/>
      <w:pgMar w:top="1701" w:right="1701" w:bottom="1418"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孵.">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86"/>
    <w:rsid w:val="00007273"/>
    <w:rsid w:val="0001439A"/>
    <w:rsid w:val="0003733C"/>
    <w:rsid w:val="00041D2C"/>
    <w:rsid w:val="00042BAF"/>
    <w:rsid w:val="0006371A"/>
    <w:rsid w:val="000920CE"/>
    <w:rsid w:val="00095EAC"/>
    <w:rsid w:val="000961B2"/>
    <w:rsid w:val="000A26DB"/>
    <w:rsid w:val="000B596C"/>
    <w:rsid w:val="000D095D"/>
    <w:rsid w:val="000D4A08"/>
    <w:rsid w:val="000D6071"/>
    <w:rsid w:val="000F3632"/>
    <w:rsid w:val="00120212"/>
    <w:rsid w:val="00135C44"/>
    <w:rsid w:val="0015239D"/>
    <w:rsid w:val="001541B7"/>
    <w:rsid w:val="00157B5D"/>
    <w:rsid w:val="0018168B"/>
    <w:rsid w:val="0018295C"/>
    <w:rsid w:val="001A488D"/>
    <w:rsid w:val="001B6F0C"/>
    <w:rsid w:val="001F0930"/>
    <w:rsid w:val="001F2097"/>
    <w:rsid w:val="00206A57"/>
    <w:rsid w:val="0024029F"/>
    <w:rsid w:val="00250BF7"/>
    <w:rsid w:val="00255089"/>
    <w:rsid w:val="00264CA2"/>
    <w:rsid w:val="002746BB"/>
    <w:rsid w:val="00276477"/>
    <w:rsid w:val="00281C62"/>
    <w:rsid w:val="00295BA3"/>
    <w:rsid w:val="002A3C9E"/>
    <w:rsid w:val="002B0D10"/>
    <w:rsid w:val="002B22A3"/>
    <w:rsid w:val="002D0B1A"/>
    <w:rsid w:val="002D7510"/>
    <w:rsid w:val="002E6D65"/>
    <w:rsid w:val="00303401"/>
    <w:rsid w:val="003169BF"/>
    <w:rsid w:val="00323A15"/>
    <w:rsid w:val="00342424"/>
    <w:rsid w:val="00353E53"/>
    <w:rsid w:val="003542A3"/>
    <w:rsid w:val="00374250"/>
    <w:rsid w:val="00374ED6"/>
    <w:rsid w:val="003B1F57"/>
    <w:rsid w:val="003D02FE"/>
    <w:rsid w:val="003D184E"/>
    <w:rsid w:val="003E52BB"/>
    <w:rsid w:val="003F04B8"/>
    <w:rsid w:val="00400C56"/>
    <w:rsid w:val="00436342"/>
    <w:rsid w:val="0046741C"/>
    <w:rsid w:val="00481BBF"/>
    <w:rsid w:val="004849C5"/>
    <w:rsid w:val="004A235D"/>
    <w:rsid w:val="004B1E67"/>
    <w:rsid w:val="004B6129"/>
    <w:rsid w:val="004D1FAD"/>
    <w:rsid w:val="004E125F"/>
    <w:rsid w:val="004F3733"/>
    <w:rsid w:val="004F5649"/>
    <w:rsid w:val="00511239"/>
    <w:rsid w:val="0051497D"/>
    <w:rsid w:val="0055250B"/>
    <w:rsid w:val="00554D94"/>
    <w:rsid w:val="00556DF8"/>
    <w:rsid w:val="005B5ACF"/>
    <w:rsid w:val="005B7CFB"/>
    <w:rsid w:val="005C37AA"/>
    <w:rsid w:val="005D6702"/>
    <w:rsid w:val="005E0F12"/>
    <w:rsid w:val="005F26ED"/>
    <w:rsid w:val="0063261E"/>
    <w:rsid w:val="00646099"/>
    <w:rsid w:val="00652236"/>
    <w:rsid w:val="00663C19"/>
    <w:rsid w:val="00665F1D"/>
    <w:rsid w:val="00684FE2"/>
    <w:rsid w:val="006A060F"/>
    <w:rsid w:val="006B07FE"/>
    <w:rsid w:val="006C55EF"/>
    <w:rsid w:val="006D301D"/>
    <w:rsid w:val="006F0E4D"/>
    <w:rsid w:val="0070493A"/>
    <w:rsid w:val="007144FD"/>
    <w:rsid w:val="00716977"/>
    <w:rsid w:val="00732A03"/>
    <w:rsid w:val="00747388"/>
    <w:rsid w:val="00770594"/>
    <w:rsid w:val="00771212"/>
    <w:rsid w:val="007A3038"/>
    <w:rsid w:val="007D5A56"/>
    <w:rsid w:val="007E4872"/>
    <w:rsid w:val="007E607F"/>
    <w:rsid w:val="007E6C58"/>
    <w:rsid w:val="007E7790"/>
    <w:rsid w:val="00800884"/>
    <w:rsid w:val="00800A12"/>
    <w:rsid w:val="008013B7"/>
    <w:rsid w:val="008259FD"/>
    <w:rsid w:val="00870786"/>
    <w:rsid w:val="008A6278"/>
    <w:rsid w:val="008B124B"/>
    <w:rsid w:val="008B6931"/>
    <w:rsid w:val="008C2893"/>
    <w:rsid w:val="008C4FC7"/>
    <w:rsid w:val="008F473F"/>
    <w:rsid w:val="00903EED"/>
    <w:rsid w:val="00904A1D"/>
    <w:rsid w:val="00913EC8"/>
    <w:rsid w:val="00944141"/>
    <w:rsid w:val="009467F2"/>
    <w:rsid w:val="00947316"/>
    <w:rsid w:val="0095320F"/>
    <w:rsid w:val="00954C22"/>
    <w:rsid w:val="00981B55"/>
    <w:rsid w:val="00986134"/>
    <w:rsid w:val="00987A17"/>
    <w:rsid w:val="00993670"/>
    <w:rsid w:val="00996356"/>
    <w:rsid w:val="009A6BE8"/>
    <w:rsid w:val="009A6DCE"/>
    <w:rsid w:val="009D1D86"/>
    <w:rsid w:val="00A10306"/>
    <w:rsid w:val="00A10777"/>
    <w:rsid w:val="00A312D5"/>
    <w:rsid w:val="00A51A93"/>
    <w:rsid w:val="00A642DF"/>
    <w:rsid w:val="00AA1258"/>
    <w:rsid w:val="00AD399A"/>
    <w:rsid w:val="00AD65F3"/>
    <w:rsid w:val="00AE4173"/>
    <w:rsid w:val="00B01441"/>
    <w:rsid w:val="00B06F6C"/>
    <w:rsid w:val="00B338D8"/>
    <w:rsid w:val="00B42A65"/>
    <w:rsid w:val="00B468B8"/>
    <w:rsid w:val="00B54363"/>
    <w:rsid w:val="00B57C61"/>
    <w:rsid w:val="00B64D76"/>
    <w:rsid w:val="00BA6D22"/>
    <w:rsid w:val="00BB1169"/>
    <w:rsid w:val="00BD7CF5"/>
    <w:rsid w:val="00BE2D15"/>
    <w:rsid w:val="00C173B4"/>
    <w:rsid w:val="00C3483C"/>
    <w:rsid w:val="00C5024F"/>
    <w:rsid w:val="00C516FB"/>
    <w:rsid w:val="00C568F5"/>
    <w:rsid w:val="00C70BD9"/>
    <w:rsid w:val="00C82D60"/>
    <w:rsid w:val="00C92CCA"/>
    <w:rsid w:val="00CA12FF"/>
    <w:rsid w:val="00CB0398"/>
    <w:rsid w:val="00CB3952"/>
    <w:rsid w:val="00CC2A21"/>
    <w:rsid w:val="00CE7E36"/>
    <w:rsid w:val="00D1437E"/>
    <w:rsid w:val="00D1532E"/>
    <w:rsid w:val="00D153C6"/>
    <w:rsid w:val="00D2005D"/>
    <w:rsid w:val="00D66B74"/>
    <w:rsid w:val="00D86A45"/>
    <w:rsid w:val="00D94E67"/>
    <w:rsid w:val="00D963D0"/>
    <w:rsid w:val="00DA3A96"/>
    <w:rsid w:val="00DF7347"/>
    <w:rsid w:val="00E230B2"/>
    <w:rsid w:val="00E542C6"/>
    <w:rsid w:val="00E676BA"/>
    <w:rsid w:val="00E71C85"/>
    <w:rsid w:val="00E83615"/>
    <w:rsid w:val="00E84BF8"/>
    <w:rsid w:val="00EA361C"/>
    <w:rsid w:val="00EB1615"/>
    <w:rsid w:val="00EC5F1A"/>
    <w:rsid w:val="00EC7322"/>
    <w:rsid w:val="00ED3B7C"/>
    <w:rsid w:val="00ED4CEE"/>
    <w:rsid w:val="00EF6399"/>
    <w:rsid w:val="00F0083E"/>
    <w:rsid w:val="00F1059A"/>
    <w:rsid w:val="00F23F32"/>
    <w:rsid w:val="00F47FD4"/>
    <w:rsid w:val="00F53555"/>
    <w:rsid w:val="00F70EF8"/>
    <w:rsid w:val="00F75C3F"/>
    <w:rsid w:val="00F8716A"/>
    <w:rsid w:val="00F95CAE"/>
    <w:rsid w:val="00FC4A0F"/>
    <w:rsid w:val="00FE12E4"/>
    <w:rsid w:val="00FF5D0D"/>
    <w:rsid w:val="00FF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C555B16-04B4-4941-A2BA-6C581550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E4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FC4A0F"/>
    <w:pPr>
      <w:widowControl w:val="0"/>
      <w:autoSpaceDE w:val="0"/>
      <w:autoSpaceDN w:val="0"/>
      <w:adjustRightInd w:val="0"/>
    </w:pPr>
    <w:rPr>
      <w:rFonts w:ascii="ＭＳ.孵." w:eastAsia="ＭＳ.孵." w:cs="ＭＳ.孵."/>
      <w:color w:val="000000"/>
      <w:sz w:val="24"/>
      <w:szCs w:val="24"/>
    </w:rPr>
  </w:style>
  <w:style w:type="paragraph" w:styleId="a3">
    <w:name w:val="Balloon Text"/>
    <w:basedOn w:val="a"/>
    <w:link w:val="a4"/>
    <w:rsid w:val="00D963D0"/>
    <w:rPr>
      <w:rFonts w:ascii="游ゴシック Light" w:eastAsia="游ゴシック Light" w:hAnsi="游ゴシック Light"/>
      <w:sz w:val="18"/>
      <w:szCs w:val="18"/>
    </w:rPr>
  </w:style>
  <w:style w:type="character" w:customStyle="1" w:styleId="a4">
    <w:name w:val="吹き出し (文字)"/>
    <w:link w:val="a3"/>
    <w:rsid w:val="00D963D0"/>
    <w:rPr>
      <w:rFonts w:ascii="游ゴシック Light" w:eastAsia="游ゴシック Light" w:hAnsi="游ゴシック Light" w:cs="Times New Roman"/>
      <w:kern w:val="2"/>
      <w:sz w:val="18"/>
      <w:szCs w:val="18"/>
    </w:rPr>
  </w:style>
  <w:style w:type="paragraph" w:styleId="a5">
    <w:name w:val="header"/>
    <w:basedOn w:val="a"/>
    <w:link w:val="a6"/>
    <w:rsid w:val="00E676BA"/>
    <w:pPr>
      <w:tabs>
        <w:tab w:val="center" w:pos="4252"/>
        <w:tab w:val="right" w:pos="8504"/>
      </w:tabs>
      <w:snapToGrid w:val="0"/>
    </w:pPr>
  </w:style>
  <w:style w:type="character" w:customStyle="1" w:styleId="a6">
    <w:name w:val="ヘッダー (文字)"/>
    <w:link w:val="a5"/>
    <w:rsid w:val="00E676BA"/>
    <w:rPr>
      <w:kern w:val="2"/>
      <w:sz w:val="21"/>
      <w:szCs w:val="24"/>
    </w:rPr>
  </w:style>
  <w:style w:type="paragraph" w:styleId="a7">
    <w:name w:val="footer"/>
    <w:basedOn w:val="a"/>
    <w:link w:val="a8"/>
    <w:rsid w:val="00E676BA"/>
    <w:pPr>
      <w:tabs>
        <w:tab w:val="center" w:pos="4252"/>
        <w:tab w:val="right" w:pos="8504"/>
      </w:tabs>
      <w:snapToGrid w:val="0"/>
    </w:pPr>
  </w:style>
  <w:style w:type="character" w:customStyle="1" w:styleId="a8">
    <w:name w:val="フッター (文字)"/>
    <w:link w:val="a7"/>
    <w:rsid w:val="00E676BA"/>
    <w:rPr>
      <w:kern w:val="2"/>
      <w:sz w:val="21"/>
      <w:szCs w:val="24"/>
    </w:rPr>
  </w:style>
  <w:style w:type="paragraph" w:customStyle="1" w:styleId="a9">
    <w:name w:val="一太郎"/>
    <w:rsid w:val="004F5649"/>
    <w:pPr>
      <w:widowControl w:val="0"/>
      <w:wordWrap w:val="0"/>
      <w:autoSpaceDE w:val="0"/>
      <w:autoSpaceDN w:val="0"/>
      <w:adjustRightInd w:val="0"/>
      <w:spacing w:line="387" w:lineRule="exact"/>
      <w:jc w:val="both"/>
    </w:pPr>
    <w:rPr>
      <w:rFonts w:cs="ＭＳ 明朝"/>
      <w:spacing w:val="-1"/>
      <w:sz w:val="24"/>
      <w:szCs w:val="24"/>
    </w:rPr>
  </w:style>
  <w:style w:type="character" w:styleId="aa">
    <w:name w:val="annotation reference"/>
    <w:rsid w:val="00A51A93"/>
    <w:rPr>
      <w:sz w:val="18"/>
      <w:szCs w:val="18"/>
    </w:rPr>
  </w:style>
  <w:style w:type="paragraph" w:styleId="ab">
    <w:name w:val="annotation text"/>
    <w:basedOn w:val="a"/>
    <w:link w:val="ac"/>
    <w:rsid w:val="00A51A93"/>
    <w:pPr>
      <w:jc w:val="left"/>
    </w:pPr>
  </w:style>
  <w:style w:type="character" w:customStyle="1" w:styleId="ac">
    <w:name w:val="コメント文字列 (文字)"/>
    <w:link w:val="ab"/>
    <w:rsid w:val="00A51A93"/>
    <w:rPr>
      <w:kern w:val="2"/>
      <w:sz w:val="21"/>
      <w:szCs w:val="24"/>
    </w:rPr>
  </w:style>
  <w:style w:type="paragraph" w:styleId="ad">
    <w:name w:val="annotation subject"/>
    <w:basedOn w:val="ab"/>
    <w:next w:val="ab"/>
    <w:link w:val="ae"/>
    <w:rsid w:val="00A51A93"/>
    <w:rPr>
      <w:b/>
      <w:bCs/>
    </w:rPr>
  </w:style>
  <w:style w:type="character" w:customStyle="1" w:styleId="ae">
    <w:name w:val="コメント内容 (文字)"/>
    <w:link w:val="ad"/>
    <w:rsid w:val="00A51A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13164</Words>
  <Characters>1641</Characters>
  <Application>Microsoft Office Word</Application>
  <DocSecurity>0</DocSecurity>
  <Lines>13</Lines>
  <Paragraphs>29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2023-12-05T05:21:00Z</dcterms:created>
  <dcterms:modified xsi:type="dcterms:W3CDTF">2023-12-05T05:21:00Z</dcterms:modified>
</cp:coreProperties>
</file>