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AC" w:rsidRPr="006A1B02" w:rsidRDefault="00945FAC" w:rsidP="00945FAC">
      <w:pPr>
        <w:pStyle w:val="a3"/>
        <w:rPr>
          <w:rFonts w:ascii="ＭＳ 明朝" w:hAnsi="ＭＳ 明朝"/>
          <w:sz w:val="21"/>
          <w:szCs w:val="24"/>
        </w:rPr>
      </w:pPr>
      <w:r w:rsidRPr="006A1B02">
        <w:rPr>
          <w:rFonts w:ascii="ＭＳ 明朝" w:hAnsi="ＭＳ 明朝" w:hint="eastAsia"/>
          <w:sz w:val="21"/>
          <w:szCs w:val="24"/>
        </w:rPr>
        <w:t>記載例</w:t>
      </w:r>
      <w:r>
        <w:rPr>
          <w:rFonts w:ascii="ＭＳ 明朝" w:hAnsi="ＭＳ 明朝" w:hint="eastAsia"/>
          <w:sz w:val="21"/>
          <w:szCs w:val="24"/>
        </w:rPr>
        <w:t>1</w:t>
      </w:r>
      <w:r>
        <w:rPr>
          <w:rFonts w:ascii="ＭＳ 明朝" w:hAnsi="ＭＳ 明朝"/>
          <w:sz w:val="21"/>
          <w:szCs w:val="24"/>
        </w:rPr>
        <w:t>6(</w:t>
      </w:r>
      <w:r>
        <w:rPr>
          <w:rFonts w:ascii="ＭＳ 明朝" w:hAnsi="ＭＳ 明朝" w:hint="eastAsia"/>
          <w:sz w:val="21"/>
          <w:szCs w:val="24"/>
        </w:rPr>
        <w:t>貯蔵施設）</w:t>
      </w:r>
    </w:p>
    <w:p w:rsidR="00945FAC" w:rsidRDefault="00945FAC" w:rsidP="00945FA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貯蔵施設の位置及び構造等の明細書</w:t>
      </w:r>
    </w:p>
    <w:p w:rsidR="00945FAC" w:rsidRDefault="00945FAC" w:rsidP="00945FAC">
      <w:pPr>
        <w:pStyle w:val="a3"/>
        <w:spacing w:line="231" w:lineRule="exact"/>
        <w:rPr>
          <w:spacing w:val="0"/>
        </w:rPr>
      </w:pPr>
    </w:p>
    <w:p w:rsidR="00945FAC" w:rsidRDefault="00945FAC" w:rsidP="00945FAC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１．設置の理由</w:t>
      </w:r>
    </w:p>
    <w:p w:rsidR="00945FAC" w:rsidRDefault="003B03B5" w:rsidP="003B03B5">
      <w:pPr>
        <w:pStyle w:val="a3"/>
        <w:pBdr>
          <w:bottom w:val="single" w:sz="4" w:space="1" w:color="auto"/>
        </w:pBdr>
        <w:ind w:leftChars="201" w:left="422" w:rightChars="393" w:right="825" w:firstLine="2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</w:p>
    <w:p w:rsidR="00945FAC" w:rsidRDefault="00945FAC" w:rsidP="003B03B5">
      <w:pPr>
        <w:pStyle w:val="a3"/>
        <w:ind w:rightChars="258" w:right="542"/>
        <w:rPr>
          <w:spacing w:val="0"/>
        </w:rPr>
      </w:pPr>
    </w:p>
    <w:p w:rsidR="00945FAC" w:rsidRDefault="00945FAC" w:rsidP="00945FAC">
      <w:pPr>
        <w:pStyle w:val="a3"/>
        <w:spacing w:line="231" w:lineRule="exact"/>
        <w:rPr>
          <w:spacing w:val="0"/>
        </w:rPr>
      </w:pPr>
    </w:p>
    <w:p w:rsidR="00945FAC" w:rsidRDefault="00945FAC" w:rsidP="00945FAC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２．販売所の名称、所在地及び貯蔵施設の位置等</w:t>
      </w:r>
    </w:p>
    <w:p w:rsidR="00945FAC" w:rsidRDefault="00945FAC" w:rsidP="003B03B5">
      <w:pPr>
        <w:pStyle w:val="a3"/>
        <w:pBdr>
          <w:bottom w:val="single" w:sz="4" w:space="1" w:color="auto"/>
        </w:pBdr>
        <w:ind w:leftChars="270" w:left="1125" w:rightChars="393" w:right="825" w:hangingChars="276" w:hanging="558"/>
        <w:rPr>
          <w:rFonts w:ascii="ＭＳ 明朝" w:hAnsi="ＭＳ 明朝"/>
        </w:rPr>
      </w:pPr>
      <w:r w:rsidRPr="003B03B5">
        <w:rPr>
          <w:rFonts w:ascii="ＭＳ 明朝" w:hAnsi="ＭＳ 明朝" w:hint="eastAsia"/>
        </w:rPr>
        <w:t>販売所の名称</w:t>
      </w:r>
      <w:r w:rsidRPr="003B03B5">
        <w:rPr>
          <w:rFonts w:cs="Century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945FAC" w:rsidRDefault="00945FAC" w:rsidP="00613974">
      <w:pPr>
        <w:pStyle w:val="a3"/>
        <w:pBdr>
          <w:bottom w:val="single" w:sz="4" w:space="1" w:color="auto"/>
        </w:pBdr>
        <w:ind w:leftChars="269" w:left="565" w:rightChars="393" w:right="825" w:firstLine="1"/>
        <w:rPr>
          <w:spacing w:val="0"/>
        </w:rPr>
      </w:pPr>
      <w:r w:rsidRPr="003B03B5">
        <w:rPr>
          <w:rFonts w:ascii="ＭＳ 明朝" w:hAnsi="ＭＳ 明朝" w:hint="eastAsia"/>
        </w:rPr>
        <w:t>販</w:t>
      </w:r>
      <w:r>
        <w:rPr>
          <w:rFonts w:ascii="ＭＳ 明朝" w:hAnsi="ＭＳ 明朝" w:hint="eastAsia"/>
        </w:rPr>
        <w:t xml:space="preserve">売所の所在地　</w:t>
      </w:r>
    </w:p>
    <w:p w:rsidR="00945FAC" w:rsidRDefault="00945FAC" w:rsidP="00613974">
      <w:pPr>
        <w:pStyle w:val="a3"/>
        <w:pBdr>
          <w:bottom w:val="single" w:sz="4" w:space="1" w:color="auto"/>
        </w:pBdr>
        <w:ind w:leftChars="270" w:left="985" w:rightChars="393" w:right="825" w:hangingChars="207" w:hanging="418"/>
        <w:rPr>
          <w:spacing w:val="0"/>
        </w:rPr>
      </w:pPr>
      <w:r>
        <w:rPr>
          <w:rFonts w:ascii="ＭＳ 明朝" w:hAnsi="ＭＳ 明朝" w:hint="eastAsia"/>
        </w:rPr>
        <w:t xml:space="preserve">貯蔵施設の位置　</w:t>
      </w:r>
    </w:p>
    <w:p w:rsidR="00945FAC" w:rsidRDefault="00945FAC" w:rsidP="00613974">
      <w:pPr>
        <w:pStyle w:val="a3"/>
        <w:pBdr>
          <w:bottom w:val="single" w:sz="4" w:space="1" w:color="auto"/>
        </w:pBdr>
        <w:ind w:leftChars="270" w:left="569" w:rightChars="326" w:right="685" w:hanging="2"/>
        <w:rPr>
          <w:spacing w:val="0"/>
        </w:rPr>
      </w:pPr>
      <w:r>
        <w:rPr>
          <w:rFonts w:ascii="ＭＳ 明朝" w:hAnsi="ＭＳ 明朝" w:hint="eastAsia"/>
        </w:rPr>
        <w:t>貯蔵施設の面積</w:t>
      </w:r>
      <w:r>
        <w:rPr>
          <w:rFonts w:ascii="ＭＳ 明朝" w:hAnsi="ＭＳ 明朝" w:hint="eastAsia"/>
          <w:spacing w:val="2"/>
        </w:rPr>
        <w:t xml:space="preserve">  </w:t>
      </w:r>
    </w:p>
    <w:p w:rsidR="00945FAC" w:rsidRDefault="00945FAC" w:rsidP="00613974">
      <w:pPr>
        <w:pStyle w:val="a3"/>
        <w:pBdr>
          <w:bottom w:val="single" w:sz="4" w:space="1" w:color="auto"/>
        </w:pBdr>
        <w:ind w:leftChars="268" w:left="852" w:rightChars="326" w:right="685" w:hanging="289"/>
        <w:rPr>
          <w:spacing w:val="0"/>
        </w:rPr>
      </w:pPr>
      <w:r>
        <w:rPr>
          <w:rFonts w:ascii="ＭＳ 明朝" w:hAnsi="ＭＳ 明朝" w:hint="eastAsia"/>
        </w:rPr>
        <w:t xml:space="preserve">貯蔵施設の障壁　</w:t>
      </w:r>
    </w:p>
    <w:p w:rsidR="00945FAC" w:rsidRDefault="00945FAC" w:rsidP="00945FAC">
      <w:pPr>
        <w:pStyle w:val="a3"/>
        <w:spacing w:line="231" w:lineRule="exact"/>
        <w:rPr>
          <w:spacing w:val="0"/>
        </w:rPr>
      </w:pPr>
    </w:p>
    <w:p w:rsidR="00945FAC" w:rsidRDefault="00945FAC" w:rsidP="00945FAC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３．貯蔵施設の技術上の基準に対応する事項</w:t>
      </w:r>
    </w:p>
    <w:p w:rsidR="00945FAC" w:rsidRDefault="00945FAC" w:rsidP="00945FA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（液化石油ガス法施行規則第14条各号及び第16条第７号）</w:t>
      </w:r>
    </w:p>
    <w:p w:rsidR="00945FAC" w:rsidRDefault="00945FAC" w:rsidP="00945FAC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0"/>
        <w:gridCol w:w="415"/>
        <w:gridCol w:w="1661"/>
        <w:gridCol w:w="1868"/>
        <w:gridCol w:w="1245"/>
        <w:gridCol w:w="2076"/>
        <w:gridCol w:w="417"/>
      </w:tblGrid>
      <w:tr w:rsidR="00945FAC" w:rsidTr="0097418A">
        <w:trPr>
          <w:trHeight w:hRule="exact" w:val="517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682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　　応　　事　　項</w:t>
            </w:r>
          </w:p>
        </w:tc>
      </w:tr>
      <w:tr w:rsidR="00945FAC" w:rsidTr="0097418A">
        <w:trPr>
          <w:trHeight w:hRule="exact" w:val="2830"/>
          <w:jc w:val="center"/>
        </w:trPr>
        <w:tc>
          <w:tcPr>
            <w:tcW w:w="8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第14条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第１号</w:t>
            </w:r>
          </w:p>
        </w:tc>
        <w:tc>
          <w:tcPr>
            <w:tcW w:w="768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警戒標</w:t>
            </w:r>
          </w:p>
          <w:p w:rsidR="00945FAC" w:rsidRDefault="00945FAC" w:rsidP="00613974">
            <w:pPr>
              <w:pStyle w:val="a3"/>
              <w:pBdr>
                <w:bottom w:val="single" w:sz="4" w:space="1" w:color="auto"/>
              </w:pBdr>
              <w:ind w:leftChars="66" w:left="418" w:rightChars="337" w:right="708" w:hangingChars="137" w:hanging="27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掲示位置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613974">
              <w:rPr>
                <w:rFonts w:cs="Century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表示内容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ＬＰガス貯蔵施設</w:t>
            </w:r>
          </w:p>
          <w:p w:rsidR="00945FAC" w:rsidRDefault="00945FAC" w:rsidP="00613974">
            <w:pPr>
              <w:pStyle w:val="a3"/>
              <w:ind w:left="139" w:hangingChars="68" w:hanging="13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燃（赤色文字）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火気厳禁（赤色文字）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④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無断立入禁止</w:t>
            </w:r>
          </w:p>
        </w:tc>
      </w:tr>
      <w:tr w:rsidR="00945FAC" w:rsidTr="0097418A">
        <w:trPr>
          <w:trHeight w:hRule="exact" w:val="1396"/>
          <w:jc w:val="center"/>
        </w:trPr>
        <w:tc>
          <w:tcPr>
            <w:tcW w:w="83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  <w:p w:rsidR="00945FAC" w:rsidRP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貯蔵施設面積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 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㎡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</w:tc>
      </w:tr>
      <w:tr w:rsidR="00945FAC" w:rsidTr="0097418A">
        <w:trPr>
          <w:trHeight w:hRule="exact" w:val="465"/>
          <w:jc w:val="center"/>
        </w:trPr>
        <w:tc>
          <w:tcPr>
            <w:tcW w:w="8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保安物件</w:t>
            </w:r>
          </w:p>
        </w:tc>
        <w:tc>
          <w:tcPr>
            <w:tcW w:w="18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</w:tc>
        <w:tc>
          <w:tcPr>
            <w:tcW w:w="12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実測距離</w:t>
            </w:r>
          </w:p>
        </w:tc>
        <w:tc>
          <w:tcPr>
            <w:tcW w:w="20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対象物件</w: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jc w:val="center"/>
              <w:rPr>
                <w:spacing w:val="0"/>
              </w:rPr>
            </w:pPr>
          </w:p>
        </w:tc>
      </w:tr>
      <w:tr w:rsidR="00945FAC" w:rsidTr="0097418A">
        <w:trPr>
          <w:trHeight w:hRule="exact" w:val="465"/>
          <w:jc w:val="center"/>
        </w:trPr>
        <w:tc>
          <w:tcPr>
            <w:tcW w:w="8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FAC" w:rsidRDefault="00945FAC" w:rsidP="009741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第１種保安物件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m（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m）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5FAC" w:rsidRDefault="00945FAC" w:rsidP="00945FAC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</w:p>
        </w:tc>
      </w:tr>
      <w:tr w:rsidR="00945FAC" w:rsidTr="0097418A">
        <w:trPr>
          <w:trHeight w:hRule="exact" w:val="465"/>
          <w:jc w:val="center"/>
        </w:trPr>
        <w:tc>
          <w:tcPr>
            <w:tcW w:w="8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FAC" w:rsidRDefault="00945FAC" w:rsidP="009741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第２種保安物件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m（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m）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 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106" w:line="206" w:lineRule="exact"/>
              <w:rPr>
                <w:spacing w:val="0"/>
              </w:rPr>
            </w:pPr>
          </w:p>
        </w:tc>
      </w:tr>
      <w:tr w:rsidR="00945FAC" w:rsidTr="0097418A">
        <w:trPr>
          <w:trHeight w:hRule="exact" w:val="1271"/>
          <w:jc w:val="center"/>
        </w:trPr>
        <w:tc>
          <w:tcPr>
            <w:tcW w:w="8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20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(注)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施設距離の（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）内は障壁設置時の距離を示す。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施設距離の不足に対する障壁の必要性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945FAC" w:rsidTr="00E940C8">
        <w:trPr>
          <w:trHeight w:hRule="exact" w:val="1145"/>
          <w:jc w:val="center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7682" w:type="dxa"/>
            <w:gridSpan w:val="6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障　壁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障壁の構造</w:t>
            </w:r>
          </w:p>
          <w:p w:rsidR="00945FAC" w:rsidRDefault="00945FAC" w:rsidP="00613974">
            <w:pPr>
              <w:pStyle w:val="a3"/>
              <w:pBdr>
                <w:bottom w:val="single" w:sz="4" w:space="1" w:color="auto"/>
              </w:pBdr>
              <w:ind w:leftChars="66" w:left="563" w:rightChars="877" w:right="1842" w:hangingChars="208" w:hanging="42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材料　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寸法　(高さ)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(厚さ)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配筋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>mm、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/>
                <w:u w:val="single" w:color="000000"/>
              </w:rPr>
              <w:t xml:space="preserve">  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間隔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(縦)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(横)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扉の構造</w:t>
            </w:r>
          </w:p>
          <w:p w:rsidR="00945FAC" w:rsidRDefault="00945FAC" w:rsidP="00613974">
            <w:pPr>
              <w:pStyle w:val="a3"/>
              <w:pBdr>
                <w:bottom w:val="single" w:sz="4" w:space="1" w:color="auto"/>
              </w:pBdr>
              <w:ind w:leftChars="66" w:left="418" w:rightChars="810" w:right="1701" w:hangingChars="137" w:hanging="27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材料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</w:p>
          <w:p w:rsidR="00945FAC" w:rsidRDefault="00945FAC" w:rsidP="0097418A">
            <w:pPr>
              <w:pStyle w:val="a3"/>
              <w:rPr>
                <w:rFonts w:ascii="ＭＳ 明朝" w:hAnsi="ＭＳ 明朝"/>
                <w:spacing w:val="2"/>
                <w:u w:val="single" w:color="00000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寸法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(厚さ)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(高さ)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(幅)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 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補強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等辺山形鋼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(枠)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(内)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間隔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(縦)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(横)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cm </w:t>
            </w:r>
          </w:p>
        </w:tc>
      </w:tr>
      <w:tr w:rsidR="00945FAC" w:rsidTr="0097418A">
        <w:trPr>
          <w:trHeight w:hRule="exact" w:val="972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2" w:type="dxa"/>
            <w:gridSpan w:val="6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45FAC" w:rsidRDefault="00945FAC" w:rsidP="00945FAC">
      <w:pPr>
        <w:pStyle w:val="a3"/>
        <w:spacing w:line="209" w:lineRule="exact"/>
        <w:rPr>
          <w:spacing w:val="0"/>
        </w:rPr>
      </w:pPr>
    </w:p>
    <w:p w:rsidR="00945FAC" w:rsidRDefault="00945FAC" w:rsidP="00945FAC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7696"/>
      </w:tblGrid>
      <w:tr w:rsidR="00945FAC" w:rsidTr="0097418A">
        <w:trPr>
          <w:cantSplit/>
          <w:trHeight w:hRule="exact" w:val="458"/>
          <w:jc w:val="center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6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　　応　　事　　項</w:t>
            </w:r>
          </w:p>
        </w:tc>
      </w:tr>
      <w:tr w:rsidR="00945FAC" w:rsidTr="0097418A">
        <w:trPr>
          <w:cantSplit/>
          <w:trHeight w:hRule="exact" w:val="843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屋根材等</w:t>
            </w:r>
          </w:p>
          <w:p w:rsidR="004B06A6" w:rsidRDefault="00945FAC" w:rsidP="004B06A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13974">
              <w:rPr>
                <w:rFonts w:ascii="ＭＳ 明朝" w:hAnsi="ＭＳ 明朝" w:hint="eastAsia"/>
              </w:rPr>
              <w:t xml:space="preserve">　屋根組及び屋根の材料</w:t>
            </w:r>
            <w:r w:rsidRPr="00613974">
              <w:rPr>
                <w:rFonts w:ascii="ＭＳ 明朝" w:hAnsi="ＭＳ 明朝" w:hint="eastAsia"/>
                <w:spacing w:val="2"/>
              </w:rPr>
              <w:t xml:space="preserve">  </w:t>
            </w:r>
            <w:r w:rsidR="004B06A6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4B06A6"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 w:rsidR="004B06A6">
              <w:rPr>
                <w:rFonts w:ascii="ＭＳ 明朝" w:hAnsi="ＭＳ 明朝"/>
                <w:u w:val="single" w:color="000000"/>
              </w:rPr>
              <w:t xml:space="preserve">         </w:t>
            </w:r>
            <w:r w:rsidR="004B06A6"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4B06A6">
              <w:rPr>
                <w:rFonts w:ascii="ＭＳ 明朝" w:hAnsi="ＭＳ 明朝"/>
                <w:spacing w:val="2"/>
                <w:u w:val="single" w:color="000000"/>
              </w:rPr>
              <w:t xml:space="preserve">                 </w:t>
            </w:r>
            <w:r w:rsidR="004B06A6"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945FAC" w:rsidRPr="004B06A6" w:rsidRDefault="00945FAC" w:rsidP="00945FAC">
            <w:pPr>
              <w:pStyle w:val="a3"/>
              <w:rPr>
                <w:spacing w:val="0"/>
              </w:rPr>
            </w:pPr>
          </w:p>
        </w:tc>
      </w:tr>
      <w:tr w:rsidR="00945FAC" w:rsidTr="004B06A6">
        <w:trPr>
          <w:cantSplit/>
          <w:trHeight w:hRule="exact" w:val="2614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第５号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滞留防止措置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貯蔵施設面積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>㎡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法定換気口面積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spacing w:val="2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</w:rPr>
              <w:t>㎡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945FAC">
              <w:rPr>
                <w:rFonts w:ascii="ＭＳ 明朝" w:hAnsi="ＭＳ 明朝"/>
                <w:u w:val="single"/>
              </w:rPr>
              <w:t xml:space="preserve">  </w:t>
            </w:r>
            <w:r>
              <w:rPr>
                <w:rFonts w:ascii="ＭＳ 明朝" w:hAnsi="ＭＳ 明朝"/>
                <w:u w:val="single"/>
              </w:rPr>
              <w:t xml:space="preserve">  </w:t>
            </w:r>
            <w:r w:rsidRPr="00945FAC">
              <w:rPr>
                <w:rFonts w:ascii="ＭＳ 明朝" w:hAnsi="ＭＳ 明朝" w:hint="eastAsia"/>
                <w:spacing w:val="2"/>
                <w:u w:val="single"/>
              </w:rPr>
              <w:t xml:space="preserve">㎠ </w:t>
            </w:r>
            <w:r>
              <w:rPr>
                <w:rFonts w:ascii="ＭＳ 明朝" w:hAnsi="ＭＳ 明朝" w:hint="eastAsia"/>
              </w:rPr>
              <w:t>/m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</w:rPr>
              <w:t>２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     </w:t>
            </w:r>
            <w:r>
              <w:rPr>
                <w:rFonts w:ascii="ＭＳ 明朝" w:hAnsi="ＭＳ 明朝"/>
                <w:u w:val="single"/>
              </w:rPr>
              <w:t xml:space="preserve"> </w:t>
            </w:r>
            <w:r w:rsidRPr="00945FAC">
              <w:rPr>
                <w:rFonts w:ascii="ＭＳ 明朝" w:hAnsi="ＭＳ 明朝" w:hint="eastAsia"/>
                <w:spacing w:val="2"/>
                <w:u w:val="single"/>
              </w:rPr>
              <w:t>㎠</w:t>
            </w:r>
            <w:r>
              <w:rPr>
                <w:rFonts w:ascii="ＭＳ 明朝" w:hAnsi="ＭＳ 明朝" w:hint="eastAsia"/>
              </w:rPr>
              <w:t>(A)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換気口面積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開口部面積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(縦)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×(横)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u w:val="single" w:color="000000"/>
              </w:rPr>
              <w:t>ｹ所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鉄筋断面積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本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u w:val="single" w:color="000000"/>
              </w:rPr>
              <w:t>ｹ所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実際換気口面積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613974"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  <w:u w:val="single" w:color="000000"/>
              </w:rPr>
              <w:t>２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(B)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(B)＞(A)</w:t>
            </w:r>
          </w:p>
        </w:tc>
      </w:tr>
      <w:tr w:rsidR="00945FAC" w:rsidTr="004B06A6">
        <w:trPr>
          <w:cantSplit/>
          <w:trHeight w:hRule="exact" w:val="1891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第６号</w:t>
            </w:r>
          </w:p>
        </w:tc>
        <w:tc>
          <w:tcPr>
            <w:tcW w:w="7696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消火器</w:t>
            </w:r>
          </w:p>
          <w:p w:rsidR="00613974" w:rsidRDefault="00945FAC" w:rsidP="00613974">
            <w:pPr>
              <w:pStyle w:val="a3"/>
              <w:pBdr>
                <w:bottom w:val="single" w:sz="4" w:space="1" w:color="auto"/>
              </w:pBdr>
              <w:ind w:leftChars="65" w:left="275" w:rightChars="689" w:right="1447" w:hangingChars="69" w:hanging="139"/>
              <w:rPr>
                <w:rFonts w:ascii="ＭＳ 明朝" w:hAnsi="ＭＳ 明朝"/>
                <w:spacing w:val="2"/>
                <w:u w:val="single" w:color="00000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型式　</w:t>
            </w:r>
          </w:p>
          <w:p w:rsidR="00945FAC" w:rsidRDefault="00945FAC" w:rsidP="00613974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個数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 w:rsidR="00613974">
              <w:rPr>
                <w:rFonts w:ascii="ＭＳ 明朝" w:hAnsi="ＭＳ 明朝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個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  <w:p w:rsidR="004B06A6" w:rsidRDefault="00945FAC" w:rsidP="004B06A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13974">
              <w:rPr>
                <w:rFonts w:ascii="ＭＳ 明朝" w:hAnsi="ＭＳ 明朝" w:hint="eastAsia"/>
              </w:rPr>
              <w:t>(3)</w:t>
            </w:r>
            <w:r w:rsidRPr="00613974">
              <w:rPr>
                <w:rFonts w:ascii="ＭＳ 明朝" w:hAnsi="ＭＳ 明朝" w:hint="eastAsia"/>
                <w:spacing w:val="2"/>
              </w:rPr>
              <w:t xml:space="preserve"> </w:t>
            </w:r>
            <w:r w:rsidRPr="00613974">
              <w:rPr>
                <w:rFonts w:ascii="ＭＳ 明朝" w:hAnsi="ＭＳ 明朝" w:hint="eastAsia"/>
              </w:rPr>
              <w:t>設置場所</w:t>
            </w:r>
            <w:r w:rsidRPr="00613974">
              <w:rPr>
                <w:rFonts w:ascii="ＭＳ 明朝" w:hAnsi="ＭＳ 明朝" w:hint="eastAsia"/>
                <w:spacing w:val="2"/>
              </w:rPr>
              <w:t xml:space="preserve"> </w:t>
            </w:r>
            <w:r w:rsidR="004B06A6">
              <w:rPr>
                <w:rFonts w:ascii="ＭＳ 明朝" w:hAnsi="ＭＳ 明朝" w:hint="eastAsia"/>
                <w:spacing w:val="2"/>
              </w:rPr>
              <w:t xml:space="preserve"> </w:t>
            </w:r>
            <w:r w:rsidR="004B06A6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4B06A6"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 w:rsidR="004B06A6">
              <w:rPr>
                <w:rFonts w:ascii="ＭＳ 明朝" w:hAnsi="ＭＳ 明朝"/>
                <w:u w:val="single" w:color="000000"/>
              </w:rPr>
              <w:t xml:space="preserve">         </w:t>
            </w:r>
            <w:r w:rsidR="004B06A6"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 w:rsidR="004B06A6">
              <w:rPr>
                <w:rFonts w:ascii="ＭＳ 明朝" w:hAnsi="ＭＳ 明朝"/>
                <w:spacing w:val="2"/>
                <w:u w:val="single" w:color="000000"/>
              </w:rPr>
              <w:t xml:space="preserve">            </w:t>
            </w:r>
          </w:p>
          <w:p w:rsidR="00945FAC" w:rsidRPr="004B06A6" w:rsidRDefault="00945FAC" w:rsidP="00613974">
            <w:pPr>
              <w:pStyle w:val="a3"/>
              <w:rPr>
                <w:spacing w:val="0"/>
              </w:rPr>
            </w:pPr>
          </w:p>
        </w:tc>
      </w:tr>
      <w:tr w:rsidR="00945FAC" w:rsidTr="004B06A6">
        <w:trPr>
          <w:cantSplit/>
          <w:trHeight w:hRule="exact" w:val="2858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5FAC" w:rsidRDefault="00945FAC" w:rsidP="0097418A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第16条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第７号</w:t>
            </w:r>
          </w:p>
        </w:tc>
        <w:tc>
          <w:tcPr>
            <w:tcW w:w="7696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</w:tcPr>
          <w:p w:rsidR="00945FAC" w:rsidRDefault="00945FAC" w:rsidP="0097418A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火気距離等</w:t>
            </w:r>
          </w:p>
          <w:p w:rsidR="00945FAC" w:rsidRDefault="00945FAC" w:rsidP="004B06A6">
            <w:pPr>
              <w:pStyle w:val="a3"/>
              <w:pBdr>
                <w:bottom w:val="single" w:sz="4" w:space="1" w:color="000000" w:themeColor="text1"/>
              </w:pBdr>
              <w:ind w:rightChars="689" w:right="144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火気の種類　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火気までの距離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 w:rsidR="004B06A6">
              <w:rPr>
                <w:rFonts w:ascii="ＭＳ 明朝" w:hAnsi="ＭＳ 明朝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火気との距離が２ｍ以内の場合の障壁････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材料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 w:rsidR="004B06A6">
              <w:rPr>
                <w:rFonts w:ascii="ＭＳ 明朝" w:hAnsi="ＭＳ 明朝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高さ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 w:rsidR="004B06A6">
              <w:rPr>
                <w:rFonts w:ascii="ＭＳ 明朝" w:hAnsi="ＭＳ 明朝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m　</w:t>
            </w:r>
          </w:p>
          <w:p w:rsidR="00945FAC" w:rsidRDefault="00945FAC" w:rsidP="009741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迂回水平距離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4B06A6"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 w:rsidR="004B06A6">
              <w:rPr>
                <w:rFonts w:ascii="ＭＳ 明朝" w:hAnsi="ＭＳ 明朝"/>
                <w:spacing w:val="2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m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</w:p>
        </w:tc>
      </w:tr>
    </w:tbl>
    <w:p w:rsidR="00945FAC" w:rsidRDefault="00945FAC" w:rsidP="00945FAC">
      <w:pPr>
        <w:pStyle w:val="a3"/>
        <w:spacing w:line="209" w:lineRule="exact"/>
        <w:rPr>
          <w:spacing w:val="0"/>
        </w:rPr>
      </w:pPr>
    </w:p>
    <w:p w:rsidR="00B939AF" w:rsidRPr="00E940C8" w:rsidRDefault="00B939AF" w:rsidP="00E940C8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B939AF" w:rsidRPr="00E940C8" w:rsidSect="00945F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B5" w:rsidRDefault="003B03B5" w:rsidP="003B03B5">
      <w:r>
        <w:separator/>
      </w:r>
    </w:p>
  </w:endnote>
  <w:endnote w:type="continuationSeparator" w:id="0">
    <w:p w:rsidR="003B03B5" w:rsidRDefault="003B03B5" w:rsidP="003B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B5" w:rsidRDefault="003B03B5" w:rsidP="003B03B5">
      <w:r>
        <w:separator/>
      </w:r>
    </w:p>
  </w:footnote>
  <w:footnote w:type="continuationSeparator" w:id="0">
    <w:p w:rsidR="003B03B5" w:rsidRDefault="003B03B5" w:rsidP="003B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AC"/>
    <w:rsid w:val="003B03B5"/>
    <w:rsid w:val="004B06A6"/>
    <w:rsid w:val="00613974"/>
    <w:rsid w:val="00945FAC"/>
    <w:rsid w:val="00B511A3"/>
    <w:rsid w:val="00B939AF"/>
    <w:rsid w:val="00B975FA"/>
    <w:rsid w:val="00E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7B8AD"/>
  <w15:chartTrackingRefBased/>
  <w15:docId w15:val="{BCB60370-16E2-41D2-9EFC-357C04D0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AC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45FAC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B0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3B5"/>
  </w:style>
  <w:style w:type="paragraph" w:styleId="a6">
    <w:name w:val="footer"/>
    <w:basedOn w:val="a"/>
    <w:link w:val="a7"/>
    <w:uiPriority w:val="99"/>
    <w:unhideWhenUsed/>
    <w:rsid w:val="003B0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2023-01-06T10:31:00Z</dcterms:created>
  <dcterms:modified xsi:type="dcterms:W3CDTF">2023-01-27T05:16:00Z</dcterms:modified>
</cp:coreProperties>
</file>