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16" w:rsidRDefault="004B3C16">
      <w:pPr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 xml:space="preserve">別記様式第8                                                                                     </w:t>
      </w:r>
      <w:r>
        <w:rPr>
          <w:rFonts w:ascii="ＭＳ 明朝" w:hAnsi="ＭＳ Ｐゴシック"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41"/>
        <w:gridCol w:w="352"/>
        <w:gridCol w:w="870"/>
        <w:gridCol w:w="892"/>
        <w:gridCol w:w="1561"/>
        <w:gridCol w:w="3858"/>
        <w:gridCol w:w="657"/>
      </w:tblGrid>
      <w:tr w:rsidR="004B3C16"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line="280" w:lineRule="exact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spacing w:line="340" w:lineRule="exact"/>
              <w:ind w:leftChars="1285" w:left="2698" w:rightChars="1295" w:right="271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粉末消火設備試験結果報告書</w:t>
            </w:r>
          </w:p>
          <w:p w:rsidR="004B3C16" w:rsidRDefault="004B3C16">
            <w:pPr>
              <w:spacing w:line="340" w:lineRule="exact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spacing w:line="340" w:lineRule="exact"/>
              <w:ind w:leftChars="2400" w:left="5040" w:rightChars="181" w:right="3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試験実施日</w:t>
            </w:r>
            <w:r>
              <w:rPr>
                <w:rFonts w:ascii="ＭＳ 明朝" w:hAnsi="ＭＳ 明朝"/>
                <w:sz w:val="20"/>
              </w:rPr>
              <w:t xml:space="preserve">              </w:t>
            </w:r>
            <w:r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/>
                <w:sz w:val="20"/>
              </w:rPr>
              <w:t xml:space="preserve">       </w:t>
            </w:r>
            <w:r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</w:rPr>
              <w:t xml:space="preserve">  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日</w:t>
            </w:r>
          </w:p>
          <w:p w:rsidR="004B3C16" w:rsidRDefault="004B3C16">
            <w:pPr>
              <w:spacing w:line="340" w:lineRule="exact"/>
              <w:ind w:firstLineChars="100" w:firstLine="200"/>
              <w:rPr>
                <w:rFonts w:ascii="ＭＳ 明朝" w:hAnsi="ＭＳ 明朝"/>
                <w:sz w:val="20"/>
              </w:rPr>
            </w:pPr>
          </w:p>
          <w:p w:rsidR="004B3C16" w:rsidRDefault="004B3C16">
            <w:pPr>
              <w:spacing w:line="340" w:lineRule="exact"/>
              <w:ind w:firstLineChars="300" w:firstLine="6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                           </w:t>
            </w:r>
            <w:r>
              <w:rPr>
                <w:rFonts w:ascii="ＭＳ 明朝" w:hAnsi="ＭＳ 明朝" w:hint="eastAsia"/>
                <w:sz w:val="20"/>
              </w:rPr>
              <w:t>試験実施者</w:t>
            </w:r>
          </w:p>
          <w:p w:rsidR="004B3C16" w:rsidRDefault="004B3C16">
            <w:pPr>
              <w:spacing w:line="340" w:lineRule="exact"/>
              <w:rPr>
                <w:rFonts w:ascii="ＭＳ 明朝" w:hAnsi="ＭＳ 明朝"/>
                <w:sz w:val="20"/>
              </w:rPr>
            </w:pPr>
          </w:p>
          <w:p w:rsidR="004B3C16" w:rsidRDefault="004B3C16">
            <w:pPr>
              <w:spacing w:line="340" w:lineRule="exact"/>
              <w:ind w:firstLineChars="1916" w:firstLine="383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>所</w:t>
            </w:r>
          </w:p>
          <w:p w:rsidR="004B3C16" w:rsidRDefault="004B3C16">
            <w:pPr>
              <w:spacing w:line="340" w:lineRule="exact"/>
              <w:ind w:firstLineChars="1916" w:firstLine="3832"/>
              <w:rPr>
                <w:rFonts w:ascii="ＭＳ 明朝" w:hAnsi="ＭＳ 明朝"/>
                <w:sz w:val="20"/>
              </w:rPr>
            </w:pPr>
          </w:p>
          <w:p w:rsidR="004B3C16" w:rsidRDefault="004B3C16">
            <w:pPr>
              <w:spacing w:line="340" w:lineRule="exact"/>
              <w:ind w:firstLineChars="1916" w:firstLine="383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>名</w:t>
            </w:r>
            <w:r>
              <w:rPr>
                <w:rFonts w:ascii="ＭＳ 明朝" w:hAnsi="ＭＳ 明朝"/>
                <w:sz w:val="20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 xml:space="preserve">   </w:t>
            </w:r>
            <w:r w:rsidR="00707318">
              <w:rPr>
                <w:rFonts w:ascii="ＭＳ 明朝" w:hAnsi="ＭＳ 明朝" w:hint="eastAsia"/>
                <w:sz w:val="20"/>
              </w:rPr>
              <w:t xml:space="preserve">　</w:t>
            </w:r>
          </w:p>
          <w:p w:rsidR="004B3C16" w:rsidRDefault="004B3C1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ind w:leftChars="114"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設置階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ind w:leftChars="714" w:left="1499" w:rightChars="952" w:right="1999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防護対象物の種別</w:t>
            </w:r>
          </w:p>
        </w:tc>
      </w:tr>
      <w:tr w:rsidR="004B3C16">
        <w:trPr>
          <w:cantSplit/>
          <w:trHeight w:val="621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 w:afterLines="50" w:after="210" w:line="3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 w:afterLines="50" w:after="210" w:line="3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  <w:trHeight w:val="49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放出方式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 w:afterLines="50" w:after="210" w:line="32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固定式    全域放出方式   局所放出方式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 w:afterLines="50" w:after="210" w:line="32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設計放出時間                           sec</w:t>
            </w: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 w:afterLines="50" w:after="210" w:line="32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移動式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 w:afterLines="50" w:after="210" w:line="32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設計放出時間                           sec</w:t>
            </w:r>
          </w:p>
        </w:tc>
      </w:tr>
      <w:tr w:rsidR="004B3C16">
        <w:trPr>
          <w:cantSplit/>
        </w:trPr>
        <w:tc>
          <w:tcPr>
            <w:tcW w:w="5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ind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ind w:leftChars="114"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4B3C16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ind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貯蔵消火剤等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tabs>
                <w:tab w:val="left" w:pos="3762"/>
              </w:tabs>
              <w:ind w:leftChars="114" w:left="23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               量            kg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貯蔵容器等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表示・標識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蓄圧式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貯蔵容器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容器弁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容器弁開放装置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加圧式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貯蔵タンク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定圧作動装置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充てん比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安全装置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加圧用</w:t>
            </w: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ガス容器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設置場所等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加圧容器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容器弁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容器弁開放装置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加圧用ガス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kg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6" w:rsidRDefault="004B3C1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</w:tbl>
    <w:p w:rsidR="004B3C16" w:rsidRDefault="004B3C16">
      <w:pPr>
        <w:rPr>
          <w:sz w:val="20"/>
        </w:rPr>
        <w:sectPr w:rsidR="004B3C16">
          <w:pgSz w:w="11906" w:h="16838" w:code="9"/>
          <w:pgMar w:top="1418" w:right="851" w:bottom="1134" w:left="1134" w:header="851" w:footer="992" w:gutter="0"/>
          <w:cols w:space="425"/>
          <w:docGrid w:type="linesAndChars" w:linePitch="420"/>
        </w:sectPr>
      </w:pPr>
    </w:p>
    <w:p w:rsidR="004B3C16" w:rsidRDefault="004B3C16">
      <w:pPr>
        <w:rPr>
          <w:rFonts w:hint="eastAsia"/>
          <w:sz w:val="20"/>
        </w:rPr>
      </w:pPr>
      <w:r>
        <w:rPr>
          <w:rFonts w:hint="eastAsia"/>
          <w:sz w:val="20"/>
        </w:rPr>
        <w:t>粉末消火栓設備</w:t>
      </w: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1260"/>
        <w:gridCol w:w="1260"/>
        <w:gridCol w:w="1800"/>
        <w:gridCol w:w="3600"/>
        <w:gridCol w:w="660"/>
      </w:tblGrid>
      <w:tr w:rsidR="004B3C16">
        <w:trPr>
          <w:cantSplit/>
        </w:trPr>
        <w:tc>
          <w:tcPr>
            <w:tcW w:w="5859" w:type="dxa"/>
            <w:gridSpan w:val="5"/>
          </w:tcPr>
          <w:p w:rsidR="004B3C16" w:rsidRDefault="004B3C16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600" w:type="dxa"/>
          </w:tcPr>
          <w:p w:rsidR="004B3C16" w:rsidRDefault="004B3C16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4B3C16">
        <w:trPr>
          <w:cantSplit/>
        </w:trPr>
        <w:tc>
          <w:tcPr>
            <w:tcW w:w="459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080" w:type="dxa"/>
            <w:vMerge w:val="restart"/>
          </w:tcPr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ガス容器</w:t>
            </w:r>
          </w:p>
        </w:tc>
        <w:tc>
          <w:tcPr>
            <w:tcW w:w="4320" w:type="dxa"/>
            <w:gridSpan w:val="3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3600" w:type="dxa"/>
          </w:tcPr>
          <w:p w:rsidR="004B3C16" w:rsidRDefault="004B3C16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spacing w:beforeLines="50" w:before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構造等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容器弁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選択弁</w:t>
            </w:r>
          </w:p>
        </w:tc>
        <w:tc>
          <w:tcPr>
            <w:tcW w:w="1260" w:type="dxa"/>
            <w:vMerge w:val="restart"/>
          </w:tcPr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600" w:type="dxa"/>
          </w:tcPr>
          <w:p w:rsidR="004B3C16" w:rsidRDefault="004B3C16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導管接続部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</w:t>
            </w: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手動起動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装置</w:t>
            </w: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設置高さ</w:t>
            </w:r>
          </w:p>
        </w:tc>
        <w:tc>
          <w:tcPr>
            <w:tcW w:w="3600" w:type="dxa"/>
          </w:tcPr>
          <w:p w:rsidR="004B3C16" w:rsidRDefault="004B3C16">
            <w:pPr>
              <w:ind w:leftChars="38" w:lef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</w:t>
            </w:r>
            <w:r>
              <w:rPr>
                <w:rFonts w:hint="eastAsia"/>
                <w:sz w:val="20"/>
              </w:rPr>
              <w:t xml:space="preserve">              m   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設備表示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取扱表示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塗色等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防護措置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表示灯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スイッチ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自動起動</w:t>
            </w:r>
          </w:p>
          <w:p w:rsidR="004B3C16" w:rsidRDefault="004B3C1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装置</w:t>
            </w: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構造等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感知器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警報装置</w:t>
            </w:r>
          </w:p>
        </w:tc>
        <w:tc>
          <w:tcPr>
            <w:tcW w:w="4320" w:type="dxa"/>
            <w:gridSpan w:val="3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36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警報の方式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音声再生装置の設置場所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</w:t>
            </w:r>
          </w:p>
        </w:tc>
        <w:tc>
          <w:tcPr>
            <w:tcW w:w="4320" w:type="dxa"/>
            <w:gridSpan w:val="3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360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機器等</w:t>
            </w: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表示等・スイッチ類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防護措置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遅延装置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自動・手動切替装置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バルブ類</w:t>
            </w:r>
          </w:p>
        </w:tc>
        <w:tc>
          <w:tcPr>
            <w:tcW w:w="4320" w:type="dxa"/>
            <w:gridSpan w:val="3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配置状況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320" w:type="dxa"/>
            <w:gridSpan w:val="3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配管系路等</w:t>
            </w:r>
          </w:p>
        </w:tc>
        <w:tc>
          <w:tcPr>
            <w:tcW w:w="3600" w:type="dxa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4B3C16" w:rsidRDefault="004B3C16">
      <w:pPr>
        <w:rPr>
          <w:sz w:val="20"/>
        </w:rPr>
        <w:sectPr w:rsidR="004B3C16">
          <w:pgSz w:w="11906" w:h="16838" w:code="9"/>
          <w:pgMar w:top="1418" w:right="851" w:bottom="1134" w:left="1134" w:header="851" w:footer="992" w:gutter="0"/>
          <w:cols w:space="425"/>
          <w:docGrid w:type="lines" w:linePitch="420"/>
        </w:sectPr>
      </w:pPr>
    </w:p>
    <w:p w:rsidR="004B3C16" w:rsidRDefault="004B3C16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粉末消火栓設備</w:t>
      </w: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</w:rPr>
        <w:t>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080"/>
        <w:gridCol w:w="2520"/>
        <w:gridCol w:w="1380"/>
        <w:gridCol w:w="1380"/>
        <w:gridCol w:w="1380"/>
        <w:gridCol w:w="660"/>
      </w:tblGrid>
      <w:tr w:rsidR="004B3C16">
        <w:trPr>
          <w:cantSplit/>
        </w:trPr>
        <w:tc>
          <w:tcPr>
            <w:tcW w:w="5319" w:type="dxa"/>
            <w:gridSpan w:val="4"/>
          </w:tcPr>
          <w:p w:rsidR="004B3C16" w:rsidRDefault="004B3C16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4B3C16">
        <w:trPr>
          <w:cantSplit/>
        </w:trPr>
        <w:tc>
          <w:tcPr>
            <w:tcW w:w="459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バルブ類</w:t>
            </w: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操作管・逆止弁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構造・材質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口径・使用数等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噴射ヘッド</w:t>
            </w: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防護区画等</w:t>
            </w: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防護区画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開口部の自動閉鎖装置等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消火剤を付加する開口部面積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消火剤流出防止措置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</w:t>
            </w: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常用電源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非常電源の種別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自家発電設備・蓄</w:t>
            </w:r>
            <w:r w:rsidRPr="001416AE">
              <w:rPr>
                <w:rFonts w:hint="eastAsia"/>
                <w:sz w:val="20"/>
              </w:rPr>
              <w:t>電池設備・燃料電池設備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ノズル・</w:t>
            </w: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ホース等</w:t>
            </w: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表示灯・標識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860" w:type="dxa"/>
            <w:gridSpan w:val="3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4140" w:type="dxa"/>
            <w:gridSpan w:val="3"/>
          </w:tcPr>
          <w:p w:rsidR="004B3C16" w:rsidRDefault="004B3C16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 w:val="restart"/>
          </w:tcPr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能</w:t>
            </w: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260" w:type="dxa"/>
            <w:vMerge w:val="restart"/>
          </w:tcPr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3600" w:type="dxa"/>
            <w:gridSpan w:val="2"/>
          </w:tcPr>
          <w:p w:rsidR="004B3C16" w:rsidRDefault="004B3C16">
            <w:pPr>
              <w:spacing w:beforeLines="50" w:before="210" w:afterLines="50" w:after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防護区画</w:t>
            </w:r>
          </w:p>
        </w:tc>
        <w:tc>
          <w:tcPr>
            <w:tcW w:w="1380" w:type="dxa"/>
          </w:tcPr>
          <w:p w:rsidR="004B3C16" w:rsidRDefault="004B3C16">
            <w:pPr>
              <w:spacing w:beforeLines="50" w:before="210" w:afterLines="50" w:after="21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spacing w:beforeLines="50" w:before="210" w:afterLines="50" w:after="21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spacing w:beforeLines="50" w:before="210" w:afterLines="50" w:after="21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spacing w:beforeLines="50" w:before="210" w:afterLines="50" w:after="210"/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選択弁作動試験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容器弁開放装置の作動試験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制御装置試験</w:t>
            </w: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遅延時間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非常停止機構作動状況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音響警報先行作動状況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自動・手動切替作動状況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  <w:p w:rsidR="004B3C16" w:rsidRDefault="004B3C16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警報装置試験</w:t>
            </w: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起動装置による作動状況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警報鳴動状況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音量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音声警報装置作動状況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自動警報作動状況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付属装置</w:t>
            </w:r>
          </w:p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連動試験</w:t>
            </w: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作動状況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復旧操作状況</w:t>
            </w: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4B3C16" w:rsidRDefault="004B3C16">
      <w:pPr>
        <w:spacing w:line="240" w:lineRule="exact"/>
        <w:rPr>
          <w:sz w:val="20"/>
        </w:rPr>
        <w:sectPr w:rsidR="004B3C16">
          <w:pgSz w:w="11906" w:h="16838" w:code="9"/>
          <w:pgMar w:top="1418" w:right="851" w:bottom="1134" w:left="1134" w:header="851" w:footer="992" w:gutter="0"/>
          <w:cols w:space="425"/>
          <w:docGrid w:type="linesAndChars" w:linePitch="420"/>
        </w:sectPr>
      </w:pPr>
    </w:p>
    <w:p w:rsidR="004B3C16" w:rsidRDefault="004B3C16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粉末消火栓設備</w:t>
      </w:r>
      <w:r>
        <w:rPr>
          <w:rFonts w:hint="eastAsia"/>
          <w:sz w:val="20"/>
        </w:rPr>
        <w:t xml:space="preserve">                                                                                   </w:t>
      </w:r>
      <w:r>
        <w:rPr>
          <w:rFonts w:hint="eastAsia"/>
          <w:sz w:val="20"/>
        </w:rPr>
        <w:t>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260"/>
        <w:gridCol w:w="2520"/>
        <w:gridCol w:w="1320"/>
        <w:gridCol w:w="1320"/>
        <w:gridCol w:w="1320"/>
        <w:gridCol w:w="660"/>
      </w:tblGrid>
      <w:tr w:rsidR="004B3C16">
        <w:trPr>
          <w:cantSplit/>
        </w:trPr>
        <w:tc>
          <w:tcPr>
            <w:tcW w:w="5499" w:type="dxa"/>
            <w:gridSpan w:val="4"/>
          </w:tcPr>
          <w:p w:rsidR="004B3C16" w:rsidRDefault="004B3C16">
            <w:pPr>
              <w:ind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3960" w:type="dxa"/>
            <w:gridSpan w:val="3"/>
          </w:tcPr>
          <w:p w:rsidR="004B3C16" w:rsidRDefault="004B3C16">
            <w:pPr>
              <w:ind w:leftChars="114"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4B3C16">
        <w:trPr>
          <w:cantSplit/>
        </w:trPr>
        <w:tc>
          <w:tcPr>
            <w:tcW w:w="459" w:type="dxa"/>
            <w:vMerge w:val="restart"/>
          </w:tcPr>
          <w:p w:rsidR="004B3C16" w:rsidRDefault="004B3C1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機能試験</w:t>
            </w:r>
          </w:p>
        </w:tc>
        <w:tc>
          <w:tcPr>
            <w:tcW w:w="1260" w:type="dxa"/>
            <w:vMerge w:val="restart"/>
          </w:tcPr>
          <w:p w:rsidR="004B3C16" w:rsidRDefault="004B3C16">
            <w:pPr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作動試験</w:t>
            </w: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定圧作動</w:t>
            </w: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装置試験</w:t>
            </w:r>
          </w:p>
        </w:tc>
        <w:tc>
          <w:tcPr>
            <w:tcW w:w="2520" w:type="dxa"/>
          </w:tcPr>
          <w:p w:rsidR="004B3C16" w:rsidRDefault="004B3C1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111"/>
                <w:kern w:val="0"/>
                <w:sz w:val="20"/>
                <w:fitText w:val="1470" w:id="1717844224"/>
              </w:rPr>
              <w:t>作動圧</w:t>
            </w:r>
            <w:r>
              <w:rPr>
                <w:rFonts w:ascii="ＭＳ 明朝" w:hAnsi="ＭＳ 明朝" w:hint="eastAsia"/>
                <w:spacing w:val="2"/>
                <w:kern w:val="0"/>
                <w:sz w:val="20"/>
                <w:fitText w:val="1470" w:id="1717844224"/>
              </w:rPr>
              <w:t>力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 （ＭPa）</w:t>
            </w:r>
          </w:p>
        </w:tc>
        <w:tc>
          <w:tcPr>
            <w:tcW w:w="3960" w:type="dxa"/>
            <w:gridSpan w:val="3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7"/>
                <w:kern w:val="0"/>
                <w:sz w:val="20"/>
                <w:fitText w:val="1470" w:id="1717850368"/>
              </w:rPr>
              <w:t>復旧操作状</w:t>
            </w:r>
            <w:r>
              <w:rPr>
                <w:rFonts w:ascii="ＭＳ 明朝" w:hAnsi="ＭＳ 明朝" w:hint="eastAsia"/>
                <w:kern w:val="0"/>
                <w:sz w:val="20"/>
                <w:fitText w:val="1470" w:id="1717850368"/>
              </w:rPr>
              <w:t>況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  （sec）</w:t>
            </w:r>
          </w:p>
        </w:tc>
        <w:tc>
          <w:tcPr>
            <w:tcW w:w="3960" w:type="dxa"/>
            <w:gridSpan w:val="3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放出表示灯試験</w:t>
            </w: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圧力調整装置試験</w:t>
            </w: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クリーニング装置試験</w:t>
            </w: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 w:val="restart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総</w:t>
            </w: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</w:t>
            </w: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総合作動</w:t>
            </w: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</w:t>
            </w:r>
          </w:p>
        </w:tc>
        <w:tc>
          <w:tcPr>
            <w:tcW w:w="1260" w:type="dxa"/>
            <w:vMerge w:val="restart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全域放出方式又は局所放出方式</w:t>
            </w: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選択弁作動状況・放出系路</w:t>
            </w: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通気状況</w:t>
            </w:r>
          </w:p>
        </w:tc>
        <w:tc>
          <w:tcPr>
            <w:tcW w:w="3960" w:type="dxa"/>
            <w:gridSpan w:val="3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気密状況</w:t>
            </w:r>
          </w:p>
        </w:tc>
        <w:tc>
          <w:tcPr>
            <w:tcW w:w="3960" w:type="dxa"/>
            <w:gridSpan w:val="3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区画別貯蔵容器開放数</w:t>
            </w: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放出表示灯点灯状況</w:t>
            </w:r>
          </w:p>
        </w:tc>
        <w:tc>
          <w:tcPr>
            <w:tcW w:w="3960" w:type="dxa"/>
            <w:gridSpan w:val="3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付属装置作動状況</w:t>
            </w:r>
          </w:p>
        </w:tc>
        <w:tc>
          <w:tcPr>
            <w:tcW w:w="3960" w:type="dxa"/>
            <w:gridSpan w:val="3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  <w:trHeight w:val="398"/>
        </w:trPr>
        <w:tc>
          <w:tcPr>
            <w:tcW w:w="459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移動式</w:t>
            </w:r>
          </w:p>
        </w:tc>
        <w:tc>
          <w:tcPr>
            <w:tcW w:w="25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移動式作動状況</w:t>
            </w: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4B3C16" w:rsidRDefault="004B3C1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4B3C16">
        <w:trPr>
          <w:cantSplit/>
        </w:trPr>
        <w:tc>
          <w:tcPr>
            <w:tcW w:w="459" w:type="dxa"/>
          </w:tcPr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</w:t>
            </w: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考</w:t>
            </w: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4B3C16" w:rsidRDefault="004B3C1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60" w:type="dxa"/>
            <w:gridSpan w:val="7"/>
          </w:tcPr>
          <w:p w:rsidR="004B3C16" w:rsidRDefault="004B3C16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4B3C16" w:rsidRDefault="004B3C16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A91BA5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4B3C16" w:rsidRDefault="004B3C16">
      <w:pPr>
        <w:tabs>
          <w:tab w:val="left" w:pos="720"/>
        </w:tabs>
        <w:spacing w:line="240" w:lineRule="exact"/>
        <w:ind w:leftChars="228" w:left="47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4B3C16" w:rsidRDefault="004B3C16">
      <w:pPr>
        <w:tabs>
          <w:tab w:val="left" w:pos="720"/>
        </w:tabs>
        <w:spacing w:line="240" w:lineRule="exact"/>
        <w:ind w:leftChars="228" w:left="659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結果の欄には、良否を記入すること。</w:t>
      </w:r>
    </w:p>
    <w:p w:rsidR="004B3C16" w:rsidRDefault="004B3C16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非常電源及び配線についての試験結果報告書を添付すること。</w:t>
      </w:r>
    </w:p>
    <w:p w:rsidR="004B3C16" w:rsidRDefault="004B3C16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4B3C16">
      <w:pgSz w:w="11906" w:h="16838" w:code="9"/>
      <w:pgMar w:top="1418" w:right="851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48" w:rsidRDefault="00950D48" w:rsidP="00950D48">
      <w:r>
        <w:separator/>
      </w:r>
    </w:p>
  </w:endnote>
  <w:endnote w:type="continuationSeparator" w:id="0">
    <w:p w:rsidR="00950D48" w:rsidRDefault="00950D48" w:rsidP="0095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48" w:rsidRDefault="00950D48" w:rsidP="00950D48">
      <w:r>
        <w:separator/>
      </w:r>
    </w:p>
  </w:footnote>
  <w:footnote w:type="continuationSeparator" w:id="0">
    <w:p w:rsidR="00950D48" w:rsidRDefault="00950D48" w:rsidP="0095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A5"/>
    <w:rsid w:val="004B3C16"/>
    <w:rsid w:val="00707318"/>
    <w:rsid w:val="00950D48"/>
    <w:rsid w:val="00A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E9ECA-1FAF-4326-A220-31BFC8B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50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0D48"/>
    <w:rPr>
      <w:kern w:val="2"/>
      <w:sz w:val="21"/>
      <w:szCs w:val="24"/>
    </w:rPr>
  </w:style>
  <w:style w:type="paragraph" w:styleId="a5">
    <w:name w:val="footer"/>
    <w:basedOn w:val="a"/>
    <w:link w:val="a6"/>
    <w:rsid w:val="00950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0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2025-03-10T03:30:00Z</dcterms:created>
  <dcterms:modified xsi:type="dcterms:W3CDTF">2025-03-10T03:30:00Z</dcterms:modified>
</cp:coreProperties>
</file>