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EB" w:rsidRDefault="00D329EB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 xml:space="preserve">別記様式第18                                                                                    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867"/>
        <w:gridCol w:w="371"/>
        <w:gridCol w:w="330"/>
        <w:gridCol w:w="898"/>
        <w:gridCol w:w="1220"/>
        <w:gridCol w:w="451"/>
        <w:gridCol w:w="1440"/>
        <w:gridCol w:w="128"/>
        <w:gridCol w:w="476"/>
        <w:gridCol w:w="1093"/>
        <w:gridCol w:w="328"/>
        <w:gridCol w:w="352"/>
        <w:gridCol w:w="889"/>
        <w:gridCol w:w="634"/>
      </w:tblGrid>
      <w:tr w:rsidR="00D329EB">
        <w:tc>
          <w:tcPr>
            <w:tcW w:w="10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spacing w:beforeLines="50" w:before="210"/>
              <w:ind w:leftChars="1285" w:left="2698" w:rightChars="1381" w:right="29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消防用水試験結果報告書</w:t>
            </w:r>
          </w:p>
          <w:p w:rsidR="00D329EB" w:rsidRDefault="00D329EB">
            <w:pPr>
              <w:tabs>
                <w:tab w:val="left" w:pos="-1980"/>
              </w:tabs>
              <w:spacing w:before="50"/>
              <w:ind w:leftChars="707" w:left="1485" w:right="201" w:firstLineChars="1597" w:firstLine="3194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試験実施日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  <w:p w:rsidR="00D329EB" w:rsidRDefault="00D329EB">
            <w:pPr>
              <w:spacing w:before="50"/>
              <w:ind w:leftChars="2217" w:left="4680" w:right="1381" w:hangingChars="12" w:hanging="24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試験実施者</w:t>
            </w:r>
          </w:p>
          <w:p w:rsidR="00D329EB" w:rsidRDefault="00D329EB">
            <w:pPr>
              <w:spacing w:before="50"/>
              <w:ind w:leftChars="2388" w:left="5039" w:right="1381" w:hangingChars="12" w:hanging="24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  <w:p w:rsidR="00D329EB" w:rsidRDefault="00D329EB">
            <w:pPr>
              <w:spacing w:before="50" w:afterLines="50" w:after="210"/>
              <w:ind w:leftChars="2388" w:left="5039" w:right="380" w:hangingChars="12" w:hanging="24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                          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CB4E26">
              <w:rPr>
                <w:rFonts w:hint="eastAsia"/>
                <w:sz w:val="20"/>
              </w:rPr>
              <w:t xml:space="preserve">　</w:t>
            </w:r>
          </w:p>
        </w:tc>
      </w:tr>
      <w:tr w:rsidR="00D329EB">
        <w:trPr>
          <w:cantSplit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途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    )</w:t>
            </w:r>
            <w:r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D329EB" w:rsidRDefault="00D329EB">
            <w:pPr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延べ面積の合計</w:t>
            </w:r>
          </w:p>
          <w:p w:rsidR="00D329EB" w:rsidRDefault="00D329EB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高層建築物等以外は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、</w:t>
            </w:r>
          </w:p>
          <w:p w:rsidR="00D329EB" w:rsidRDefault="00D329EB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階の床面積の合計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329EB">
        <w:trPr>
          <w:cantSplit/>
        </w:trPr>
        <w:tc>
          <w:tcPr>
            <w:tcW w:w="1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9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耐火建築物・簡易耐火建築物・その他</w:t>
            </w:r>
          </w:p>
        </w:tc>
        <w:tc>
          <w:tcPr>
            <w:tcW w:w="1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建築物の高さ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D329EB">
        <w:trPr>
          <w:cantSplit/>
        </w:trPr>
        <w:tc>
          <w:tcPr>
            <w:tcW w:w="47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試験項目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47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ind w:leftChars="210" w:left="441" w:rightChars="219" w:right="460" w:firstLine="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  <w:r>
              <w:rPr>
                <w:sz w:val="20"/>
              </w:rPr>
              <w:t xml:space="preserve">         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D329EB">
        <w:trPr>
          <w:cantSplit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29EB" w:rsidRDefault="00D329EB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  <w:r>
              <w:rPr>
                <w:rFonts w:hint="eastAsia"/>
                <w:sz w:val="20"/>
              </w:rPr>
              <w:t xml:space="preserve">                  </w:t>
            </w:r>
            <w:r>
              <w:rPr>
                <w:rFonts w:hint="eastAsia"/>
                <w:sz w:val="20"/>
              </w:rPr>
              <w:t>源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建築物からの水平距離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消防ポンプ自動車の接近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</w:t>
            </w:r>
          </w:p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有効水量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防火水槽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池水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spacing w:beforeLines="50" w:before="21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81"/>
                <w:kern w:val="0"/>
                <w:sz w:val="20"/>
                <w:fitText w:val="1890" w:id="-2067004416"/>
              </w:rPr>
              <w:t>有効水</w:t>
            </w:r>
            <w:r>
              <w:rPr>
                <w:rFonts w:hint="eastAsia"/>
                <w:spacing w:val="2"/>
                <w:kern w:val="0"/>
                <w:sz w:val="20"/>
                <w:fitText w:val="1890" w:id="-2067004416"/>
              </w:rPr>
              <w:t>量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 w:rsidR="00DC07CE">
              <w:rPr>
                <w:rFonts w:hint="eastAsia"/>
                <w:sz w:val="20"/>
              </w:rPr>
              <w:t>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41"/>
                <w:kern w:val="0"/>
                <w:sz w:val="20"/>
                <w:fitText w:val="1890" w:id="-2067004415"/>
              </w:rPr>
              <w:t>有効水量の合</w:t>
            </w:r>
            <w:r>
              <w:rPr>
                <w:rFonts w:hint="eastAsia"/>
                <w:spacing w:val="-1"/>
                <w:kern w:val="0"/>
                <w:sz w:val="20"/>
                <w:fitText w:val="1890" w:id="-2067004415"/>
              </w:rPr>
              <w:t>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 w:rsidR="00DC07CE">
              <w:rPr>
                <w:rFonts w:hint="eastAsia"/>
                <w:sz w:val="20"/>
              </w:rPr>
              <w:t>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9EB" w:rsidRDefault="00D329EB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給水管投入口</w:t>
            </w:r>
          </w:p>
          <w:p w:rsidR="00D329EB" w:rsidRDefault="00D329EB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防火水槽に</w:t>
            </w:r>
          </w:p>
          <w:p w:rsidR="00D329EB" w:rsidRDefault="00D329EB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限る。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投入口の寸法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㎝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投入口である旨の表示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EB" w:rsidRDefault="00D329E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D329EB">
        <w:trPr>
          <w:cantSplit/>
          <w:trHeight w:val="42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29EB" w:rsidRDefault="00D329EB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                     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94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B" w:rsidRDefault="00D329EB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D329EB" w:rsidRDefault="00D329EB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237DDC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D329EB" w:rsidRDefault="00D329EB">
      <w:pPr>
        <w:spacing w:line="240" w:lineRule="exact"/>
        <w:ind w:leftChars="240" w:left="504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選択肢のある欄は、該当するものを○印で囲むこと。</w:t>
      </w:r>
    </w:p>
    <w:p w:rsidR="00D329EB" w:rsidRDefault="00D329EB">
      <w:pPr>
        <w:spacing w:line="240" w:lineRule="exact"/>
        <w:ind w:leftChars="233" w:left="685" w:hangingChars="109" w:hanging="196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延べ面積の合計については、地階を除く階数が１のものにあっては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階の床面積を、地階を除く階数が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以上のものにあっては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階及び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階の床面積の合計とする。</w:t>
      </w:r>
    </w:p>
    <w:p w:rsidR="00D329EB" w:rsidRDefault="00D329EB">
      <w:pPr>
        <w:tabs>
          <w:tab w:val="left" w:pos="720"/>
        </w:tabs>
        <w:spacing w:line="240" w:lineRule="exact"/>
        <w:ind w:leftChars="228" w:left="659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高さは、</w:t>
      </w:r>
      <w:r>
        <w:rPr>
          <w:rFonts w:hint="eastAsia"/>
          <w:sz w:val="18"/>
        </w:rPr>
        <w:t>31m</w:t>
      </w:r>
      <w:r>
        <w:rPr>
          <w:rFonts w:hint="eastAsia"/>
          <w:sz w:val="18"/>
        </w:rPr>
        <w:t>を超える場合について、記入すること。</w:t>
      </w:r>
    </w:p>
    <w:p w:rsidR="00D329EB" w:rsidRDefault="00D329EB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結果の欄には、良否を記入すること。</w:t>
      </w:r>
    </w:p>
    <w:sectPr w:rsidR="00D329EB">
      <w:pgSz w:w="11906" w:h="16838" w:code="9"/>
      <w:pgMar w:top="1418" w:right="851" w:bottom="1134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33" w:rsidRDefault="00503B33" w:rsidP="00DC07CE">
      <w:r>
        <w:separator/>
      </w:r>
    </w:p>
  </w:endnote>
  <w:endnote w:type="continuationSeparator" w:id="0">
    <w:p w:rsidR="00503B33" w:rsidRDefault="00503B33" w:rsidP="00DC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33" w:rsidRDefault="00503B33" w:rsidP="00DC07CE">
      <w:r>
        <w:separator/>
      </w:r>
    </w:p>
  </w:footnote>
  <w:footnote w:type="continuationSeparator" w:id="0">
    <w:p w:rsidR="00503B33" w:rsidRDefault="00503B33" w:rsidP="00DC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73F"/>
    <w:multiLevelType w:val="hybridMultilevel"/>
    <w:tmpl w:val="72F48D9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65A23"/>
    <w:multiLevelType w:val="hybridMultilevel"/>
    <w:tmpl w:val="E6F84B9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CE"/>
    <w:rsid w:val="00237DDC"/>
    <w:rsid w:val="00503B33"/>
    <w:rsid w:val="00767B3D"/>
    <w:rsid w:val="00CB4E26"/>
    <w:rsid w:val="00D329EB"/>
    <w:rsid w:val="00DC07CE"/>
    <w:rsid w:val="00F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3E590-F434-486D-B0D5-C923B48F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pPr>
      <w:spacing w:line="240" w:lineRule="exact"/>
      <w:jc w:val="distribute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DC0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07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07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2025-03-10T05:29:00Z</dcterms:created>
  <dcterms:modified xsi:type="dcterms:W3CDTF">2025-03-10T05:29:00Z</dcterms:modified>
</cp:coreProperties>
</file>