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E1" w:rsidRDefault="00EA2CE1">
      <w:bookmarkStart w:id="0" w:name="_GoBack"/>
      <w:bookmarkEnd w:id="0"/>
      <w:r>
        <w:rPr>
          <w:rFonts w:ascii="ＭＳ ゴシック" w:eastAsia="ＭＳ ゴシック" w:hint="eastAsia"/>
        </w:rPr>
        <w:t>別記様式第25の２</w:t>
      </w:r>
      <w:r>
        <w:rPr>
          <w:rFonts w:hint="eastAsia"/>
        </w:rPr>
        <w:t xml:space="preserve">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05"/>
        <w:gridCol w:w="1470"/>
        <w:gridCol w:w="630"/>
        <w:gridCol w:w="525"/>
        <w:gridCol w:w="1365"/>
        <w:gridCol w:w="315"/>
        <w:gridCol w:w="630"/>
        <w:gridCol w:w="735"/>
        <w:gridCol w:w="867"/>
        <w:gridCol w:w="1608"/>
      </w:tblGrid>
      <w:tr w:rsidR="00EA2CE1">
        <w:trPr>
          <w:cantSplit/>
          <w:trHeight w:hRule="exact" w:val="420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非常電源（燃料電池設備）点検票（設備名　　　　　　）</w:t>
            </w:r>
          </w:p>
        </w:tc>
      </w:tr>
      <w:tr w:rsidR="00EA2CE1">
        <w:trPr>
          <w:cantSplit/>
          <w:trHeight w:hRule="exact" w:val="680"/>
        </w:trPr>
        <w:tc>
          <w:tcPr>
            <w:tcW w:w="115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115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493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1155" w:type="dxa"/>
            <w:gridSpan w:val="3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155" w:type="dxa"/>
            <w:gridSpan w:val="5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　 日～　　年　 月　 日</w:t>
            </w:r>
          </w:p>
        </w:tc>
      </w:tr>
      <w:tr w:rsidR="00EA2CE1">
        <w:trPr>
          <w:cantSplit/>
          <w:trHeight w:hRule="exact" w:val="525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262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A2CE1" w:rsidRDefault="00EA2CE1" w:rsidP="00EA2CE1">
            <w:pPr>
              <w:wordWrap w:val="0"/>
              <w:spacing w:line="210" w:lineRule="exact"/>
              <w:ind w:left="100" w:right="100"/>
              <w:jc w:val="left"/>
            </w:pPr>
          </w:p>
          <w:p w:rsidR="00EA2CE1" w:rsidRDefault="00EA2CE1" w:rsidP="00EA2CE1">
            <w:pPr>
              <w:wordWrap w:val="0"/>
              <w:spacing w:line="210" w:lineRule="exact"/>
              <w:ind w:left="100" w:right="100"/>
              <w:jc w:val="left"/>
            </w:pPr>
          </w:p>
          <w:p w:rsidR="00EA2CE1" w:rsidRDefault="00EA2CE1" w:rsidP="00EA2CE1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tcBorders>
              <w:left w:val="nil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155" w:type="dxa"/>
            <w:gridSpan w:val="5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525"/>
        </w:trPr>
        <w:tc>
          <w:tcPr>
            <w:tcW w:w="11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155" w:type="dxa"/>
            <w:gridSpan w:val="5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470" w:type="dxa"/>
            <w:vMerge w:val="restart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燃料電池設備</w:t>
            </w:r>
          </w:p>
        </w:tc>
        <w:tc>
          <w:tcPr>
            <w:tcW w:w="115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bottom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bottom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型式等</w:t>
            </w:r>
          </w:p>
        </w:tc>
        <w:tc>
          <w:tcPr>
            <w:tcW w:w="5520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325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437" w:type="dxa"/>
            <w:gridSpan w:val="6"/>
            <w:tcBorders>
              <w:top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0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EA2CE1">
        <w:trPr>
          <w:cantSplit/>
          <w:trHeight w:hRule="exact" w:val="420"/>
        </w:trPr>
        <w:tc>
          <w:tcPr>
            <w:tcW w:w="3255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 良 内 容</w:t>
            </w: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93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器　　　　点　　　　検</w:t>
            </w: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区画等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キュービクル式</w:t>
            </w:r>
          </w:p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水の浸透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　　機械</w:t>
            </w: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3255" w:type="dxa"/>
            <w:gridSpan w:val="5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燃料電池</w:t>
            </w:r>
          </w:p>
        </w:tc>
        <w:tc>
          <w:tcPr>
            <w:tcW w:w="630" w:type="dxa"/>
            <w:vMerge w:val="restart"/>
            <w:vAlign w:val="center"/>
          </w:tcPr>
          <w:p w:rsidR="00EA2CE1" w:rsidRDefault="00EA2CE1">
            <w:pPr>
              <w:pStyle w:val="01"/>
              <w:wordWrap w:val="0"/>
              <w:spacing w:line="21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冷却装置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ラジエター、配管等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冷却ファン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その他の付属機器類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 　御 　装 　置</w:t>
            </w: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電気盤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電源表示灯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205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30" w:type="dxa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継電器</w:t>
            </w:r>
          </w:p>
        </w:tc>
        <w:tc>
          <w:tcPr>
            <w:tcW w:w="2205" w:type="dxa"/>
            <w:gridSpan w:val="3"/>
            <w:tcBorders>
              <w:bottom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bottom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EA2CE1" w:rsidRDefault="00EA2CE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9F7B86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EA2CE1" w:rsidRDefault="00EA2CE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EA2CE1" w:rsidRDefault="00EA2CE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A2CE1" w:rsidRDefault="00EA2CE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A2CE1" w:rsidRDefault="00EA2CE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A2CE1" w:rsidRDefault="00EA2CE1">
      <w:r>
        <w:br w:type="page"/>
      </w:r>
      <w:r>
        <w:rPr>
          <w:rFonts w:ascii="ＭＳ ゴシック" w:eastAsia="ＭＳ ゴシック" w:hint="eastAsia"/>
        </w:rPr>
        <w:lastRenderedPageBreak/>
        <w:t>別記様式第25の２</w:t>
      </w:r>
      <w:r>
        <w:rPr>
          <w:rFonts w:hint="eastAsia"/>
        </w:rPr>
        <w:t xml:space="preserve">　　　　　　　　　　　　　　　　　　　　非常電源（燃料電池設備）（その２）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945"/>
        <w:gridCol w:w="525"/>
        <w:gridCol w:w="630"/>
        <w:gridCol w:w="1260"/>
        <w:gridCol w:w="135"/>
        <w:gridCol w:w="600"/>
        <w:gridCol w:w="348"/>
        <w:gridCol w:w="948"/>
        <w:gridCol w:w="624"/>
        <w:gridCol w:w="528"/>
        <w:gridCol w:w="1392"/>
      </w:tblGrid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改質器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計器類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13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燃料容器等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13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燃料貯蔵量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 w:rsidP="00EA2CE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種類　　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position w:val="-2"/>
              </w:rPr>
              <w:t>L</w:t>
            </w: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13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排気筒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13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13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貫通部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運転性能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接地抵抗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　　　</w:t>
            </w:r>
            <w:r w:rsidR="00660A94">
              <w:rPr>
                <w:rFonts w:hint="eastAsia"/>
                <w:noProof/>
              </w:rPr>
              <w:drawing>
                <wp:inline distT="0" distB="0" distL="0" distR="0">
                  <wp:extent cx="85090" cy="106045"/>
                  <wp:effectExtent l="0" t="0" r="0" b="0"/>
                  <wp:docPr id="1" name="図 1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 w:rsidR="00660A94">
              <w:rPr>
                <w:rFonts w:hint="eastAsia"/>
                <w:noProof/>
              </w:rPr>
              <w:drawing>
                <wp:inline distT="0" distB="0" distL="0" distR="0">
                  <wp:extent cx="85090" cy="106045"/>
                  <wp:effectExtent l="0" t="0" r="0" b="0"/>
                  <wp:docPr id="2" name="図 2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保護装置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停止性能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切替性能</w:t>
            </w:r>
          </w:p>
        </w:tc>
        <w:tc>
          <w:tcPr>
            <w:tcW w:w="1890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168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880" w:type="dxa"/>
            <w:gridSpan w:val="12"/>
            <w:tcBorders>
              <w:right w:val="single" w:sz="8" w:space="0" w:color="auto"/>
            </w:tcBorders>
          </w:tcPr>
          <w:p w:rsidR="00EA2CE1" w:rsidRDefault="00EA2CE1">
            <w:pPr>
              <w:wordWrap w:val="0"/>
              <w:spacing w:before="12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電気主任技術者　　　氏名及び資格</w:t>
            </w:r>
          </w:p>
        </w:tc>
      </w:tr>
      <w:tr w:rsidR="00EA2CE1">
        <w:trPr>
          <w:cantSplit/>
          <w:trHeight w:hRule="exact" w:val="47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EA2CE1"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A2CE1"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CE1" w:rsidRDefault="00EA2CE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EA2CE1" w:rsidRDefault="00EA2CE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9F7B86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EA2CE1" w:rsidRDefault="00EA2CE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EA2CE1" w:rsidRDefault="00EA2CE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A2CE1" w:rsidRDefault="00EA2CE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A2CE1" w:rsidRDefault="00EA2CE1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EA2CE1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E1" w:rsidRDefault="00EA2CE1">
      <w:r>
        <w:separator/>
      </w:r>
    </w:p>
  </w:endnote>
  <w:endnote w:type="continuationSeparator" w:id="0">
    <w:p w:rsidR="00EA2CE1" w:rsidRDefault="00EA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E1" w:rsidRDefault="00EA2CE1">
      <w:r>
        <w:separator/>
      </w:r>
    </w:p>
  </w:footnote>
  <w:footnote w:type="continuationSeparator" w:id="0">
    <w:p w:rsidR="00EA2CE1" w:rsidRDefault="00EA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CE1" w:rsidRDefault="00EA2CE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86"/>
    <w:rsid w:val="00660A94"/>
    <w:rsid w:val="009F7B86"/>
    <w:rsid w:val="00E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2261D-F2CD-4AC1-A994-19BF492A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2025-03-10T07:44:00Z</dcterms:created>
  <dcterms:modified xsi:type="dcterms:W3CDTF">2025-03-10T07:44:00Z</dcterms:modified>
</cp:coreProperties>
</file>