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646" w:rsidRDefault="00486646">
      <w:pPr>
        <w:rPr>
          <w:rFonts w:eastAsia="ＭＳ Ｐゴシック" w:hint="eastAsia"/>
          <w:sz w:val="20"/>
        </w:rPr>
      </w:pPr>
      <w:bookmarkStart w:id="0" w:name="_GoBack"/>
      <w:bookmarkEnd w:id="0"/>
      <w:r>
        <w:rPr>
          <w:rFonts w:eastAsia="ＭＳ Ｐゴシック" w:hint="eastAsia"/>
          <w:sz w:val="20"/>
        </w:rPr>
        <w:t>別記様式第</w:t>
      </w:r>
      <w:r>
        <w:rPr>
          <w:rFonts w:ascii="ＭＳ Ｐゴシック" w:eastAsia="ＭＳ Ｐゴシック" w:hAnsi="ＭＳ Ｐゴシック" w:hint="eastAsia"/>
          <w:sz w:val="20"/>
        </w:rPr>
        <w:t>29</w:t>
      </w:r>
      <w:r>
        <w:rPr>
          <w:rFonts w:eastAsia="ＭＳ Ｐゴシック" w:hint="eastAsia"/>
          <w:sz w:val="20"/>
        </w:rPr>
        <w:t xml:space="preserve">　　　　　　　　　　　　　　　　　　　　　　　　　　</w:t>
      </w:r>
      <w:r>
        <w:rPr>
          <w:rFonts w:eastAsia="ＭＳ Ｐゴシック" w:hint="eastAsia"/>
          <w:sz w:val="20"/>
        </w:rPr>
        <w:t xml:space="preserve">               </w:t>
      </w:r>
      <w:r>
        <w:rPr>
          <w:rFonts w:eastAsia="ＭＳ Ｐゴシック" w:hint="eastAsia"/>
          <w:sz w:val="20"/>
        </w:rPr>
        <w:t xml:space="preserve">　　　　　　</w:t>
      </w:r>
      <w:r>
        <w:rPr>
          <w:rFonts w:eastAsia="ＭＳ Ｐゴシック" w:hint="eastAsia"/>
          <w:sz w:val="20"/>
        </w:rPr>
        <w:t xml:space="preserve">               </w:t>
      </w:r>
      <w:r>
        <w:rPr>
          <w:rFonts w:hint="eastAsia"/>
          <w:sz w:val="20"/>
        </w:rPr>
        <w:t xml:space="preserve">         </w:t>
      </w:r>
      <w:r>
        <w:rPr>
          <w:rFonts w:hint="eastAsia"/>
          <w:sz w:val="20"/>
        </w:rPr>
        <w:t>①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087"/>
        <w:gridCol w:w="1080"/>
        <w:gridCol w:w="1095"/>
        <w:gridCol w:w="1065"/>
        <w:gridCol w:w="182"/>
        <w:gridCol w:w="178"/>
        <w:gridCol w:w="720"/>
        <w:gridCol w:w="159"/>
        <w:gridCol w:w="684"/>
        <w:gridCol w:w="520"/>
        <w:gridCol w:w="82"/>
        <w:gridCol w:w="355"/>
        <w:gridCol w:w="1481"/>
        <w:gridCol w:w="507"/>
      </w:tblGrid>
      <w:tr w:rsidR="00486646">
        <w:tc>
          <w:tcPr>
            <w:tcW w:w="9836" w:type="dxa"/>
            <w:gridSpan w:val="15"/>
          </w:tcPr>
          <w:p w:rsidR="00486646" w:rsidRDefault="00486646">
            <w:pPr>
              <w:spacing w:beforeLines="50" w:before="220" w:line="560" w:lineRule="exact"/>
              <w:ind w:leftChars="1371" w:left="2879" w:rightChars="1409" w:right="2959"/>
              <w:jc w:val="distribute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総合</w:t>
            </w:r>
            <w:r>
              <w:rPr>
                <w:rFonts w:hint="eastAsia"/>
                <w:sz w:val="20"/>
                <w:szCs w:val="20"/>
                <w:lang w:eastAsia="zh-TW"/>
              </w:rPr>
              <w:t>操作盤試験結果報告書</w:t>
            </w:r>
          </w:p>
          <w:p w:rsidR="00486646" w:rsidRDefault="00486646">
            <w:pPr>
              <w:spacing w:line="560" w:lineRule="exact"/>
              <w:ind w:firstLineChars="2700" w:firstLine="5400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試験実施日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月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日</w:t>
            </w:r>
          </w:p>
          <w:p w:rsidR="00486646" w:rsidRDefault="00486646">
            <w:pPr>
              <w:spacing w:line="560" w:lineRule="exact"/>
              <w:ind w:firstLineChars="1500" w:firstLine="3000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試験実施者</w:t>
            </w:r>
          </w:p>
          <w:p w:rsidR="00486646" w:rsidRDefault="00486646">
            <w:pPr>
              <w:spacing w:line="560" w:lineRule="exact"/>
              <w:ind w:firstLineChars="1700" w:firstLine="3400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住　所</w:t>
            </w:r>
          </w:p>
          <w:p w:rsidR="00486646" w:rsidRDefault="00F6529D">
            <w:pPr>
              <w:spacing w:afterLines="50" w:after="220" w:line="560" w:lineRule="exact"/>
              <w:ind w:firstLineChars="1700" w:firstLine="3400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氏　名　　　　　　　　　　　　　　　　　　　　　　</w:t>
            </w:r>
            <w:r w:rsidR="00486646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</w:p>
        </w:tc>
      </w:tr>
      <w:tr w:rsidR="00486646">
        <w:tc>
          <w:tcPr>
            <w:tcW w:w="1728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用途</w:t>
            </w:r>
          </w:p>
        </w:tc>
        <w:tc>
          <w:tcPr>
            <w:tcW w:w="8108" w:type="dxa"/>
            <w:gridSpan w:val="1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（　　　　　）項　　・</w:t>
            </w:r>
          </w:p>
        </w:tc>
      </w:tr>
      <w:tr w:rsidR="00486646">
        <w:tc>
          <w:tcPr>
            <w:tcW w:w="1728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延べ面積</w:t>
            </w:r>
          </w:p>
        </w:tc>
        <w:tc>
          <w:tcPr>
            <w:tcW w:w="3240" w:type="dxa"/>
            <w:gridSpan w:val="3"/>
          </w:tcPr>
          <w:p w:rsidR="00486646" w:rsidRDefault="00486646">
            <w:pPr>
              <w:ind w:firstLineChars="1300" w:firstLine="260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㎡　　　　　　　　　　　　　</w:t>
            </w:r>
          </w:p>
        </w:tc>
        <w:tc>
          <w:tcPr>
            <w:tcW w:w="1080" w:type="dxa"/>
            <w:gridSpan w:val="3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階数</w:t>
            </w:r>
          </w:p>
        </w:tc>
        <w:tc>
          <w:tcPr>
            <w:tcW w:w="3788" w:type="dxa"/>
            <w:gridSpan w:val="7"/>
          </w:tcPr>
          <w:p w:rsidR="00486646" w:rsidRDefault="00486646">
            <w:pPr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　地上　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階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>地</w:t>
            </w:r>
            <w:r>
              <w:rPr>
                <w:rFonts w:hint="eastAsia"/>
                <w:sz w:val="20"/>
                <w:szCs w:val="20"/>
              </w:rPr>
              <w:t>階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階　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 w:val="restart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操作盤</w:t>
            </w:r>
          </w:p>
        </w:tc>
        <w:tc>
          <w:tcPr>
            <w:tcW w:w="1080" w:type="dxa"/>
            <w:vMerge w:val="restart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消防用設備等の種類</w:t>
            </w: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□屋内消火栓設備　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□スプリンクラー設備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□水噴霧消火設備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□泡消火設備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□不活性ガス消火設備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6"/>
                <w:szCs w:val="16"/>
              </w:rPr>
              <w:t>ハロゲン化物消火設備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□粉末消火設備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□屋外消火栓設備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□自動火災報知設備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6"/>
                <w:szCs w:val="16"/>
              </w:rPr>
              <w:t>ガス漏れ火災警報設備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□放送設備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□誘導灯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□排煙設備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□連結散水設備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□連結送水管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6"/>
                <w:szCs w:val="16"/>
              </w:rPr>
              <w:t>非常コンセント設備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□無線通信補助設備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防災設備の種類</w:t>
            </w: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□排煙設備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□非常用の照明装置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□機械換気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□空気調和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□非常用エレベーター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□</w:t>
            </w:r>
            <w:r>
              <w:rPr>
                <w:rFonts w:hint="eastAsia"/>
                <w:sz w:val="16"/>
                <w:szCs w:val="16"/>
                <w:lang w:eastAsia="zh-TW"/>
              </w:rPr>
              <w:t>防火区画</w:t>
            </w:r>
            <w:r>
              <w:rPr>
                <w:rFonts w:hint="eastAsia"/>
                <w:sz w:val="16"/>
                <w:szCs w:val="16"/>
                <w:lang w:eastAsia="zh-TW"/>
              </w:rPr>
              <w:t>(</w:t>
            </w:r>
            <w:r>
              <w:rPr>
                <w:rFonts w:hint="eastAsia"/>
                <w:sz w:val="16"/>
                <w:szCs w:val="16"/>
                <w:lang w:eastAsia="zh-TW"/>
              </w:rPr>
              <w:t>構成機器設備</w:t>
            </w:r>
            <w:r>
              <w:rPr>
                <w:rFonts w:hint="eastAsia"/>
                <w:sz w:val="16"/>
                <w:szCs w:val="16"/>
                <w:lang w:eastAsia="zh-TW"/>
              </w:rPr>
              <w:t>)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  <w:lang w:eastAsia="zh-TW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  <w:lang w:eastAsia="zh-TW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16"/>
                <w:szCs w:val="16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□</w:t>
            </w:r>
            <w:r>
              <w:rPr>
                <w:rFonts w:hint="eastAsia"/>
                <w:sz w:val="16"/>
                <w:szCs w:val="16"/>
                <w:lang w:eastAsia="zh-TW"/>
              </w:rPr>
              <w:t>防炎区画</w:t>
            </w:r>
            <w:r>
              <w:rPr>
                <w:rFonts w:hint="eastAsia"/>
                <w:sz w:val="16"/>
                <w:szCs w:val="16"/>
                <w:lang w:eastAsia="zh-TW"/>
              </w:rPr>
              <w:t>(</w:t>
            </w:r>
            <w:r>
              <w:rPr>
                <w:rFonts w:hint="eastAsia"/>
                <w:sz w:val="16"/>
                <w:szCs w:val="16"/>
                <w:lang w:eastAsia="zh-TW"/>
              </w:rPr>
              <w:t>構成機器設備</w:t>
            </w:r>
            <w:r>
              <w:rPr>
                <w:rFonts w:hint="eastAsia"/>
                <w:sz w:val="16"/>
                <w:szCs w:val="16"/>
                <w:lang w:eastAsia="zh-TW"/>
              </w:rPr>
              <w:t>)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□非常錠設備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□ＩＴＶ設備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□ガス緊急遮断弁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42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2343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  <w:tc>
          <w:tcPr>
            <w:tcW w:w="2343" w:type="dxa"/>
            <w:gridSpan w:val="3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定格電圧</w:t>
            </w:r>
          </w:p>
        </w:tc>
        <w:tc>
          <w:tcPr>
            <w:tcW w:w="7028" w:type="dxa"/>
            <w:gridSpan w:val="12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ＡＣ　　　　　</w:t>
            </w:r>
            <w:r>
              <w:rPr>
                <w:rFonts w:hint="eastAsia"/>
                <w:sz w:val="20"/>
                <w:szCs w:val="20"/>
              </w:rPr>
              <w:t xml:space="preserve">     </w:t>
            </w:r>
            <w:r>
              <w:rPr>
                <w:rFonts w:hint="eastAsia"/>
                <w:sz w:val="20"/>
                <w:szCs w:val="20"/>
              </w:rPr>
              <w:t xml:space="preserve">Ｖ　　・　ＤＣ　　　　　　Ｖ　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予備電源</w:t>
            </w:r>
          </w:p>
        </w:tc>
        <w:tc>
          <w:tcPr>
            <w:tcW w:w="7028" w:type="dxa"/>
            <w:gridSpan w:val="12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 xml:space="preserve">     </w:t>
            </w:r>
            <w:r>
              <w:rPr>
                <w:rFonts w:hint="eastAsia"/>
                <w:sz w:val="20"/>
                <w:szCs w:val="20"/>
              </w:rPr>
              <w:t xml:space="preserve">　　　Ｖ　　　　　　　　　　　ＡＨ　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486646" w:rsidRDefault="00486646">
            <w:pPr>
              <w:spacing w:line="480" w:lineRule="auto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fitText w:val="800" w:id="1736153088"/>
              </w:rPr>
              <w:t>非常電源</w:t>
            </w:r>
          </w:p>
        </w:tc>
        <w:tc>
          <w:tcPr>
            <w:tcW w:w="7028" w:type="dxa"/>
            <w:gridSpan w:val="12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自家発電設備　単相・三相　</w:t>
            </w:r>
            <w:r>
              <w:rPr>
                <w:rFonts w:hint="eastAsia"/>
                <w:sz w:val="20"/>
                <w:szCs w:val="20"/>
              </w:rPr>
              <w:t>AC</w:t>
            </w:r>
            <w:r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>DC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V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</w:rPr>
              <w:t xml:space="preserve">　ｋ</w:t>
            </w:r>
            <w:r>
              <w:rPr>
                <w:rFonts w:hint="eastAsia"/>
                <w:sz w:val="20"/>
                <w:szCs w:val="20"/>
              </w:rPr>
              <w:t>VA</w:t>
            </w:r>
            <w:r>
              <w:rPr>
                <w:rFonts w:hint="eastAsia"/>
                <w:sz w:val="20"/>
                <w:szCs w:val="20"/>
              </w:rPr>
              <w:t xml:space="preserve">　専用・共用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399" w:type="dxa"/>
            <w:gridSpan w:val="6"/>
          </w:tcPr>
          <w:p w:rsidR="00486646" w:rsidRDefault="00486646">
            <w:pPr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蓄電池設備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ＤＣ　</w:t>
            </w: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Ｖ　</w:t>
            </w: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  <w:lang w:eastAsia="zh-TW"/>
              </w:rPr>
              <w:t>ＡＨ</w:t>
            </w:r>
          </w:p>
        </w:tc>
        <w:tc>
          <w:tcPr>
            <w:tcW w:w="1204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充電方式</w:t>
            </w:r>
          </w:p>
        </w:tc>
        <w:tc>
          <w:tcPr>
            <w:tcW w:w="2425" w:type="dxa"/>
            <w:gridSpan w:val="4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トリクル・浮動　</w:t>
            </w:r>
            <w:r>
              <w:rPr>
                <w:rFonts w:hint="eastAsia"/>
                <w:sz w:val="20"/>
                <w:szCs w:val="20"/>
              </w:rPr>
              <w:t xml:space="preserve">専用・共用　　　　　　　　　　</w:t>
            </w:r>
          </w:p>
        </w:tc>
      </w:tr>
      <w:tr w:rsidR="00486646">
        <w:trPr>
          <w:cantSplit/>
        </w:trPr>
        <w:tc>
          <w:tcPr>
            <w:tcW w:w="1728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音響装置</w:t>
            </w:r>
          </w:p>
        </w:tc>
        <w:tc>
          <w:tcPr>
            <w:tcW w:w="1080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種類</w:t>
            </w:r>
          </w:p>
        </w:tc>
        <w:tc>
          <w:tcPr>
            <w:tcW w:w="1095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音響</w:t>
            </w:r>
          </w:p>
        </w:tc>
        <w:tc>
          <w:tcPr>
            <w:tcW w:w="2988" w:type="dxa"/>
            <w:gridSpan w:val="6"/>
          </w:tcPr>
          <w:p w:rsidR="00486646" w:rsidRDefault="00486646"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V         mA</w:t>
            </w:r>
          </w:p>
        </w:tc>
        <w:tc>
          <w:tcPr>
            <w:tcW w:w="957" w:type="dxa"/>
            <w:gridSpan w:val="3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音声</w:t>
            </w:r>
          </w:p>
        </w:tc>
        <w:tc>
          <w:tcPr>
            <w:tcW w:w="1988" w:type="dxa"/>
            <w:gridSpan w:val="2"/>
          </w:tcPr>
          <w:p w:rsidR="00486646" w:rsidRDefault="00486646">
            <w:pPr>
              <w:jc w:val="righ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V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mA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486646">
        <w:trPr>
          <w:cantSplit/>
        </w:trPr>
        <w:tc>
          <w:tcPr>
            <w:tcW w:w="641" w:type="dxa"/>
            <w:vMerge w:val="restart"/>
            <w:textDirection w:val="tbRlV"/>
          </w:tcPr>
          <w:p w:rsidR="00486646" w:rsidRDefault="00486646">
            <w:pPr>
              <w:ind w:left="113" w:right="113"/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外観試験</w:t>
            </w:r>
          </w:p>
        </w:tc>
        <w:tc>
          <w:tcPr>
            <w:tcW w:w="2167" w:type="dxa"/>
            <w:gridSpan w:val="2"/>
            <w:vMerge w:val="restart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設置場所等</w:t>
            </w:r>
          </w:p>
        </w:tc>
        <w:tc>
          <w:tcPr>
            <w:tcW w:w="2520" w:type="dxa"/>
            <w:gridSpan w:val="4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設置場所</w:t>
            </w:r>
          </w:p>
        </w:tc>
        <w:tc>
          <w:tcPr>
            <w:tcW w:w="4001" w:type="dxa"/>
            <w:gridSpan w:val="7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507" w:type="dxa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</w:tr>
      <w:tr w:rsidR="00486646">
        <w:trPr>
          <w:cantSplit/>
        </w:trPr>
        <w:tc>
          <w:tcPr>
            <w:tcW w:w="641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520" w:type="dxa"/>
            <w:gridSpan w:val="4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周囲の状況･操作性</w:t>
            </w:r>
          </w:p>
        </w:tc>
        <w:tc>
          <w:tcPr>
            <w:tcW w:w="4001" w:type="dxa"/>
            <w:gridSpan w:val="7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507" w:type="dxa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</w:tr>
      <w:tr w:rsidR="00486646">
        <w:trPr>
          <w:cantSplit/>
        </w:trPr>
        <w:tc>
          <w:tcPr>
            <w:tcW w:w="641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167" w:type="dxa"/>
            <w:gridSpan w:val="2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520" w:type="dxa"/>
            <w:gridSpan w:val="4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設置状況</w:t>
            </w:r>
          </w:p>
        </w:tc>
        <w:tc>
          <w:tcPr>
            <w:tcW w:w="4001" w:type="dxa"/>
            <w:gridSpan w:val="7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507" w:type="dxa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</w:tr>
      <w:tr w:rsidR="00486646">
        <w:trPr>
          <w:cantSplit/>
        </w:trPr>
        <w:tc>
          <w:tcPr>
            <w:tcW w:w="641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4687" w:type="dxa"/>
            <w:gridSpan w:val="6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構造･性能</w:t>
            </w:r>
          </w:p>
        </w:tc>
        <w:tc>
          <w:tcPr>
            <w:tcW w:w="4001" w:type="dxa"/>
            <w:gridSpan w:val="7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507" w:type="dxa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</w:tr>
      <w:tr w:rsidR="00486646">
        <w:trPr>
          <w:cantSplit/>
        </w:trPr>
        <w:tc>
          <w:tcPr>
            <w:tcW w:w="641" w:type="dxa"/>
            <w:vMerge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4687" w:type="dxa"/>
            <w:gridSpan w:val="6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操作性</w:t>
            </w:r>
          </w:p>
        </w:tc>
        <w:tc>
          <w:tcPr>
            <w:tcW w:w="4001" w:type="dxa"/>
            <w:gridSpan w:val="7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床面からの高さ　　　　　　　　　　　</w:t>
            </w: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507" w:type="dxa"/>
          </w:tcPr>
          <w:p w:rsidR="00486646" w:rsidRDefault="00486646">
            <w:pPr>
              <w:ind w:left="66"/>
              <w:rPr>
                <w:rFonts w:hint="eastAsia"/>
                <w:sz w:val="20"/>
                <w:szCs w:val="20"/>
              </w:rPr>
            </w:pPr>
          </w:p>
        </w:tc>
      </w:tr>
    </w:tbl>
    <w:p w:rsidR="00486646" w:rsidRDefault="00486646">
      <w:pPr>
        <w:rPr>
          <w:sz w:val="20"/>
          <w:lang w:eastAsia="zh-TW"/>
        </w:rPr>
        <w:sectPr w:rsidR="00486646">
          <w:pgSz w:w="11906" w:h="16838" w:code="9"/>
          <w:pgMar w:top="1418" w:right="1134" w:bottom="851" w:left="1134" w:header="851" w:footer="992" w:gutter="0"/>
          <w:cols w:space="425"/>
          <w:docGrid w:type="lines" w:linePitch="441"/>
        </w:sectPr>
      </w:pPr>
    </w:p>
    <w:p w:rsidR="00486646" w:rsidRDefault="00486646">
      <w:pPr>
        <w:rPr>
          <w:rFonts w:hint="eastAsia"/>
          <w:lang w:eastAsia="zh-TW"/>
        </w:rPr>
      </w:pPr>
      <w:r>
        <w:rPr>
          <w:rFonts w:hint="eastAsia"/>
          <w:sz w:val="20"/>
          <w:lang w:eastAsia="zh-TW"/>
        </w:rPr>
        <w:lastRenderedPageBreak/>
        <w:t xml:space="preserve">操作盤　</w:t>
      </w:r>
      <w:r>
        <w:rPr>
          <w:rFonts w:hint="eastAsia"/>
          <w:lang w:eastAsia="zh-TW"/>
        </w:rPr>
        <w:t xml:space="preserve">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  <w:sz w:val="20"/>
          <w:lang w:eastAsia="zh-TW"/>
        </w:rPr>
        <w:t>②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927"/>
        <w:gridCol w:w="1919"/>
        <w:gridCol w:w="4582"/>
        <w:gridCol w:w="772"/>
      </w:tblGrid>
      <w:tr w:rsidR="00486646">
        <w:trPr>
          <w:trHeight w:val="386"/>
        </w:trPr>
        <w:tc>
          <w:tcPr>
            <w:tcW w:w="4484" w:type="dxa"/>
            <w:gridSpan w:val="3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試験項目</w:t>
            </w:r>
          </w:p>
        </w:tc>
        <w:tc>
          <w:tcPr>
            <w:tcW w:w="4582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種別･内容等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結果</w:t>
            </w:r>
          </w:p>
        </w:tc>
      </w:tr>
      <w:tr w:rsidR="00486646">
        <w:trPr>
          <w:cantSplit/>
          <w:trHeight w:val="386"/>
        </w:trPr>
        <w:tc>
          <w:tcPr>
            <w:tcW w:w="638" w:type="dxa"/>
            <w:vMerge w:val="restart"/>
            <w:textDirection w:val="tbRlV"/>
          </w:tcPr>
          <w:p w:rsidR="00486646" w:rsidRDefault="00486646">
            <w:pPr>
              <w:ind w:left="113" w:right="113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外　　観　　試　　験</w:t>
            </w: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表示部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86"/>
        </w:trPr>
        <w:tc>
          <w:tcPr>
            <w:tcW w:w="638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予備品等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 w:val="restart"/>
            <w:tcBorders>
              <w:right w:val="nil"/>
            </w:tcBorders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電源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常用電源</w:t>
            </w:r>
          </w:p>
        </w:tc>
        <w:tc>
          <w:tcPr>
            <w:tcW w:w="4582" w:type="dxa"/>
          </w:tcPr>
          <w:p w:rsidR="00486646" w:rsidRDefault="00486646">
            <w:pPr>
              <w:ind w:firstLineChars="92" w:firstLine="193"/>
              <w:rPr>
                <w:rFonts w:hint="eastAsia"/>
              </w:rPr>
            </w:pPr>
            <w:r>
              <w:rPr>
                <w:rFonts w:hint="eastAsia"/>
              </w:rPr>
              <w:t>AC</w:t>
            </w:r>
            <w:r>
              <w:rPr>
                <w:rFonts w:hint="eastAsia"/>
              </w:rPr>
              <w:t xml:space="preserve">　　　　　　　　　　　　　　</w:t>
            </w:r>
            <w:r>
              <w:rPr>
                <w:rFonts w:hint="eastAsia"/>
              </w:rPr>
              <w:t>V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 w:rsidRPr="00DA661D">
        <w:trPr>
          <w:cantSplit/>
          <w:trHeight w:val="386"/>
        </w:trPr>
        <w:tc>
          <w:tcPr>
            <w:tcW w:w="638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  <w:tcBorders>
              <w:right w:val="nil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非常電源の種別</w:t>
            </w:r>
          </w:p>
        </w:tc>
        <w:tc>
          <w:tcPr>
            <w:tcW w:w="4582" w:type="dxa"/>
          </w:tcPr>
          <w:p w:rsidR="00486646" w:rsidRPr="00DA661D" w:rsidRDefault="00486646">
            <w:pPr>
              <w:ind w:leftChars="92" w:left="193" w:rightChars="100" w:right="210"/>
              <w:jc w:val="distribute"/>
              <w:rPr>
                <w:rFonts w:hint="eastAsia"/>
                <w:sz w:val="20"/>
                <w:szCs w:val="20"/>
                <w:lang w:eastAsia="zh-TW"/>
              </w:rPr>
            </w:pPr>
            <w:r w:rsidRPr="00DA661D">
              <w:rPr>
                <w:rFonts w:hint="eastAsia"/>
                <w:sz w:val="20"/>
                <w:szCs w:val="20"/>
                <w:lang w:eastAsia="zh-TW"/>
              </w:rPr>
              <w:t>自家発電設備･蓄電池設備</w:t>
            </w:r>
            <w:r w:rsidRPr="00DA661D">
              <w:rPr>
                <w:rFonts w:hint="eastAsia"/>
                <w:sz w:val="20"/>
                <w:szCs w:val="20"/>
              </w:rPr>
              <w:t>・燃料電池設備</w:t>
            </w:r>
          </w:p>
        </w:tc>
        <w:tc>
          <w:tcPr>
            <w:tcW w:w="772" w:type="dxa"/>
          </w:tcPr>
          <w:p w:rsidR="00486646" w:rsidRPr="00DA661D" w:rsidRDefault="00486646">
            <w:pPr>
              <w:jc w:val="distribute"/>
              <w:rPr>
                <w:rFonts w:hint="eastAsia"/>
                <w:lang w:eastAsia="zh-TW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</w:tcPr>
          <w:p w:rsidR="00486646" w:rsidRDefault="00486646">
            <w:pPr>
              <w:rPr>
                <w:rFonts w:hint="eastAsia"/>
                <w:lang w:eastAsia="zh-TW"/>
              </w:rPr>
            </w:pPr>
          </w:p>
        </w:tc>
        <w:tc>
          <w:tcPr>
            <w:tcW w:w="1927" w:type="dxa"/>
            <w:vMerge w:val="restart"/>
            <w:tcBorders>
              <w:right w:val="nil"/>
            </w:tcBorders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構成機器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常用電源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  <w:tcBorders>
              <w:right w:val="nil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非常電源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72"/>
        </w:trPr>
        <w:tc>
          <w:tcPr>
            <w:tcW w:w="638" w:type="dxa"/>
            <w:vMerge w:val="restart"/>
            <w:tcBorders>
              <w:left w:val="single" w:sz="4" w:space="0" w:color="auto"/>
            </w:tcBorders>
            <w:textDirection w:val="tbRlV"/>
          </w:tcPr>
          <w:p w:rsidR="00486646" w:rsidRDefault="00486646">
            <w:pPr>
              <w:ind w:left="113" w:right="113"/>
              <w:rPr>
                <w:rFonts w:hint="eastAsia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 xml:space="preserve">　　　機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  <w:lang w:eastAsia="zh-TW"/>
              </w:rPr>
              <w:t>能</w:t>
            </w:r>
            <w:r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　　試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験</w:t>
            </w:r>
          </w:p>
        </w:tc>
        <w:tc>
          <w:tcPr>
            <w:tcW w:w="1927" w:type="dxa"/>
            <w:vMerge w:val="restart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消防用設備等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表示機能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286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警報機能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286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操作機能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257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 w:val="restart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防災設備等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表示機能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243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</w:tcPr>
          <w:p w:rsidR="00486646" w:rsidRDefault="00486646">
            <w:pPr>
              <w:widowControl/>
              <w:jc w:val="left"/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警報機能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68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</w:tcPr>
          <w:p w:rsidR="00486646" w:rsidRDefault="00486646">
            <w:pPr>
              <w:widowControl/>
              <w:jc w:val="left"/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操作機能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243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情報伝達機能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68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制御機能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記録機能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3846" w:type="dxa"/>
            <w:gridSpan w:val="2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消防活動支援機能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86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 w:val="restart"/>
            <w:tcBorders>
              <w:right w:val="nil"/>
            </w:tcBorders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運用管理支援機能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シミュレーション機能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  <w:tcBorders>
              <w:right w:val="nil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ガイダンス機能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86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  <w:tcBorders>
              <w:right w:val="nil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履歴機能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  <w:tcBorders>
              <w:right w:val="nil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自己診断機能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 w:val="restart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予備電源試験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電源の切替機能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86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  <w:vMerge/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電圧</w:t>
            </w:r>
          </w:p>
        </w:tc>
        <w:tc>
          <w:tcPr>
            <w:tcW w:w="4582" w:type="dxa"/>
          </w:tcPr>
          <w:p w:rsidR="00486646" w:rsidRDefault="00486646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Ｖ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400"/>
        </w:trPr>
        <w:tc>
          <w:tcPr>
            <w:tcW w:w="638" w:type="dxa"/>
            <w:vMerge/>
            <w:tcBorders>
              <w:left w:val="single" w:sz="4" w:space="0" w:color="auto"/>
            </w:tcBorders>
          </w:tcPr>
          <w:p w:rsidR="00486646" w:rsidRDefault="00486646">
            <w:pPr>
              <w:rPr>
                <w:rFonts w:hint="eastAsia"/>
              </w:rPr>
            </w:pPr>
          </w:p>
        </w:tc>
        <w:tc>
          <w:tcPr>
            <w:tcW w:w="1927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非常電源</w:t>
            </w:r>
          </w:p>
        </w:tc>
        <w:tc>
          <w:tcPr>
            <w:tcW w:w="1919" w:type="dxa"/>
          </w:tcPr>
          <w:p w:rsidR="00486646" w:rsidRDefault="00486646">
            <w:pPr>
              <w:jc w:val="distribute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電源の切替機能</w:t>
            </w:r>
          </w:p>
        </w:tc>
        <w:tc>
          <w:tcPr>
            <w:tcW w:w="4582" w:type="dxa"/>
          </w:tcPr>
          <w:p w:rsidR="00486646" w:rsidRDefault="00486646">
            <w:pPr>
              <w:jc w:val="center"/>
              <w:rPr>
                <w:rFonts w:hint="eastAsia"/>
                <w:w w:val="200"/>
                <w:sz w:val="20"/>
                <w:szCs w:val="20"/>
              </w:rPr>
            </w:pPr>
            <w:r>
              <w:rPr>
                <w:rFonts w:hint="eastAsia"/>
                <w:w w:val="200"/>
                <w:sz w:val="20"/>
                <w:szCs w:val="20"/>
              </w:rPr>
              <w:t>――</w:t>
            </w:r>
          </w:p>
        </w:tc>
        <w:tc>
          <w:tcPr>
            <w:tcW w:w="772" w:type="dxa"/>
          </w:tcPr>
          <w:p w:rsidR="00486646" w:rsidRDefault="00486646">
            <w:pPr>
              <w:jc w:val="distribute"/>
              <w:rPr>
                <w:rFonts w:hint="eastAsia"/>
              </w:rPr>
            </w:pPr>
          </w:p>
        </w:tc>
      </w:tr>
      <w:tr w:rsidR="00486646">
        <w:trPr>
          <w:cantSplit/>
          <w:trHeight w:val="3377"/>
        </w:trPr>
        <w:tc>
          <w:tcPr>
            <w:tcW w:w="638" w:type="dxa"/>
            <w:tcBorders>
              <w:left w:val="single" w:sz="4" w:space="0" w:color="auto"/>
            </w:tcBorders>
            <w:textDirection w:val="tbRlV"/>
          </w:tcPr>
          <w:p w:rsidR="00486646" w:rsidRDefault="00486646">
            <w:pPr>
              <w:ind w:leftChars="54" w:left="113" w:right="113" w:firstLineChars="200" w:firstLine="40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備　　　　　　　　　　考</w:t>
            </w:r>
          </w:p>
        </w:tc>
        <w:tc>
          <w:tcPr>
            <w:tcW w:w="9200" w:type="dxa"/>
            <w:gridSpan w:val="4"/>
          </w:tcPr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  <w:p w:rsidR="00486646" w:rsidRDefault="00486646">
            <w:pPr>
              <w:rPr>
                <w:rFonts w:hint="eastAsia"/>
              </w:rPr>
            </w:pPr>
          </w:p>
        </w:tc>
      </w:tr>
    </w:tbl>
    <w:p w:rsidR="00486646" w:rsidRDefault="00486646">
      <w:pPr>
        <w:snapToGrid w:val="0"/>
        <w:spacing w:beforeLines="50" w:before="202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>備考</w:t>
      </w:r>
      <w:r>
        <w:rPr>
          <w:rFonts w:hint="eastAsia"/>
          <w:sz w:val="16"/>
          <w:szCs w:val="16"/>
        </w:rPr>
        <w:t>1</w:t>
      </w:r>
      <w:r>
        <w:rPr>
          <w:rFonts w:hint="eastAsia"/>
          <w:sz w:val="16"/>
          <w:szCs w:val="16"/>
        </w:rPr>
        <w:t xml:space="preserve">　この用紙の大きさは、日本</w:t>
      </w:r>
      <w:r w:rsidR="00D63434">
        <w:rPr>
          <w:rFonts w:hint="eastAsia"/>
          <w:sz w:val="16"/>
          <w:szCs w:val="16"/>
        </w:rPr>
        <w:t>産業</w:t>
      </w:r>
      <w:r>
        <w:rPr>
          <w:rFonts w:hint="eastAsia"/>
          <w:sz w:val="16"/>
          <w:szCs w:val="16"/>
        </w:rPr>
        <w:t>規格</w:t>
      </w:r>
      <w:r>
        <w:rPr>
          <w:rFonts w:hint="eastAsia"/>
          <w:sz w:val="16"/>
          <w:szCs w:val="16"/>
        </w:rPr>
        <w:t>A4</w:t>
      </w:r>
      <w:r>
        <w:rPr>
          <w:rFonts w:hint="eastAsia"/>
          <w:sz w:val="16"/>
          <w:szCs w:val="16"/>
        </w:rPr>
        <w:t>とすること。</w:t>
      </w:r>
    </w:p>
    <w:p w:rsidR="00486646" w:rsidRDefault="00486646">
      <w:pPr>
        <w:snapToGrid w:val="0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 xml:space="preserve">　　</w:t>
      </w:r>
      <w:r>
        <w:rPr>
          <w:rFonts w:hint="eastAsia"/>
          <w:sz w:val="16"/>
          <w:szCs w:val="16"/>
        </w:rPr>
        <w:t xml:space="preserve"> 2</w:t>
      </w:r>
      <w:r>
        <w:rPr>
          <w:rFonts w:hint="eastAsia"/>
          <w:sz w:val="16"/>
          <w:szCs w:val="16"/>
        </w:rPr>
        <w:t xml:space="preserve">　選択肢のある欄は、該当する事項を○印で囲むこと</w:t>
      </w:r>
    </w:p>
    <w:sectPr w:rsidR="00486646">
      <w:pgSz w:w="11906" w:h="16838" w:code="9"/>
      <w:pgMar w:top="1418" w:right="1134" w:bottom="851" w:left="1134" w:header="851" w:footer="992" w:gutter="0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C20" w:rsidRDefault="00E74C20" w:rsidP="00E74C20">
      <w:r>
        <w:separator/>
      </w:r>
    </w:p>
  </w:endnote>
  <w:endnote w:type="continuationSeparator" w:id="0">
    <w:p w:rsidR="00E74C20" w:rsidRDefault="00E74C20" w:rsidP="00E7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C20" w:rsidRDefault="00E74C20" w:rsidP="00E74C20">
      <w:r>
        <w:separator/>
      </w:r>
    </w:p>
  </w:footnote>
  <w:footnote w:type="continuationSeparator" w:id="0">
    <w:p w:rsidR="00E74C20" w:rsidRDefault="00E74C20" w:rsidP="00E74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34"/>
    <w:rsid w:val="00486646"/>
    <w:rsid w:val="00D63434"/>
    <w:rsid w:val="00E74C20"/>
    <w:rsid w:val="00F6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0FA2A9-D083-4115-8A43-E20E3861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表内文"/>
    <w:basedOn w:val="a"/>
    <w:pPr>
      <w:autoSpaceDE w:val="0"/>
      <w:autoSpaceDN w:val="0"/>
      <w:adjustRightInd w:val="0"/>
    </w:pPr>
    <w:rPr>
      <w:rFonts w:ascii="ＭＳ 明朝" w:hAnsi="Times New Roman" w:cs="ＭＳ 明朝"/>
      <w:kern w:val="0"/>
      <w:sz w:val="20"/>
      <w:szCs w:val="20"/>
    </w:rPr>
  </w:style>
  <w:style w:type="paragraph" w:styleId="a4">
    <w:name w:val="header"/>
    <w:basedOn w:val="a"/>
    <w:link w:val="a5"/>
    <w:rsid w:val="00E74C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74C20"/>
    <w:rPr>
      <w:kern w:val="2"/>
      <w:sz w:val="21"/>
      <w:szCs w:val="24"/>
    </w:rPr>
  </w:style>
  <w:style w:type="paragraph" w:styleId="a6">
    <w:name w:val="footer"/>
    <w:basedOn w:val="a"/>
    <w:link w:val="a7"/>
    <w:rsid w:val="00E74C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74C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福岡市役所</dc:creator>
  <cp:keywords/>
  <cp:lastModifiedBy>福岡市役所</cp:lastModifiedBy>
  <cp:revision>2</cp:revision>
  <cp:lastPrinted>1601-01-01T00:00:00Z</cp:lastPrinted>
  <dcterms:created xsi:type="dcterms:W3CDTF">2025-03-10T05:55:00Z</dcterms:created>
  <dcterms:modified xsi:type="dcterms:W3CDTF">2025-03-10T05:55:00Z</dcterms:modified>
</cp:coreProperties>
</file>