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E6" w:rsidRDefault="00EA601E" w:rsidP="00AC13E6">
      <w:pPr>
        <w:jc w:val="center"/>
        <w:rPr>
          <w:rFonts w:hAnsi="ＭＳ 明朝" w:hint="eastAsia"/>
          <w:sz w:val="40"/>
        </w:rPr>
      </w:pPr>
      <w:bookmarkStart w:id="0" w:name="_GoBack"/>
      <w:bookmarkEnd w:id="0"/>
      <w:r>
        <w:rPr>
          <w:rFonts w:hAnsi="ＭＳ 明朝" w:hint="eastAsia"/>
          <w:sz w:val="40"/>
        </w:rPr>
        <w:t>－</w:t>
      </w:r>
      <w:bookmarkStart w:id="1" w:name="新築工事中における消防計画"/>
      <w:r>
        <w:rPr>
          <w:rFonts w:hAnsi="ＭＳ 明朝" w:hint="eastAsia"/>
          <w:sz w:val="40"/>
        </w:rPr>
        <w:t>新築工事中における消防計画</w:t>
      </w:r>
      <w:bookmarkEnd w:id="1"/>
      <w:r>
        <w:rPr>
          <w:rFonts w:hAnsi="ＭＳ 明朝" w:hint="eastAsia"/>
          <w:sz w:val="40"/>
        </w:rPr>
        <w:t>－</w:t>
      </w:r>
    </w:p>
    <w:p w:rsidR="00AC13E6" w:rsidRDefault="00AC13E6" w:rsidP="00AC13E6">
      <w:pPr>
        <w:pStyle w:val="a7"/>
        <w:tabs>
          <w:tab w:val="clear" w:pos="4252"/>
          <w:tab w:val="clear" w:pos="8504"/>
        </w:tabs>
        <w:snapToGrid/>
        <w:rPr>
          <w:rFonts w:hAnsi="ＭＳ 明朝" w:hint="eastAsia"/>
        </w:rPr>
      </w:pPr>
    </w:p>
    <w:p w:rsidR="00AC13E6" w:rsidRDefault="00EA601E" w:rsidP="00AC13E6">
      <w:pPr>
        <w:rPr>
          <w:rFonts w:hAnsi="ＭＳ 明朝" w:hint="eastAsia"/>
        </w:rPr>
      </w:pPr>
      <w:r>
        <w:rPr>
          <w:rFonts w:hAnsi="ＭＳ 明朝" w:hint="eastAsia"/>
        </w:rPr>
        <w:t>第</w:t>
      </w:r>
      <w:r w:rsidR="009446BA">
        <w:rPr>
          <w:rFonts w:hAnsi="ＭＳ 明朝" w:hint="eastAsia"/>
        </w:rPr>
        <w:t>１</w:t>
      </w:r>
      <w:r>
        <w:rPr>
          <w:rFonts w:hAnsi="ＭＳ 明朝" w:hint="eastAsia"/>
        </w:rPr>
        <w:t xml:space="preserve">　総則</w:t>
      </w:r>
    </w:p>
    <w:p w:rsidR="00AC13E6" w:rsidRDefault="009446BA" w:rsidP="00AC13E6">
      <w:pPr>
        <w:ind w:firstLineChars="100" w:firstLine="210"/>
        <w:rPr>
          <w:rFonts w:hAnsi="ＭＳ 明朝" w:hint="eastAsia"/>
        </w:rPr>
      </w:pPr>
      <w:r>
        <w:rPr>
          <w:rFonts w:hAnsi="ＭＳ 明朝" w:hint="eastAsia"/>
        </w:rPr>
        <w:t>１</w:t>
      </w:r>
      <w:r w:rsidR="00EA601E">
        <w:rPr>
          <w:rFonts w:hAnsi="ＭＳ 明朝" w:hint="eastAsia"/>
        </w:rPr>
        <w:t xml:space="preserve">　目的</w:t>
      </w:r>
    </w:p>
    <w:p w:rsidR="00AC13E6" w:rsidRDefault="00EA601E" w:rsidP="00AC13E6">
      <w:pPr>
        <w:ind w:leftChars="200" w:left="420" w:firstLineChars="100" w:firstLine="210"/>
        <w:rPr>
          <w:rFonts w:hAnsi="ＭＳ 明朝" w:hint="eastAsia"/>
        </w:rPr>
      </w:pPr>
      <w:r>
        <w:rPr>
          <w:rFonts w:hAnsi="ＭＳ 明朝" w:hint="eastAsia"/>
        </w:rPr>
        <w:t>この計画は，（　　　　　　　）の新築工事中における防火管理について，必要な事項を定め，火災その他の災害の予防及び人命の安全の確保を図ることを目的とする。</w:t>
      </w:r>
    </w:p>
    <w:p w:rsidR="00AC13E6" w:rsidRDefault="009446BA" w:rsidP="00AC13E6">
      <w:pPr>
        <w:ind w:firstLineChars="100" w:firstLine="210"/>
        <w:rPr>
          <w:rFonts w:hAnsi="ＭＳ 明朝" w:hint="eastAsia"/>
        </w:rPr>
      </w:pPr>
      <w:r>
        <w:rPr>
          <w:rFonts w:hAnsi="ＭＳ 明朝" w:hint="eastAsia"/>
        </w:rPr>
        <w:t>２</w:t>
      </w:r>
      <w:r w:rsidR="00EA601E">
        <w:rPr>
          <w:rFonts w:hAnsi="ＭＳ 明朝" w:hint="eastAsia"/>
        </w:rPr>
        <w:t xml:space="preserve">　適用の期間・範囲</w:t>
      </w:r>
    </w:p>
    <w:p w:rsidR="00AC13E6" w:rsidRDefault="00EA601E" w:rsidP="00AC13E6">
      <w:pPr>
        <w:ind w:leftChars="200" w:left="420" w:firstLineChars="100" w:firstLine="210"/>
        <w:rPr>
          <w:rFonts w:hAnsi="ＭＳ 明朝" w:hint="eastAsia"/>
        </w:rPr>
      </w:pPr>
      <w:r>
        <w:rPr>
          <w:rFonts w:hAnsi="ＭＳ 明朝" w:hint="eastAsia"/>
        </w:rPr>
        <w:t>この計画は，工事中の建築物が外壁及び床又は屋根で囲まれ，内部において工事を行い始めるときから，引き渡しまでの期間を対象期間とし，工事に携わる者その他の建築物に出入りする者に適用するものとする。</w:t>
      </w:r>
    </w:p>
    <w:p w:rsidR="00AC13E6" w:rsidRDefault="00EA601E" w:rsidP="00AC13E6">
      <w:pPr>
        <w:rPr>
          <w:rFonts w:hAnsi="ＭＳ 明朝" w:hint="eastAsia"/>
        </w:rPr>
      </w:pPr>
      <w:r>
        <w:rPr>
          <w:rFonts w:hAnsi="ＭＳ 明朝" w:hint="eastAsia"/>
        </w:rPr>
        <w:t>第</w:t>
      </w:r>
      <w:r w:rsidR="009446BA">
        <w:rPr>
          <w:rFonts w:hAnsi="ＭＳ 明朝" w:hint="eastAsia"/>
        </w:rPr>
        <w:t>２</w:t>
      </w:r>
      <w:r>
        <w:rPr>
          <w:rFonts w:hAnsi="ＭＳ 明朝" w:hint="eastAsia"/>
        </w:rPr>
        <w:t xml:space="preserve">　予防管理対策</w:t>
      </w:r>
    </w:p>
    <w:p w:rsidR="00AC13E6" w:rsidRDefault="009446BA" w:rsidP="00AC13E6">
      <w:pPr>
        <w:ind w:firstLineChars="100" w:firstLine="210"/>
        <w:rPr>
          <w:rFonts w:hAnsi="ＭＳ 明朝" w:hint="eastAsia"/>
        </w:rPr>
      </w:pPr>
      <w:r>
        <w:rPr>
          <w:rFonts w:hAnsi="ＭＳ 明朝" w:hint="eastAsia"/>
        </w:rPr>
        <w:t>１</w:t>
      </w:r>
      <w:r w:rsidR="00EA601E">
        <w:rPr>
          <w:rFonts w:hAnsi="ＭＳ 明朝" w:hint="eastAsia"/>
        </w:rPr>
        <w:t xml:space="preserve">　工事地区防火</w:t>
      </w:r>
      <w:r>
        <w:rPr>
          <w:rFonts w:hAnsi="ＭＳ 明朝" w:hint="eastAsia"/>
        </w:rPr>
        <w:t>担当</w:t>
      </w:r>
      <w:r w:rsidR="00EA601E">
        <w:rPr>
          <w:rFonts w:hAnsi="ＭＳ 明朝" w:hint="eastAsia"/>
        </w:rPr>
        <w:t>責任者</w:t>
      </w:r>
    </w:p>
    <w:p w:rsidR="00AC13E6" w:rsidRDefault="00EA601E" w:rsidP="00AC13E6">
      <w:pPr>
        <w:ind w:leftChars="200" w:left="420" w:firstLineChars="100" w:firstLine="210"/>
        <w:rPr>
          <w:rFonts w:hAnsi="ＭＳ 明朝" w:hint="eastAsia"/>
        </w:rPr>
      </w:pPr>
      <w:r>
        <w:rPr>
          <w:rFonts w:hAnsi="ＭＳ 明朝" w:hint="eastAsia"/>
        </w:rPr>
        <w:t>防火管理者（　　　　）のもとに，工事施工責任者（　　　　　）を工事部分の工事地区防火担当責任者として置くものとする。</w:t>
      </w:r>
    </w:p>
    <w:p w:rsidR="00AC13E6" w:rsidRDefault="009446BA" w:rsidP="00AC13E6">
      <w:pPr>
        <w:ind w:firstLineChars="100" w:firstLine="210"/>
        <w:rPr>
          <w:rFonts w:hAnsi="ＭＳ 明朝" w:hint="eastAsia"/>
        </w:rPr>
      </w:pPr>
      <w:r>
        <w:rPr>
          <w:rFonts w:hAnsi="ＭＳ 明朝" w:hint="eastAsia"/>
        </w:rPr>
        <w:t>２</w:t>
      </w:r>
      <w:r w:rsidR="00EA601E">
        <w:rPr>
          <w:rFonts w:hAnsi="ＭＳ 明朝" w:hint="eastAsia"/>
        </w:rPr>
        <w:t xml:space="preserve">　工事地区防火</w:t>
      </w:r>
      <w:r>
        <w:rPr>
          <w:rFonts w:hAnsi="ＭＳ 明朝" w:hint="eastAsia"/>
        </w:rPr>
        <w:t>担当</w:t>
      </w:r>
      <w:r w:rsidR="00EA601E">
        <w:rPr>
          <w:rFonts w:hAnsi="ＭＳ 明朝" w:hint="eastAsia"/>
        </w:rPr>
        <w:t>責任者の責務</w:t>
      </w:r>
    </w:p>
    <w:p w:rsidR="00AC13E6" w:rsidRDefault="00EA601E" w:rsidP="00AC13E6">
      <w:pPr>
        <w:ind w:firstLineChars="200" w:firstLine="420"/>
        <w:rPr>
          <w:rFonts w:hAnsi="ＭＳ 明朝" w:hint="eastAsia"/>
        </w:rPr>
      </w:pPr>
      <w:r>
        <w:rPr>
          <w:rFonts w:hAnsi="ＭＳ 明朝" w:hint="eastAsia"/>
        </w:rPr>
        <w:t>(1)　管理権原者及び防火管理者に対し，防火管理上必要な連絡に関すること。</w:t>
      </w:r>
    </w:p>
    <w:p w:rsidR="00AC13E6" w:rsidRDefault="00EA601E" w:rsidP="00AC13E6">
      <w:pPr>
        <w:ind w:firstLineChars="200" w:firstLine="420"/>
        <w:rPr>
          <w:rFonts w:hAnsi="ＭＳ 明朝" w:hint="eastAsia"/>
        </w:rPr>
      </w:pPr>
      <w:r>
        <w:rPr>
          <w:rFonts w:hAnsi="ＭＳ 明朝" w:hint="eastAsia"/>
        </w:rPr>
        <w:t>(2)　各分担及び工事部分ごとの火元責任者に関すること。</w:t>
      </w:r>
    </w:p>
    <w:p w:rsidR="00AC13E6" w:rsidRDefault="00EA601E" w:rsidP="00AC13E6">
      <w:pPr>
        <w:ind w:firstLineChars="200" w:firstLine="420"/>
        <w:rPr>
          <w:rFonts w:hAnsi="ＭＳ 明朝" w:hint="eastAsia"/>
        </w:rPr>
      </w:pPr>
      <w:r>
        <w:rPr>
          <w:rFonts w:hAnsi="ＭＳ 明朝" w:hint="eastAsia"/>
        </w:rPr>
        <w:t>(3)　切断，溶接機器，火気使用設備等の使用及び管理に関すること。</w:t>
      </w:r>
    </w:p>
    <w:p w:rsidR="00AC13E6" w:rsidRDefault="00EA601E" w:rsidP="00AC13E6">
      <w:pPr>
        <w:ind w:firstLineChars="200" w:firstLine="420"/>
        <w:rPr>
          <w:rFonts w:hAnsi="ＭＳ 明朝" w:hint="eastAsia"/>
        </w:rPr>
      </w:pPr>
      <w:r>
        <w:rPr>
          <w:rFonts w:hAnsi="ＭＳ 明朝" w:hint="eastAsia"/>
        </w:rPr>
        <w:t>(4)　工事中に使用する引火性，爆発性物品等の管理に関すること。</w:t>
      </w:r>
    </w:p>
    <w:p w:rsidR="00AC13E6" w:rsidRDefault="00EA601E" w:rsidP="00AC13E6">
      <w:pPr>
        <w:ind w:firstLineChars="200" w:firstLine="420"/>
        <w:rPr>
          <w:rFonts w:hAnsi="ＭＳ 明朝" w:hint="eastAsia"/>
        </w:rPr>
      </w:pPr>
      <w:r>
        <w:rPr>
          <w:rFonts w:hAnsi="ＭＳ 明朝" w:hint="eastAsia"/>
        </w:rPr>
        <w:t>(5)　喫煙，その他火気の管理に関すること。</w:t>
      </w:r>
    </w:p>
    <w:p w:rsidR="00AC13E6" w:rsidRDefault="00EA601E" w:rsidP="00AC13E6">
      <w:pPr>
        <w:ind w:firstLineChars="200" w:firstLine="420"/>
        <w:rPr>
          <w:rFonts w:hAnsi="ＭＳ 明朝" w:hint="eastAsia"/>
        </w:rPr>
      </w:pPr>
      <w:r>
        <w:rPr>
          <w:rFonts w:hAnsi="ＭＳ 明朝" w:hint="eastAsia"/>
        </w:rPr>
        <w:t>(6)　火災等発生時の自衛消防隊に関すること。</w:t>
      </w:r>
    </w:p>
    <w:p w:rsidR="00AC13E6" w:rsidRDefault="00EA601E" w:rsidP="00AC13E6">
      <w:pPr>
        <w:ind w:firstLineChars="200" w:firstLine="420"/>
        <w:rPr>
          <w:rFonts w:hAnsi="ＭＳ 明朝" w:hint="eastAsia"/>
        </w:rPr>
      </w:pPr>
      <w:r>
        <w:rPr>
          <w:rFonts w:hAnsi="ＭＳ 明朝" w:hint="eastAsia"/>
        </w:rPr>
        <w:t>(7)　消防機関への通報連絡に関すること。</w:t>
      </w:r>
    </w:p>
    <w:p w:rsidR="00AC13E6" w:rsidRDefault="00EA601E" w:rsidP="00AC13E6">
      <w:pPr>
        <w:ind w:firstLineChars="200" w:firstLine="420"/>
        <w:rPr>
          <w:rFonts w:hAnsi="ＭＳ 明朝" w:hint="eastAsia"/>
        </w:rPr>
      </w:pPr>
      <w:r>
        <w:rPr>
          <w:rFonts w:hAnsi="ＭＳ 明朝" w:hint="eastAsia"/>
        </w:rPr>
        <w:t>(8)　その他必要事項</w:t>
      </w:r>
    </w:p>
    <w:p w:rsidR="00AC13E6" w:rsidRDefault="009446BA" w:rsidP="00AC13E6">
      <w:pPr>
        <w:ind w:firstLineChars="100" w:firstLine="210"/>
        <w:rPr>
          <w:rFonts w:hAnsi="ＭＳ 明朝" w:hint="eastAsia"/>
        </w:rPr>
      </w:pPr>
      <w:r>
        <w:rPr>
          <w:rFonts w:hAnsi="ＭＳ 明朝" w:hint="eastAsia"/>
        </w:rPr>
        <w:t>３</w:t>
      </w:r>
      <w:r w:rsidR="00EA601E">
        <w:rPr>
          <w:rFonts w:hAnsi="ＭＳ 明朝" w:hint="eastAsia"/>
        </w:rPr>
        <w:t xml:space="preserve">　予防管理組織</w:t>
      </w:r>
    </w:p>
    <w:p w:rsidR="00AC13E6" w:rsidRDefault="00EA601E" w:rsidP="00AC13E6">
      <w:pPr>
        <w:ind w:firstLineChars="300" w:firstLine="630"/>
        <w:rPr>
          <w:rFonts w:hAnsi="ＭＳ 明朝" w:hint="eastAsia"/>
        </w:rPr>
      </w:pPr>
      <w:r>
        <w:rPr>
          <w:rFonts w:hAnsi="ＭＳ 明朝" w:hint="eastAsia"/>
        </w:rPr>
        <w:t>予防管理組織を別表第</w:t>
      </w:r>
      <w:r w:rsidR="009446BA">
        <w:rPr>
          <w:rFonts w:hAnsi="ＭＳ 明朝" w:hint="eastAsia"/>
        </w:rPr>
        <w:t>１</w:t>
      </w:r>
      <w:r>
        <w:rPr>
          <w:rFonts w:hAnsi="ＭＳ 明朝" w:hint="eastAsia"/>
        </w:rPr>
        <w:t>に基づき定める。</w:t>
      </w:r>
    </w:p>
    <w:p w:rsidR="00AC13E6" w:rsidRDefault="009446BA" w:rsidP="00AC13E6">
      <w:pPr>
        <w:ind w:firstLineChars="100" w:firstLine="210"/>
        <w:rPr>
          <w:rFonts w:hAnsi="ＭＳ 明朝" w:hint="eastAsia"/>
        </w:rPr>
      </w:pPr>
      <w:r>
        <w:rPr>
          <w:rFonts w:hAnsi="ＭＳ 明朝" w:hint="eastAsia"/>
        </w:rPr>
        <w:t>４</w:t>
      </w:r>
      <w:r w:rsidR="00EA601E">
        <w:rPr>
          <w:rFonts w:hAnsi="ＭＳ 明朝" w:hint="eastAsia"/>
        </w:rPr>
        <w:t xml:space="preserve">　工事関係者の遵守事項</w:t>
      </w:r>
    </w:p>
    <w:p w:rsidR="00AC13E6" w:rsidRDefault="00EA601E" w:rsidP="00AC13E6">
      <w:pPr>
        <w:ind w:firstLineChars="200" w:firstLine="420"/>
        <w:rPr>
          <w:rFonts w:hAnsi="ＭＳ 明朝" w:hint="eastAsia"/>
        </w:rPr>
      </w:pPr>
      <w:r>
        <w:rPr>
          <w:rFonts w:hAnsi="ＭＳ 明朝" w:hint="eastAsia"/>
        </w:rPr>
        <w:t>(1)　火気使用</w:t>
      </w:r>
    </w:p>
    <w:p w:rsidR="00AC13E6" w:rsidRDefault="00EA601E" w:rsidP="00AC13E6">
      <w:pPr>
        <w:ind w:leftChars="300" w:left="840" w:hangingChars="100" w:hanging="210"/>
        <w:rPr>
          <w:rFonts w:hAnsi="ＭＳ 明朝" w:hint="eastAsia"/>
        </w:rPr>
      </w:pPr>
      <w:r>
        <w:rPr>
          <w:rFonts w:hAnsi="ＭＳ 明朝" w:hint="eastAsia"/>
        </w:rPr>
        <w:t xml:space="preserve">ア　</w:t>
      </w:r>
      <w:r w:rsidR="00A27C11">
        <w:rPr>
          <w:rFonts w:hAnsi="ＭＳ 明朝" w:hint="eastAsia"/>
        </w:rPr>
        <w:t>火気使用作業は，作業責任者を指定して行うこと。</w:t>
      </w:r>
    </w:p>
    <w:p w:rsidR="00AC13E6" w:rsidRDefault="00EA601E" w:rsidP="00AC13E6">
      <w:pPr>
        <w:ind w:leftChars="300" w:left="840" w:hangingChars="100" w:hanging="210"/>
        <w:rPr>
          <w:rFonts w:hAnsi="ＭＳ 明朝" w:hint="eastAsia"/>
        </w:rPr>
      </w:pPr>
      <w:r>
        <w:rPr>
          <w:rFonts w:hAnsi="ＭＳ 明朝" w:hint="eastAsia"/>
        </w:rPr>
        <w:t xml:space="preserve">イ　</w:t>
      </w:r>
      <w:r w:rsidR="00A27C11">
        <w:rPr>
          <w:rFonts w:hAnsi="ＭＳ 明朝" w:hint="eastAsia"/>
        </w:rPr>
        <w:t>溶接作業その他火気を使用する工事を行う場合は，</w:t>
      </w:r>
      <w:r w:rsidR="0068621E">
        <w:rPr>
          <w:rFonts w:hAnsi="ＭＳ 明朝" w:hint="eastAsia"/>
        </w:rPr>
        <w:t>作業責任者は</w:t>
      </w:r>
      <w:r w:rsidR="00A27C11">
        <w:rPr>
          <w:rFonts w:hAnsi="ＭＳ 明朝" w:hint="eastAsia"/>
        </w:rPr>
        <w:t>を防火担当総括責任者を通じて</w:t>
      </w:r>
      <w:r w:rsidR="0068621E">
        <w:rPr>
          <w:rFonts w:hAnsi="ＭＳ 明朝" w:hint="eastAsia"/>
        </w:rPr>
        <w:t>作業計画を</w:t>
      </w:r>
      <w:r w:rsidR="00A27C11">
        <w:rPr>
          <w:rFonts w:hAnsi="ＭＳ 明朝" w:hint="eastAsia"/>
        </w:rPr>
        <w:t>防火管理者に提出し，必要な指示を受けること。</w:t>
      </w:r>
    </w:p>
    <w:p w:rsidR="00AC13E6" w:rsidRDefault="00EA601E" w:rsidP="00AC13E6">
      <w:pPr>
        <w:ind w:leftChars="300" w:left="840" w:hangingChars="100" w:hanging="210"/>
        <w:rPr>
          <w:rFonts w:hAnsi="ＭＳ 明朝" w:hint="eastAsia"/>
        </w:rPr>
      </w:pPr>
      <w:r>
        <w:rPr>
          <w:rFonts w:hAnsi="ＭＳ 明朝" w:hint="eastAsia"/>
        </w:rPr>
        <w:t xml:space="preserve">ウ　</w:t>
      </w:r>
      <w:r w:rsidR="00A27C11">
        <w:rPr>
          <w:rFonts w:hAnsi="ＭＳ 明朝" w:hint="eastAsia"/>
        </w:rPr>
        <w:t>火気使用作業を行う場合は，付近</w:t>
      </w:r>
      <w:r w:rsidR="0068621E">
        <w:rPr>
          <w:rFonts w:hAnsi="ＭＳ 明朝" w:hint="eastAsia"/>
        </w:rPr>
        <w:t>に</w:t>
      </w:r>
      <w:r w:rsidR="00A27C11">
        <w:rPr>
          <w:rFonts w:hAnsi="ＭＳ 明朝" w:hint="eastAsia"/>
        </w:rPr>
        <w:t>可燃物等</w:t>
      </w:r>
      <w:r w:rsidR="0068621E">
        <w:rPr>
          <w:rFonts w:hAnsi="ＭＳ 明朝" w:hint="eastAsia"/>
        </w:rPr>
        <w:t>が無いことを</w:t>
      </w:r>
      <w:r w:rsidR="00A27C11">
        <w:rPr>
          <w:rFonts w:hAnsi="ＭＳ 明朝" w:hint="eastAsia"/>
        </w:rPr>
        <w:t>確認するとともに，消火器を配置すること。</w:t>
      </w:r>
    </w:p>
    <w:p w:rsidR="00AC13E6" w:rsidRDefault="00EA601E" w:rsidP="00AC13E6">
      <w:pPr>
        <w:ind w:leftChars="300" w:left="840" w:hangingChars="100" w:hanging="210"/>
        <w:rPr>
          <w:rFonts w:hAnsi="ＭＳ 明朝" w:hint="eastAsia"/>
        </w:rPr>
      </w:pPr>
      <w:r>
        <w:rPr>
          <w:rFonts w:hAnsi="ＭＳ 明朝" w:hint="eastAsia"/>
        </w:rPr>
        <w:t xml:space="preserve">エ　</w:t>
      </w:r>
      <w:r w:rsidR="00A27C11">
        <w:rPr>
          <w:rFonts w:hAnsi="ＭＳ 明朝" w:hint="eastAsia"/>
        </w:rPr>
        <w:t>十分な換気を行うこと。</w:t>
      </w:r>
    </w:p>
    <w:p w:rsidR="00AC13E6" w:rsidRDefault="00EA601E" w:rsidP="00AC13E6">
      <w:pPr>
        <w:ind w:firstLineChars="200" w:firstLine="420"/>
        <w:rPr>
          <w:rFonts w:hAnsi="ＭＳ 明朝" w:hint="eastAsia"/>
        </w:rPr>
      </w:pPr>
      <w:r>
        <w:rPr>
          <w:rFonts w:hAnsi="ＭＳ 明朝" w:hint="eastAsia"/>
        </w:rPr>
        <w:t>(2)　喫煙</w:t>
      </w:r>
    </w:p>
    <w:p w:rsidR="00AC13E6" w:rsidRDefault="00EA601E" w:rsidP="00AC13E6">
      <w:pPr>
        <w:ind w:firstLineChars="300" w:firstLine="630"/>
        <w:rPr>
          <w:rFonts w:hAnsi="ＭＳ 明朝" w:hint="eastAsia"/>
        </w:rPr>
      </w:pPr>
      <w:r>
        <w:rPr>
          <w:rFonts w:hAnsi="ＭＳ 明朝" w:hint="eastAsia"/>
        </w:rPr>
        <w:t>ア　指定された場所以外では，喫煙をしないこと。</w:t>
      </w:r>
    </w:p>
    <w:p w:rsidR="00AC13E6" w:rsidRDefault="00EA601E" w:rsidP="00AC13E6">
      <w:pPr>
        <w:ind w:firstLineChars="300" w:firstLine="630"/>
        <w:rPr>
          <w:rFonts w:hAnsi="ＭＳ 明朝" w:hint="eastAsia"/>
        </w:rPr>
      </w:pPr>
      <w:r>
        <w:rPr>
          <w:rFonts w:hAnsi="ＭＳ 明朝" w:hint="eastAsia"/>
        </w:rPr>
        <w:t>イ　喫煙場所の吸い殻入れには水を張っておくこと。</w:t>
      </w:r>
    </w:p>
    <w:p w:rsidR="00AC13E6" w:rsidRDefault="00EA601E" w:rsidP="00AC13E6">
      <w:pPr>
        <w:ind w:firstLineChars="300" w:firstLine="630"/>
        <w:rPr>
          <w:rFonts w:hAnsi="ＭＳ 明朝" w:hint="eastAsia"/>
        </w:rPr>
      </w:pPr>
      <w:r>
        <w:rPr>
          <w:rFonts w:hAnsi="ＭＳ 明朝" w:hint="eastAsia"/>
        </w:rPr>
        <w:t>ウ　定期的に巡回し，無秩序な喫煙を監視すること。</w:t>
      </w:r>
    </w:p>
    <w:p w:rsidR="00AC13E6" w:rsidRDefault="00EA601E" w:rsidP="00AC13E6">
      <w:pPr>
        <w:ind w:firstLineChars="200" w:firstLine="420"/>
        <w:rPr>
          <w:rFonts w:hAnsi="ＭＳ 明朝" w:hint="eastAsia"/>
        </w:rPr>
      </w:pPr>
      <w:r>
        <w:rPr>
          <w:rFonts w:hAnsi="ＭＳ 明朝" w:hint="eastAsia"/>
        </w:rPr>
        <w:t>(3)　危険物等</w:t>
      </w:r>
    </w:p>
    <w:p w:rsidR="00AC13E6" w:rsidRDefault="00EA601E" w:rsidP="00AC13E6">
      <w:pPr>
        <w:ind w:leftChars="300" w:left="840" w:hangingChars="100" w:hanging="210"/>
        <w:rPr>
          <w:rFonts w:hAnsi="ＭＳ 明朝" w:hint="eastAsia"/>
        </w:rPr>
      </w:pPr>
      <w:r>
        <w:rPr>
          <w:rFonts w:hAnsi="ＭＳ 明朝" w:hint="eastAsia"/>
        </w:rPr>
        <w:t>ア　危険物品等の使用にあたっては，事前に工事地区防火担当責任者を通じて防火管理者に届け出ること。</w:t>
      </w:r>
    </w:p>
    <w:p w:rsidR="00AC13E6" w:rsidRDefault="00EA601E" w:rsidP="00AC13E6">
      <w:pPr>
        <w:ind w:leftChars="300" w:left="840" w:hangingChars="100" w:hanging="210"/>
        <w:rPr>
          <w:rFonts w:hAnsi="ＭＳ 明朝" w:hint="eastAsia"/>
        </w:rPr>
      </w:pPr>
      <w:r>
        <w:rPr>
          <w:rFonts w:hAnsi="ＭＳ 明朝" w:hint="eastAsia"/>
        </w:rPr>
        <w:t>イ　火気使用作業を行う場合は，付近の可燃物等の有無を確認するとともに，消火器を配置すること。</w:t>
      </w:r>
    </w:p>
    <w:p w:rsidR="00AC13E6" w:rsidRDefault="00EA601E" w:rsidP="00AC13E6">
      <w:pPr>
        <w:ind w:leftChars="300" w:left="840" w:hangingChars="100" w:hanging="210"/>
        <w:rPr>
          <w:rFonts w:hAnsi="ＭＳ 明朝" w:hint="eastAsia"/>
        </w:rPr>
      </w:pPr>
      <w:r>
        <w:rPr>
          <w:rFonts w:hAnsi="ＭＳ 明朝" w:hint="eastAsia"/>
        </w:rPr>
        <w:t>ウ　十分な換気を行うこと。</w:t>
      </w:r>
    </w:p>
    <w:p w:rsidR="00AC13E6" w:rsidRDefault="00EA601E" w:rsidP="00AC13E6">
      <w:pPr>
        <w:ind w:leftChars="300" w:left="840" w:hangingChars="100" w:hanging="210"/>
        <w:rPr>
          <w:rFonts w:hAnsi="ＭＳ 明朝" w:hint="eastAsia"/>
        </w:rPr>
      </w:pPr>
      <w:r>
        <w:rPr>
          <w:rFonts w:hAnsi="ＭＳ 明朝" w:hint="eastAsia"/>
        </w:rPr>
        <w:t>エ　火気使用作業は，作業責任者を指定して行うこと。</w:t>
      </w:r>
    </w:p>
    <w:p w:rsidR="00AC13E6" w:rsidRDefault="00EA601E" w:rsidP="00AC13E6">
      <w:pPr>
        <w:ind w:leftChars="300" w:left="840" w:hangingChars="100" w:hanging="210"/>
        <w:rPr>
          <w:rFonts w:hAnsi="ＭＳ 明朝" w:hint="eastAsia"/>
        </w:rPr>
      </w:pPr>
      <w:r>
        <w:rPr>
          <w:rFonts w:hAnsi="ＭＳ 明朝" w:hint="eastAsia"/>
        </w:rPr>
        <w:t>オ　保管場所には消火器を設置するとともに，保管する物質の種類・量及び責任者を掲げておくこと。</w:t>
      </w:r>
    </w:p>
    <w:p w:rsidR="00AC13E6" w:rsidRDefault="00EA601E" w:rsidP="00AC13E6">
      <w:pPr>
        <w:rPr>
          <w:rFonts w:hAnsi="ＭＳ 明朝" w:hint="eastAsia"/>
        </w:rPr>
      </w:pPr>
      <w:r>
        <w:rPr>
          <w:rFonts w:hAnsi="ＭＳ 明朝" w:hint="eastAsia"/>
        </w:rPr>
        <w:t>第</w:t>
      </w:r>
      <w:r w:rsidR="009446BA">
        <w:rPr>
          <w:rFonts w:hAnsi="ＭＳ 明朝" w:hint="eastAsia"/>
        </w:rPr>
        <w:t>３</w:t>
      </w:r>
      <w:r>
        <w:rPr>
          <w:rFonts w:hAnsi="ＭＳ 明朝" w:hint="eastAsia"/>
        </w:rPr>
        <w:t xml:space="preserve">　自衛消防活動対策</w:t>
      </w:r>
    </w:p>
    <w:p w:rsidR="00AC13E6" w:rsidRDefault="009446BA" w:rsidP="00AC13E6">
      <w:pPr>
        <w:ind w:firstLineChars="100" w:firstLine="210"/>
        <w:rPr>
          <w:rFonts w:hAnsi="ＭＳ 明朝" w:hint="eastAsia"/>
        </w:rPr>
      </w:pPr>
      <w:r>
        <w:rPr>
          <w:rFonts w:hAnsi="ＭＳ 明朝" w:hint="eastAsia"/>
        </w:rPr>
        <w:t>１</w:t>
      </w:r>
      <w:r w:rsidR="00EA601E">
        <w:rPr>
          <w:rFonts w:hAnsi="ＭＳ 明朝" w:hint="eastAsia"/>
        </w:rPr>
        <w:t xml:space="preserve">　自衛消防組織</w:t>
      </w:r>
    </w:p>
    <w:p w:rsidR="00AC13E6" w:rsidRDefault="00EA601E" w:rsidP="00AC13E6">
      <w:pPr>
        <w:ind w:firstLineChars="300" w:firstLine="630"/>
        <w:rPr>
          <w:rFonts w:hAnsi="ＭＳ 明朝" w:hint="eastAsia"/>
        </w:rPr>
      </w:pPr>
      <w:r>
        <w:rPr>
          <w:rFonts w:hAnsi="ＭＳ 明朝" w:hint="eastAsia"/>
        </w:rPr>
        <w:t>工事部分における自衛消防組織を別表第</w:t>
      </w:r>
      <w:r w:rsidR="0068621E">
        <w:rPr>
          <w:rFonts w:hAnsi="ＭＳ 明朝" w:hint="eastAsia"/>
        </w:rPr>
        <w:t>２</w:t>
      </w:r>
      <w:r>
        <w:rPr>
          <w:rFonts w:hAnsi="ＭＳ 明朝" w:hint="eastAsia"/>
        </w:rPr>
        <w:t>に基づき定める。</w:t>
      </w:r>
    </w:p>
    <w:p w:rsidR="00AC13E6" w:rsidRDefault="009446BA" w:rsidP="00AC13E6">
      <w:pPr>
        <w:ind w:firstLineChars="100" w:firstLine="210"/>
        <w:rPr>
          <w:rFonts w:hAnsi="ＭＳ 明朝" w:hint="eastAsia"/>
        </w:rPr>
      </w:pPr>
      <w:r>
        <w:rPr>
          <w:rFonts w:hAnsi="ＭＳ 明朝" w:hint="eastAsia"/>
        </w:rPr>
        <w:lastRenderedPageBreak/>
        <w:t>２</w:t>
      </w:r>
      <w:r w:rsidR="00EA601E">
        <w:rPr>
          <w:rFonts w:hAnsi="ＭＳ 明朝" w:hint="eastAsia"/>
        </w:rPr>
        <w:t xml:space="preserve">　工事部分の地区隊長の権原及び任務</w:t>
      </w:r>
    </w:p>
    <w:p w:rsidR="00AC13E6" w:rsidRDefault="00EA601E" w:rsidP="00AC13E6">
      <w:pPr>
        <w:ind w:firstLineChars="200" w:firstLine="420"/>
        <w:rPr>
          <w:rFonts w:hAnsi="ＭＳ 明朝" w:hint="eastAsia"/>
        </w:rPr>
      </w:pPr>
      <w:r>
        <w:rPr>
          <w:rFonts w:hAnsi="ＭＳ 明朝" w:hint="eastAsia"/>
        </w:rPr>
        <w:t>(1)　工事地区隊員の消火，避難訓練の指示</w:t>
      </w:r>
    </w:p>
    <w:p w:rsidR="00AC13E6" w:rsidRDefault="00EA601E" w:rsidP="00AC13E6">
      <w:pPr>
        <w:ind w:firstLineChars="200" w:firstLine="420"/>
        <w:rPr>
          <w:rFonts w:hAnsi="ＭＳ 明朝" w:hint="eastAsia"/>
        </w:rPr>
      </w:pPr>
      <w:r>
        <w:rPr>
          <w:rFonts w:hAnsi="ＭＳ 明朝" w:hint="eastAsia"/>
        </w:rPr>
        <w:t>(2)　火災等災害発生時における消火活動の指示</w:t>
      </w:r>
    </w:p>
    <w:p w:rsidR="00AC13E6" w:rsidRDefault="00EA601E" w:rsidP="00AC13E6">
      <w:pPr>
        <w:ind w:firstLineChars="200" w:firstLine="420"/>
        <w:rPr>
          <w:rFonts w:hAnsi="ＭＳ 明朝" w:hint="eastAsia"/>
        </w:rPr>
      </w:pPr>
      <w:r>
        <w:rPr>
          <w:rFonts w:hAnsi="ＭＳ 明朝" w:hint="eastAsia"/>
        </w:rPr>
        <w:t xml:space="preserve">(3)　</w:t>
      </w:r>
      <w:r w:rsidR="0068621E">
        <w:rPr>
          <w:rFonts w:hAnsi="ＭＳ 明朝" w:hint="eastAsia"/>
        </w:rPr>
        <w:t>消防</w:t>
      </w:r>
      <w:r>
        <w:rPr>
          <w:rFonts w:hAnsi="ＭＳ 明朝" w:hint="eastAsia"/>
        </w:rPr>
        <w:t>機関への通報指示</w:t>
      </w:r>
    </w:p>
    <w:p w:rsidR="00AC13E6" w:rsidRDefault="00EA601E" w:rsidP="00AC13E6">
      <w:pPr>
        <w:ind w:firstLineChars="200" w:firstLine="420"/>
        <w:rPr>
          <w:rFonts w:hAnsi="ＭＳ 明朝" w:hint="eastAsia"/>
        </w:rPr>
      </w:pPr>
      <w:r>
        <w:rPr>
          <w:rFonts w:hAnsi="ＭＳ 明朝" w:hint="eastAsia"/>
        </w:rPr>
        <w:t>(4)　避難誘導の適正な指示</w:t>
      </w:r>
    </w:p>
    <w:p w:rsidR="00AC13E6" w:rsidRDefault="009446BA" w:rsidP="00AC13E6">
      <w:pPr>
        <w:ind w:firstLineChars="100" w:firstLine="210"/>
        <w:rPr>
          <w:rFonts w:hAnsi="ＭＳ 明朝" w:hint="eastAsia"/>
        </w:rPr>
      </w:pPr>
      <w:r>
        <w:rPr>
          <w:rFonts w:hAnsi="ＭＳ 明朝" w:hint="eastAsia"/>
        </w:rPr>
        <w:t>３</w:t>
      </w:r>
      <w:r w:rsidR="00EA601E">
        <w:rPr>
          <w:rFonts w:hAnsi="ＭＳ 明朝" w:hint="eastAsia"/>
        </w:rPr>
        <w:t xml:space="preserve">　自衛消防組織の周知</w:t>
      </w:r>
    </w:p>
    <w:p w:rsidR="00AC13E6" w:rsidRDefault="00EA601E" w:rsidP="00AC13E6">
      <w:pPr>
        <w:ind w:leftChars="200" w:left="420" w:firstLineChars="100" w:firstLine="210"/>
        <w:rPr>
          <w:rFonts w:hAnsi="ＭＳ 明朝" w:hint="eastAsia"/>
        </w:rPr>
      </w:pPr>
      <w:r>
        <w:rPr>
          <w:rFonts w:hAnsi="ＭＳ 明朝" w:hint="eastAsia"/>
        </w:rPr>
        <w:t>自衛消防組織表の配布又は掲示により，工事</w:t>
      </w:r>
      <w:r w:rsidR="001E2860">
        <w:rPr>
          <w:rFonts w:hAnsi="ＭＳ 明朝" w:hint="eastAsia"/>
        </w:rPr>
        <w:t>関係者</w:t>
      </w:r>
      <w:r>
        <w:rPr>
          <w:rFonts w:hAnsi="ＭＳ 明朝" w:hint="eastAsia"/>
        </w:rPr>
        <w:t>に自衛消防組織の編成及び役割分担を周知すること。</w:t>
      </w:r>
    </w:p>
    <w:p w:rsidR="00AC13E6" w:rsidRDefault="00EA601E" w:rsidP="00AC13E6">
      <w:pPr>
        <w:rPr>
          <w:rFonts w:hAnsi="ＭＳ 明朝" w:hint="eastAsia"/>
        </w:rPr>
      </w:pPr>
      <w:r>
        <w:rPr>
          <w:rFonts w:hAnsi="ＭＳ 明朝" w:hint="eastAsia"/>
        </w:rPr>
        <w:t>第</w:t>
      </w:r>
      <w:r w:rsidR="009446BA">
        <w:rPr>
          <w:rFonts w:hAnsi="ＭＳ 明朝" w:hint="eastAsia"/>
        </w:rPr>
        <w:t>４</w:t>
      </w:r>
      <w:r>
        <w:rPr>
          <w:rFonts w:hAnsi="ＭＳ 明朝" w:hint="eastAsia"/>
        </w:rPr>
        <w:t xml:space="preserve">　自主点検及び防火訓練等</w:t>
      </w:r>
    </w:p>
    <w:p w:rsidR="00AC13E6" w:rsidRDefault="009446BA" w:rsidP="00AC13E6">
      <w:pPr>
        <w:ind w:firstLineChars="100" w:firstLine="210"/>
        <w:rPr>
          <w:rFonts w:hAnsi="ＭＳ 明朝" w:hint="eastAsia"/>
        </w:rPr>
      </w:pPr>
      <w:r>
        <w:rPr>
          <w:rFonts w:hAnsi="ＭＳ 明朝" w:hint="eastAsia"/>
        </w:rPr>
        <w:t>１</w:t>
      </w:r>
      <w:r w:rsidR="00EA601E">
        <w:rPr>
          <w:rFonts w:hAnsi="ＭＳ 明朝" w:hint="eastAsia"/>
        </w:rPr>
        <w:t xml:space="preserve">　消火器等の点検及び整備</w:t>
      </w:r>
    </w:p>
    <w:p w:rsidR="00AC13E6" w:rsidRDefault="00EA601E" w:rsidP="00AC13E6">
      <w:pPr>
        <w:ind w:leftChars="200" w:left="630" w:hangingChars="100" w:hanging="210"/>
        <w:rPr>
          <w:rFonts w:hAnsi="ＭＳ 明朝" w:hint="eastAsia"/>
        </w:rPr>
      </w:pPr>
      <w:r>
        <w:rPr>
          <w:rFonts w:hAnsi="ＭＳ 明朝" w:hint="eastAsia"/>
        </w:rPr>
        <w:t>(1)　工事地区防火担当責任者及び班長は，配置図の配布又は掲示により工事従事者に消火器等の配置を周知すること。</w:t>
      </w:r>
    </w:p>
    <w:p w:rsidR="00AC13E6" w:rsidRDefault="00EA601E" w:rsidP="00AC13E6">
      <w:pPr>
        <w:ind w:leftChars="200" w:left="630" w:hangingChars="100" w:hanging="210"/>
        <w:rPr>
          <w:rFonts w:hAnsi="ＭＳ 明朝" w:hint="eastAsia"/>
        </w:rPr>
      </w:pPr>
      <w:r>
        <w:rPr>
          <w:rFonts w:hAnsi="ＭＳ 明朝" w:hint="eastAsia"/>
        </w:rPr>
        <w:t>(2)　工事地区防火担当責任者及び班長は，定期的に巡回し，消火器等が使用できる状態となっているか確認すること。</w:t>
      </w:r>
    </w:p>
    <w:p w:rsidR="00AC13E6" w:rsidRDefault="009446BA" w:rsidP="00AC13E6">
      <w:pPr>
        <w:ind w:firstLineChars="100" w:firstLine="210"/>
        <w:rPr>
          <w:rFonts w:hAnsi="ＭＳ 明朝" w:hint="eastAsia"/>
        </w:rPr>
      </w:pPr>
      <w:r>
        <w:rPr>
          <w:rFonts w:hAnsi="ＭＳ 明朝" w:hint="eastAsia"/>
        </w:rPr>
        <w:t>２</w:t>
      </w:r>
      <w:r w:rsidR="00EA601E">
        <w:rPr>
          <w:rFonts w:hAnsi="ＭＳ 明朝" w:hint="eastAsia"/>
        </w:rPr>
        <w:t xml:space="preserve">　避難経路の維持管理</w:t>
      </w:r>
    </w:p>
    <w:p w:rsidR="00AC13E6" w:rsidRDefault="00EA601E" w:rsidP="00AC13E6">
      <w:pPr>
        <w:ind w:leftChars="200" w:left="630" w:hangingChars="100" w:hanging="210"/>
        <w:rPr>
          <w:rFonts w:hAnsi="ＭＳ 明朝" w:hint="eastAsia"/>
        </w:rPr>
      </w:pPr>
      <w:r>
        <w:rPr>
          <w:rFonts w:hAnsi="ＭＳ 明朝" w:hint="eastAsia"/>
        </w:rPr>
        <w:t>(1)　工事地区防火担当責任者及び班長は，避難経路図の配布又は掲示により工事従事者に避難経路を周知すること。</w:t>
      </w:r>
    </w:p>
    <w:p w:rsidR="00AC13E6" w:rsidRDefault="00EA601E" w:rsidP="00AC13E6">
      <w:pPr>
        <w:ind w:leftChars="200" w:left="630" w:hangingChars="100" w:hanging="210"/>
        <w:rPr>
          <w:rFonts w:hAnsi="ＭＳ 明朝" w:hint="eastAsia"/>
        </w:rPr>
      </w:pPr>
      <w:r>
        <w:rPr>
          <w:rFonts w:hAnsi="ＭＳ 明朝" w:hint="eastAsia"/>
        </w:rPr>
        <w:t>(2)　工事地区防火担当責任者及び班長は，定期的に巡回し，避難経路が安全に利用できる状態となっているか確認すること。</w:t>
      </w:r>
    </w:p>
    <w:p w:rsidR="00AC13E6" w:rsidRDefault="009446BA" w:rsidP="00AC13E6">
      <w:pPr>
        <w:ind w:firstLineChars="100" w:firstLine="210"/>
        <w:rPr>
          <w:rFonts w:hAnsi="ＭＳ 明朝" w:hint="eastAsia"/>
        </w:rPr>
      </w:pPr>
      <w:r>
        <w:rPr>
          <w:rFonts w:hAnsi="ＭＳ 明朝" w:hint="eastAsia"/>
        </w:rPr>
        <w:t>３</w:t>
      </w:r>
      <w:r w:rsidR="00EA601E">
        <w:rPr>
          <w:rFonts w:hAnsi="ＭＳ 明朝" w:hint="eastAsia"/>
        </w:rPr>
        <w:t xml:space="preserve">　工事区画内の整理整頓</w:t>
      </w:r>
    </w:p>
    <w:p w:rsidR="00AC13E6" w:rsidRDefault="00EA601E" w:rsidP="00AC13E6">
      <w:pPr>
        <w:ind w:leftChars="200" w:left="420" w:firstLineChars="100" w:firstLine="210"/>
        <w:rPr>
          <w:rFonts w:hAnsi="ＭＳ 明朝" w:hint="eastAsia"/>
        </w:rPr>
      </w:pPr>
      <w:r>
        <w:rPr>
          <w:rFonts w:hAnsi="ＭＳ 明朝" w:hint="eastAsia"/>
        </w:rPr>
        <w:t>工事地区内は，火気使用設備及び引火性物品等の保管等は特に注意し，常に整理整頓に努めること。</w:t>
      </w:r>
    </w:p>
    <w:p w:rsidR="00AC13E6" w:rsidRDefault="009446BA" w:rsidP="00AC13E6">
      <w:pPr>
        <w:ind w:firstLineChars="100" w:firstLine="210"/>
        <w:rPr>
          <w:rFonts w:hAnsi="ＭＳ 明朝" w:hint="eastAsia"/>
        </w:rPr>
      </w:pPr>
      <w:r>
        <w:rPr>
          <w:rFonts w:hAnsi="ＭＳ 明朝" w:hint="eastAsia"/>
        </w:rPr>
        <w:t>４</w:t>
      </w:r>
      <w:r w:rsidR="00EA601E">
        <w:rPr>
          <w:rFonts w:hAnsi="ＭＳ 明朝" w:hint="eastAsia"/>
        </w:rPr>
        <w:t xml:space="preserve">　防災教育訓練</w:t>
      </w:r>
    </w:p>
    <w:p w:rsidR="00AC13E6" w:rsidRDefault="00EA601E" w:rsidP="00AC13E6">
      <w:pPr>
        <w:ind w:leftChars="200" w:left="420" w:firstLineChars="100" w:firstLine="210"/>
        <w:rPr>
          <w:rFonts w:hAnsi="ＭＳ 明朝" w:hint="eastAsia"/>
        </w:rPr>
      </w:pPr>
      <w:r>
        <w:rPr>
          <w:rFonts w:hAnsi="ＭＳ 明朝" w:hint="eastAsia"/>
        </w:rPr>
        <w:t>工事地区防火担当責任者は，火災予防上の任務及びその他の必要な事項についての教養を各作業員に対して行うとともに，消火，通報，避難訓練を防火管理者と連携して定期的に実施するものとする。</w:t>
      </w:r>
    </w:p>
    <w:p w:rsidR="00D821A7" w:rsidRDefault="00D821A7" w:rsidP="00AC13E6">
      <w:pPr>
        <w:rPr>
          <w:rFonts w:hAnsi="ＭＳ 明朝"/>
        </w:rPr>
      </w:pPr>
      <w:r>
        <w:rPr>
          <w:rFonts w:hAnsi="ＭＳ 明朝" w:hint="eastAsia"/>
        </w:rPr>
        <w:t>第５　地震対策</w:t>
      </w:r>
    </w:p>
    <w:p w:rsidR="00D821A7" w:rsidRDefault="00D821A7" w:rsidP="00D821A7">
      <w:pPr>
        <w:ind w:firstLineChars="100" w:firstLine="210"/>
        <w:rPr>
          <w:rFonts w:hAnsi="ＭＳ 明朝"/>
        </w:rPr>
      </w:pPr>
      <w:r>
        <w:rPr>
          <w:rFonts w:hAnsi="ＭＳ 明朝" w:hint="eastAsia"/>
        </w:rPr>
        <w:t>１　震災予防措置</w:t>
      </w:r>
    </w:p>
    <w:p w:rsidR="00D821A7" w:rsidRDefault="00D821A7" w:rsidP="00D821A7">
      <w:pPr>
        <w:ind w:leftChars="200" w:left="420" w:firstLineChars="100" w:firstLine="210"/>
        <w:rPr>
          <w:rFonts w:hAnsi="ＭＳ 明朝"/>
        </w:rPr>
      </w:pPr>
      <w:r>
        <w:rPr>
          <w:rFonts w:hAnsi="ＭＳ 明朝" w:hint="eastAsia"/>
        </w:rPr>
        <w:t>工事地区防火担当責任者は，建築物及び付随する施設等の倒壊，転倒，落下防止及び火気設備器具からの出火防止を重点とし，次の事項について予防措置を実施する。</w:t>
      </w:r>
    </w:p>
    <w:p w:rsidR="00D821A7" w:rsidRDefault="00D821A7" w:rsidP="00D821A7">
      <w:pPr>
        <w:ind w:firstLineChars="200" w:firstLine="420"/>
        <w:rPr>
          <w:rFonts w:hAnsi="ＭＳ 明朝"/>
        </w:rPr>
      </w:pPr>
      <w:r>
        <w:rPr>
          <w:rFonts w:hAnsi="ＭＳ 明朝" w:hint="eastAsia"/>
        </w:rPr>
        <w:t>(</w:t>
      </w:r>
      <w:r>
        <w:rPr>
          <w:rFonts w:hAnsi="ＭＳ 明朝"/>
        </w:rPr>
        <w:t>1</w:t>
      </w:r>
      <w:r>
        <w:rPr>
          <w:rFonts w:hAnsi="ＭＳ 明朝" w:hint="eastAsia"/>
        </w:rPr>
        <w:t>)　工事用資機材等の転倒防止措置。</w:t>
      </w:r>
    </w:p>
    <w:p w:rsidR="00D821A7" w:rsidRDefault="00D821A7" w:rsidP="00D821A7">
      <w:pPr>
        <w:ind w:firstLineChars="200" w:firstLine="420"/>
        <w:rPr>
          <w:rFonts w:hAnsi="ＭＳ 明朝"/>
        </w:rPr>
      </w:pPr>
      <w:r>
        <w:rPr>
          <w:rFonts w:hAnsi="ＭＳ 明朝"/>
        </w:rPr>
        <w:t>(2)</w:t>
      </w:r>
      <w:r>
        <w:rPr>
          <w:rFonts w:hAnsi="ＭＳ 明朝" w:hint="eastAsia"/>
        </w:rPr>
        <w:t xml:space="preserve">　工事用足場，資材等の落下，飛散防止措置。</w:t>
      </w:r>
    </w:p>
    <w:p w:rsidR="00D821A7" w:rsidRDefault="00D821A7" w:rsidP="00D821A7">
      <w:pPr>
        <w:ind w:firstLineChars="100" w:firstLine="210"/>
        <w:rPr>
          <w:rFonts w:hAnsi="ＭＳ 明朝"/>
        </w:rPr>
      </w:pPr>
      <w:r>
        <w:rPr>
          <w:rFonts w:hAnsi="ＭＳ 明朝" w:hint="eastAsia"/>
        </w:rPr>
        <w:t>２　地震直後の安全措置</w:t>
      </w:r>
    </w:p>
    <w:p w:rsidR="009E7CF2" w:rsidRDefault="00D821A7" w:rsidP="009E7CF2">
      <w:pPr>
        <w:ind w:leftChars="200" w:left="735" w:hangingChars="150" w:hanging="315"/>
        <w:rPr>
          <w:rFonts w:hAnsi="ＭＳ 明朝"/>
        </w:rPr>
      </w:pPr>
      <w:r>
        <w:rPr>
          <w:rFonts w:hAnsi="ＭＳ 明朝" w:hint="eastAsia"/>
        </w:rPr>
        <w:t>(</w:t>
      </w:r>
      <w:r>
        <w:rPr>
          <w:rFonts w:hAnsi="ＭＳ 明朝"/>
        </w:rPr>
        <w:t>1</w:t>
      </w:r>
      <w:r>
        <w:rPr>
          <w:rFonts w:hAnsi="ＭＳ 明朝" w:hint="eastAsia"/>
        </w:rPr>
        <w:t>)　工事関係者は，地震が起きたら，身の安全を図るとともに，直近の火気設備器具の元栓，器具栓</w:t>
      </w:r>
      <w:r w:rsidR="009E7CF2">
        <w:rPr>
          <w:rFonts w:hAnsi="ＭＳ 明朝" w:hint="eastAsia"/>
        </w:rPr>
        <w:t>の閉止及び電源遮断を行う。</w:t>
      </w:r>
    </w:p>
    <w:p w:rsidR="009E7CF2" w:rsidRDefault="009E7CF2" w:rsidP="009E7CF2">
      <w:pPr>
        <w:ind w:leftChars="200" w:left="735" w:hangingChars="150" w:hanging="315"/>
        <w:rPr>
          <w:rFonts w:hAnsi="ＭＳ 明朝"/>
        </w:rPr>
      </w:pPr>
      <w:r>
        <w:rPr>
          <w:rFonts w:hAnsi="ＭＳ 明朝"/>
        </w:rPr>
        <w:t>(2)</w:t>
      </w:r>
      <w:r>
        <w:rPr>
          <w:rFonts w:hAnsi="ＭＳ 明朝" w:hint="eastAsia"/>
        </w:rPr>
        <w:t xml:space="preserve">　各設備器具等は，安全を確認した後に使用する。</w:t>
      </w:r>
    </w:p>
    <w:p w:rsidR="009E7CF2" w:rsidRDefault="009E7CF2" w:rsidP="009E7CF2">
      <w:pPr>
        <w:ind w:leftChars="200" w:left="735" w:hangingChars="150" w:hanging="315"/>
        <w:rPr>
          <w:rFonts w:hAnsi="ＭＳ 明朝"/>
        </w:rPr>
      </w:pPr>
      <w:r>
        <w:rPr>
          <w:rFonts w:hAnsi="ＭＳ 明朝" w:hint="eastAsia"/>
        </w:rPr>
        <w:t>(</w:t>
      </w:r>
      <w:r>
        <w:rPr>
          <w:rFonts w:hAnsi="ＭＳ 明朝"/>
        </w:rPr>
        <w:t>3</w:t>
      </w:r>
      <w:r>
        <w:rPr>
          <w:rFonts w:hAnsi="ＭＳ 明朝" w:hint="eastAsia"/>
        </w:rPr>
        <w:t>)　工事地区防火担当責任者は，地震動終了後，工事部分等を点検，確認し，被害状況を防火管理者に報告する。</w:t>
      </w:r>
    </w:p>
    <w:p w:rsidR="00AC13E6" w:rsidRDefault="00EA601E" w:rsidP="009E7CF2">
      <w:pPr>
        <w:rPr>
          <w:rFonts w:hAnsi="ＭＳ 明朝" w:hint="eastAsia"/>
        </w:rPr>
      </w:pPr>
      <w:r>
        <w:rPr>
          <w:rFonts w:hAnsi="ＭＳ 明朝" w:hint="eastAsia"/>
        </w:rPr>
        <w:t>第</w:t>
      </w:r>
      <w:r w:rsidR="009E7CF2">
        <w:rPr>
          <w:rFonts w:hAnsi="ＭＳ 明朝" w:hint="eastAsia"/>
        </w:rPr>
        <w:t>６</w:t>
      </w:r>
      <w:r>
        <w:rPr>
          <w:rFonts w:hAnsi="ＭＳ 明朝" w:hint="eastAsia"/>
        </w:rPr>
        <w:t xml:space="preserve">　附則</w:t>
      </w:r>
    </w:p>
    <w:p w:rsidR="00AC13E6" w:rsidRDefault="00EA601E" w:rsidP="009E7CF2">
      <w:pPr>
        <w:ind w:firstLineChars="300" w:firstLine="630"/>
        <w:rPr>
          <w:rFonts w:hAnsi="ＭＳ 明朝" w:hint="eastAsia"/>
        </w:rPr>
      </w:pPr>
      <w:r>
        <w:rPr>
          <w:rFonts w:hAnsi="ＭＳ 明朝" w:hint="eastAsia"/>
        </w:rPr>
        <w:t>この計画は，</w:t>
      </w:r>
      <w:r w:rsidR="006B77D4">
        <w:rPr>
          <w:rFonts w:hAnsi="ＭＳ 明朝" w:hint="eastAsia"/>
        </w:rPr>
        <w:t xml:space="preserve">　　</w:t>
      </w:r>
      <w:r>
        <w:rPr>
          <w:rFonts w:hAnsi="ＭＳ 明朝" w:hint="eastAsia"/>
        </w:rPr>
        <w:t xml:space="preserve">　　年　　月　　日から</w:t>
      </w:r>
      <w:r w:rsidR="006B77D4">
        <w:rPr>
          <w:rFonts w:hAnsi="ＭＳ 明朝" w:hint="eastAsia"/>
        </w:rPr>
        <w:t xml:space="preserve">　　</w:t>
      </w:r>
      <w:r>
        <w:rPr>
          <w:rFonts w:hAnsi="ＭＳ 明朝" w:hint="eastAsia"/>
        </w:rPr>
        <w:t xml:space="preserve">　　年　　月　　日の工事完了までとする。</w:t>
      </w:r>
    </w:p>
    <w:p w:rsidR="00AC13E6" w:rsidRDefault="00EA601E" w:rsidP="00AC13E6">
      <w:pPr>
        <w:rPr>
          <w:rFonts w:hAnsi="ＭＳ 明朝" w:hint="eastAsia"/>
        </w:rPr>
      </w:pPr>
      <w:r>
        <w:rPr>
          <w:rFonts w:hAnsi="ＭＳ 明朝"/>
        </w:rPr>
        <w:br w:type="page"/>
      </w:r>
      <w:r>
        <w:rPr>
          <w:rFonts w:hAnsi="ＭＳ 明朝" w:hint="eastAsia"/>
        </w:rPr>
        <w:lastRenderedPageBreak/>
        <w:t>別表第1（編成例）</w:t>
      </w:r>
    </w:p>
    <w:p w:rsidR="00AC13E6" w:rsidRDefault="00AC13E6" w:rsidP="00AC13E6">
      <w:pPr>
        <w:rPr>
          <w:rFonts w:hAnsi="ＭＳ 明朝" w:hint="eastAsia"/>
        </w:rPr>
      </w:pPr>
    </w:p>
    <w:p w:rsidR="00AC13E6" w:rsidRDefault="00EA601E" w:rsidP="00AC13E6">
      <w:pPr>
        <w:jc w:val="center"/>
        <w:rPr>
          <w:rFonts w:hAnsi="ＭＳ 明朝" w:hint="eastAsia"/>
        </w:rPr>
      </w:pPr>
      <w:r>
        <w:rPr>
          <w:rFonts w:hAnsi="ＭＳ 明朝" w:hint="eastAsia"/>
        </w:rPr>
        <w:t>予　防　管　理　組　織</w:t>
      </w:r>
    </w:p>
    <w:p w:rsidR="00AC13E6" w:rsidRDefault="00AC13E6" w:rsidP="00AC13E6">
      <w:pPr>
        <w:rPr>
          <w:rFonts w:hAnsi="ＭＳ 明朝" w:hint="eastAsia"/>
        </w:rPr>
      </w:pPr>
    </w:p>
    <w:tbl>
      <w:tblPr>
        <w:tblW w:w="90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1890"/>
        <w:gridCol w:w="2100"/>
        <w:gridCol w:w="2099"/>
        <w:gridCol w:w="2311"/>
      </w:tblGrid>
      <w:tr w:rsidR="00EA601E" w:rsidTr="001B67E6">
        <w:trPr>
          <w:cantSplit/>
        </w:trPr>
        <w:tc>
          <w:tcPr>
            <w:tcW w:w="630" w:type="dxa"/>
            <w:vMerge w:val="restart"/>
            <w:tcBorders>
              <w:top w:val="nil"/>
              <w:left w:val="nil"/>
            </w:tcBorders>
            <w:textDirection w:val="tbRlV"/>
            <w:vAlign w:val="center"/>
          </w:tcPr>
          <w:p w:rsidR="00AC13E6" w:rsidRDefault="00EA601E" w:rsidP="001B67E6">
            <w:pPr>
              <w:ind w:left="113" w:right="113"/>
              <w:jc w:val="center"/>
              <w:rPr>
                <w:rFonts w:hAnsi="ＭＳ 明朝" w:hint="eastAsia"/>
              </w:rPr>
            </w:pPr>
            <w:r>
              <w:rPr>
                <w:rFonts w:hAnsi="ＭＳ 明朝" w:hint="eastAsia"/>
              </w:rPr>
              <w:t>防　火　管　理　者（　　　　）</w:t>
            </w:r>
          </w:p>
        </w:tc>
        <w:tc>
          <w:tcPr>
            <w:tcW w:w="1890" w:type="dxa"/>
            <w:vAlign w:val="center"/>
          </w:tcPr>
          <w:p w:rsidR="00AC13E6" w:rsidRDefault="00EA601E" w:rsidP="001B67E6">
            <w:pPr>
              <w:jc w:val="distribute"/>
              <w:rPr>
                <w:rFonts w:hAnsi="ＭＳ 明朝" w:hint="eastAsia"/>
              </w:rPr>
            </w:pPr>
            <w:r>
              <w:rPr>
                <w:rFonts w:hAnsi="ＭＳ 明朝" w:hint="eastAsia"/>
              </w:rPr>
              <w:t>防火担当</w:t>
            </w:r>
            <w:r>
              <w:rPr>
                <w:rFonts w:hAnsi="ＭＳ 明朝"/>
              </w:rPr>
              <w:br/>
            </w:r>
            <w:r>
              <w:rPr>
                <w:rFonts w:hAnsi="ＭＳ 明朝" w:hint="eastAsia"/>
              </w:rPr>
              <w:t>責任者</w:t>
            </w:r>
          </w:p>
        </w:tc>
        <w:tc>
          <w:tcPr>
            <w:tcW w:w="2100" w:type="dxa"/>
            <w:vAlign w:val="center"/>
          </w:tcPr>
          <w:p w:rsidR="00AC13E6" w:rsidRDefault="00EA601E" w:rsidP="001B67E6">
            <w:pPr>
              <w:jc w:val="center"/>
              <w:rPr>
                <w:rFonts w:hAnsi="ＭＳ 明朝" w:hint="eastAsia"/>
              </w:rPr>
            </w:pPr>
            <w:r>
              <w:rPr>
                <w:rFonts w:hAnsi="ＭＳ 明朝" w:hint="eastAsia"/>
              </w:rPr>
              <w:t>業　　　　務</w:t>
            </w:r>
          </w:p>
        </w:tc>
        <w:tc>
          <w:tcPr>
            <w:tcW w:w="2099" w:type="dxa"/>
            <w:vAlign w:val="center"/>
          </w:tcPr>
          <w:p w:rsidR="00AC13E6" w:rsidRDefault="00EA601E" w:rsidP="001B67E6">
            <w:pPr>
              <w:jc w:val="center"/>
              <w:rPr>
                <w:rFonts w:hAnsi="ＭＳ 明朝" w:hint="eastAsia"/>
              </w:rPr>
            </w:pPr>
            <w:r>
              <w:rPr>
                <w:rFonts w:hAnsi="ＭＳ 明朝" w:hint="eastAsia"/>
              </w:rPr>
              <w:t>火元責任者</w:t>
            </w:r>
          </w:p>
        </w:tc>
        <w:tc>
          <w:tcPr>
            <w:tcW w:w="2311" w:type="dxa"/>
            <w:vAlign w:val="center"/>
          </w:tcPr>
          <w:p w:rsidR="00AC13E6" w:rsidRDefault="00EA601E" w:rsidP="001B67E6">
            <w:pPr>
              <w:jc w:val="center"/>
              <w:rPr>
                <w:rFonts w:hAnsi="ＭＳ 明朝" w:hint="eastAsia"/>
              </w:rPr>
            </w:pPr>
            <w:r>
              <w:rPr>
                <w:rFonts w:hAnsi="ＭＳ 明朝" w:hint="eastAsia"/>
              </w:rPr>
              <w:t>業　　　　務</w:t>
            </w:r>
          </w:p>
        </w:tc>
      </w:tr>
      <w:tr w:rsidR="00EA601E" w:rsidTr="001B67E6">
        <w:trPr>
          <w:cantSplit/>
          <w:trHeight w:val="1440"/>
        </w:trPr>
        <w:tc>
          <w:tcPr>
            <w:tcW w:w="630" w:type="dxa"/>
            <w:vMerge/>
            <w:tcBorders>
              <w:left w:val="nil"/>
            </w:tcBorders>
          </w:tcPr>
          <w:p w:rsidR="00AC13E6" w:rsidRDefault="00AC13E6" w:rsidP="001B67E6">
            <w:pPr>
              <w:ind w:left="113" w:right="113"/>
              <w:jc w:val="center"/>
              <w:rPr>
                <w:rFonts w:hAnsi="ＭＳ 明朝" w:hint="eastAsia"/>
              </w:rPr>
            </w:pPr>
          </w:p>
        </w:tc>
        <w:tc>
          <w:tcPr>
            <w:tcW w:w="1890" w:type="dxa"/>
            <w:vMerge w:val="restart"/>
            <w:vAlign w:val="center"/>
          </w:tcPr>
          <w:p w:rsidR="00AC13E6" w:rsidRDefault="00EA601E" w:rsidP="001B67E6">
            <w:pPr>
              <w:rPr>
                <w:rFonts w:hAnsi="ＭＳ 明朝" w:hint="eastAsia"/>
              </w:rPr>
            </w:pPr>
            <w:r>
              <w:rPr>
                <w:rFonts w:hAnsi="ＭＳ 明朝" w:hint="eastAsia"/>
              </w:rPr>
              <w:t>（　　）階</w:t>
            </w:r>
          </w:p>
          <w:p w:rsidR="00AC13E6" w:rsidRDefault="00EA601E" w:rsidP="001B67E6">
            <w:pPr>
              <w:rPr>
                <w:rFonts w:hAnsi="ＭＳ 明朝" w:hint="eastAsia"/>
              </w:rPr>
            </w:pPr>
            <w:r>
              <w:rPr>
                <w:rFonts w:hAnsi="ＭＳ 明朝" w:hint="eastAsia"/>
              </w:rPr>
              <w:t>（　　　）</w:t>
            </w:r>
          </w:p>
        </w:tc>
        <w:tc>
          <w:tcPr>
            <w:tcW w:w="2100" w:type="dxa"/>
            <w:vMerge w:val="restart"/>
          </w:tcPr>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①　防火管理者の補佐</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②　担当地区内の火元責任者に対する指導，監督</w:t>
            </w:r>
          </w:p>
        </w:tc>
        <w:tc>
          <w:tcPr>
            <w:tcW w:w="2099" w:type="dxa"/>
            <w:tcBorders>
              <w:bottom w:val="dashSmallGap" w:sz="4" w:space="0" w:color="auto"/>
            </w:tcBorders>
          </w:tcPr>
          <w:p w:rsidR="00AC13E6" w:rsidRDefault="00EA601E" w:rsidP="001B67E6">
            <w:pPr>
              <w:rPr>
                <w:rFonts w:hAnsi="ＭＳ 明朝" w:hint="eastAsia"/>
              </w:rPr>
            </w:pPr>
            <w:r>
              <w:rPr>
                <w:rFonts w:hAnsi="ＭＳ 明朝" w:hint="eastAsia"/>
              </w:rPr>
              <w:t>フロント，ロビー</w:t>
            </w:r>
          </w:p>
          <w:p w:rsidR="00AC13E6" w:rsidRDefault="00EA601E" w:rsidP="001B67E6">
            <w:pPr>
              <w:rPr>
                <w:rFonts w:hAnsi="ＭＳ 明朝" w:hint="eastAsia"/>
              </w:rPr>
            </w:pPr>
            <w:r>
              <w:rPr>
                <w:rFonts w:hAnsi="ＭＳ 明朝" w:hint="eastAsia"/>
              </w:rPr>
              <w:t>（　　　）</w:t>
            </w:r>
          </w:p>
        </w:tc>
        <w:tc>
          <w:tcPr>
            <w:tcW w:w="2311" w:type="dxa"/>
            <w:vMerge w:val="restart"/>
          </w:tcPr>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①　担当地区内の火気管理</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②　担当地区内の消火器等の維持管理</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③　担当地区内の非常口，避難通路の維持管理</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④　地震等の初動措置</w:t>
            </w:r>
          </w:p>
        </w:tc>
      </w:tr>
      <w:tr w:rsidR="00EA601E" w:rsidTr="001B67E6">
        <w:trPr>
          <w:cantSplit/>
          <w:trHeight w:val="1440"/>
        </w:trPr>
        <w:tc>
          <w:tcPr>
            <w:tcW w:w="630" w:type="dxa"/>
            <w:vMerge/>
            <w:tcBorders>
              <w:left w:val="nil"/>
            </w:tcBorders>
          </w:tcPr>
          <w:p w:rsidR="00AC13E6" w:rsidRDefault="00AC13E6" w:rsidP="001B67E6">
            <w:pPr>
              <w:ind w:left="113" w:right="113"/>
              <w:jc w:val="center"/>
              <w:rPr>
                <w:rFonts w:hAnsi="ＭＳ 明朝" w:hint="eastAsia"/>
              </w:rPr>
            </w:pPr>
          </w:p>
        </w:tc>
        <w:tc>
          <w:tcPr>
            <w:tcW w:w="1890" w:type="dxa"/>
            <w:vMerge/>
            <w:tcBorders>
              <w:bottom w:val="dashSmallGap" w:sz="4" w:space="0" w:color="auto"/>
            </w:tcBorders>
          </w:tcPr>
          <w:p w:rsidR="00AC13E6" w:rsidRDefault="00AC13E6" w:rsidP="001B67E6">
            <w:pPr>
              <w:rPr>
                <w:rFonts w:hAnsi="ＭＳ 明朝" w:hint="eastAsia"/>
              </w:rPr>
            </w:pPr>
          </w:p>
        </w:tc>
        <w:tc>
          <w:tcPr>
            <w:tcW w:w="2100" w:type="dxa"/>
            <w:vMerge/>
          </w:tcPr>
          <w:p w:rsidR="00AC13E6" w:rsidRDefault="00AC13E6" w:rsidP="001B67E6">
            <w:pPr>
              <w:rPr>
                <w:rFonts w:hAnsi="ＭＳ 明朝" w:hint="eastAsia"/>
              </w:rPr>
            </w:pPr>
          </w:p>
        </w:tc>
        <w:tc>
          <w:tcPr>
            <w:tcW w:w="2099" w:type="dxa"/>
            <w:tcBorders>
              <w:top w:val="dashSmallGap" w:sz="4" w:space="0" w:color="auto"/>
              <w:bottom w:val="dashSmallGap" w:sz="4" w:space="0" w:color="auto"/>
            </w:tcBorders>
            <w:vAlign w:val="center"/>
          </w:tcPr>
          <w:p w:rsidR="00AC13E6" w:rsidRDefault="00EA601E" w:rsidP="001B67E6">
            <w:pPr>
              <w:rPr>
                <w:rFonts w:hAnsi="ＭＳ 明朝" w:hint="eastAsia"/>
              </w:rPr>
            </w:pPr>
            <w:r>
              <w:rPr>
                <w:rFonts w:hAnsi="ＭＳ 明朝" w:hint="eastAsia"/>
              </w:rPr>
              <w:t>事務室</w:t>
            </w:r>
          </w:p>
          <w:p w:rsidR="00AC13E6" w:rsidRDefault="00EA601E" w:rsidP="001B67E6">
            <w:pPr>
              <w:rPr>
                <w:rFonts w:hAnsi="ＭＳ 明朝" w:hint="eastAsia"/>
              </w:rPr>
            </w:pPr>
            <w:r>
              <w:rPr>
                <w:rFonts w:hAnsi="ＭＳ 明朝" w:hint="eastAsia"/>
              </w:rPr>
              <w:t>（　　　）</w:t>
            </w:r>
          </w:p>
        </w:tc>
        <w:tc>
          <w:tcPr>
            <w:tcW w:w="2311" w:type="dxa"/>
            <w:vMerge/>
          </w:tcPr>
          <w:p w:rsidR="00AC13E6" w:rsidRDefault="00AC13E6" w:rsidP="001B67E6">
            <w:pPr>
              <w:rPr>
                <w:rFonts w:hAnsi="ＭＳ 明朝" w:hint="eastAsia"/>
              </w:rPr>
            </w:pPr>
          </w:p>
        </w:tc>
      </w:tr>
      <w:tr w:rsidR="00EA601E" w:rsidTr="001B67E6">
        <w:trPr>
          <w:cantSplit/>
          <w:trHeight w:val="1440"/>
        </w:trPr>
        <w:tc>
          <w:tcPr>
            <w:tcW w:w="630" w:type="dxa"/>
            <w:vMerge/>
            <w:tcBorders>
              <w:left w:val="nil"/>
            </w:tcBorders>
            <w:textDirection w:val="tbRlV"/>
            <w:vAlign w:val="center"/>
          </w:tcPr>
          <w:p w:rsidR="00AC13E6" w:rsidRDefault="00AC13E6" w:rsidP="001B67E6">
            <w:pPr>
              <w:ind w:left="113" w:right="113"/>
              <w:jc w:val="center"/>
              <w:rPr>
                <w:rFonts w:hAnsi="ＭＳ 明朝" w:hint="eastAsia"/>
              </w:rPr>
            </w:pPr>
          </w:p>
        </w:tc>
        <w:tc>
          <w:tcPr>
            <w:tcW w:w="1890" w:type="dxa"/>
            <w:tcBorders>
              <w:top w:val="dashSmallGap" w:sz="4" w:space="0" w:color="auto"/>
            </w:tcBorders>
            <w:vAlign w:val="center"/>
          </w:tcPr>
          <w:p w:rsidR="00AC13E6" w:rsidRDefault="00EA601E" w:rsidP="001B67E6">
            <w:pPr>
              <w:rPr>
                <w:rFonts w:hAnsi="ＭＳ 明朝" w:hint="eastAsia"/>
              </w:rPr>
            </w:pPr>
            <w:r>
              <w:rPr>
                <w:rFonts w:hAnsi="ＭＳ 明朝" w:hint="eastAsia"/>
              </w:rPr>
              <w:t>（　　）階</w:t>
            </w:r>
          </w:p>
          <w:p w:rsidR="00AC13E6" w:rsidRDefault="00EA601E" w:rsidP="001B67E6">
            <w:pPr>
              <w:rPr>
                <w:rFonts w:hAnsi="ＭＳ 明朝" w:hint="eastAsia"/>
              </w:rPr>
            </w:pPr>
            <w:r>
              <w:rPr>
                <w:rFonts w:hAnsi="ＭＳ 明朝" w:hint="eastAsia"/>
              </w:rPr>
              <w:t>（　　　）</w:t>
            </w:r>
          </w:p>
        </w:tc>
        <w:tc>
          <w:tcPr>
            <w:tcW w:w="2100" w:type="dxa"/>
            <w:vMerge/>
          </w:tcPr>
          <w:p w:rsidR="00AC13E6" w:rsidRDefault="00AC13E6" w:rsidP="001B67E6">
            <w:pPr>
              <w:rPr>
                <w:rFonts w:hAnsi="ＭＳ 明朝" w:hint="eastAsia"/>
              </w:rPr>
            </w:pPr>
          </w:p>
        </w:tc>
        <w:tc>
          <w:tcPr>
            <w:tcW w:w="2099" w:type="dxa"/>
            <w:tcBorders>
              <w:top w:val="dashSmallGap" w:sz="4" w:space="0" w:color="auto"/>
            </w:tcBorders>
            <w:vAlign w:val="center"/>
          </w:tcPr>
          <w:p w:rsidR="00AC13E6" w:rsidRDefault="00EA601E" w:rsidP="001B67E6">
            <w:pPr>
              <w:rPr>
                <w:rFonts w:hAnsi="ＭＳ 明朝" w:hint="eastAsia"/>
              </w:rPr>
            </w:pPr>
            <w:r>
              <w:rPr>
                <w:rFonts w:hAnsi="ＭＳ 明朝" w:hint="eastAsia"/>
              </w:rPr>
              <w:t>事務室</w:t>
            </w:r>
          </w:p>
          <w:p w:rsidR="00AC13E6" w:rsidRDefault="00EA601E" w:rsidP="001B67E6">
            <w:pPr>
              <w:rPr>
                <w:rFonts w:hAnsi="ＭＳ 明朝" w:hint="eastAsia"/>
              </w:rPr>
            </w:pPr>
            <w:r>
              <w:rPr>
                <w:rFonts w:hAnsi="ＭＳ 明朝" w:hint="eastAsia"/>
              </w:rPr>
              <w:t>（　　　）</w:t>
            </w:r>
          </w:p>
        </w:tc>
        <w:tc>
          <w:tcPr>
            <w:tcW w:w="2311" w:type="dxa"/>
            <w:vMerge/>
          </w:tcPr>
          <w:p w:rsidR="00AC13E6" w:rsidRDefault="00AC13E6" w:rsidP="001B67E6">
            <w:pPr>
              <w:rPr>
                <w:rFonts w:hAnsi="ＭＳ 明朝" w:hint="eastAsia"/>
              </w:rPr>
            </w:pPr>
          </w:p>
        </w:tc>
      </w:tr>
      <w:tr w:rsidR="00EA601E" w:rsidTr="001B67E6">
        <w:trPr>
          <w:cantSplit/>
          <w:trHeight w:val="1440"/>
        </w:trPr>
        <w:tc>
          <w:tcPr>
            <w:tcW w:w="630" w:type="dxa"/>
            <w:vMerge/>
            <w:tcBorders>
              <w:left w:val="nil"/>
            </w:tcBorders>
          </w:tcPr>
          <w:p w:rsidR="00AC13E6" w:rsidRDefault="00AC13E6" w:rsidP="001B67E6">
            <w:pPr>
              <w:ind w:left="113"/>
              <w:rPr>
                <w:rFonts w:hAnsi="ＭＳ 明朝" w:hint="eastAsia"/>
              </w:rPr>
            </w:pPr>
          </w:p>
        </w:tc>
        <w:tc>
          <w:tcPr>
            <w:tcW w:w="1890" w:type="dxa"/>
            <w:vMerge w:val="restart"/>
            <w:vAlign w:val="center"/>
          </w:tcPr>
          <w:p w:rsidR="00AC13E6" w:rsidRDefault="00EA601E" w:rsidP="001B67E6">
            <w:pPr>
              <w:rPr>
                <w:rFonts w:hAnsi="ＭＳ 明朝" w:hint="eastAsia"/>
              </w:rPr>
            </w:pPr>
            <w:r>
              <w:rPr>
                <w:rFonts w:hAnsi="ＭＳ 明朝" w:hint="eastAsia"/>
              </w:rPr>
              <w:t>（　　）階</w:t>
            </w:r>
          </w:p>
          <w:p w:rsidR="00AC13E6" w:rsidRDefault="00EA601E" w:rsidP="001B67E6">
            <w:pPr>
              <w:rPr>
                <w:rFonts w:hAnsi="ＭＳ 明朝" w:hint="eastAsia"/>
              </w:rPr>
            </w:pPr>
            <w:r>
              <w:rPr>
                <w:rFonts w:hAnsi="ＭＳ 明朝" w:hint="eastAsia"/>
              </w:rPr>
              <w:t>工事（　）地区</w:t>
            </w:r>
          </w:p>
          <w:p w:rsidR="00AC13E6" w:rsidRDefault="00EA601E" w:rsidP="001B67E6">
            <w:pPr>
              <w:rPr>
                <w:rFonts w:hAnsi="ＭＳ 明朝" w:hint="eastAsia"/>
              </w:rPr>
            </w:pPr>
            <w:r>
              <w:rPr>
                <w:rFonts w:hAnsi="ＭＳ 明朝" w:hint="eastAsia"/>
              </w:rPr>
              <w:t>（　　　　）</w:t>
            </w:r>
          </w:p>
        </w:tc>
        <w:tc>
          <w:tcPr>
            <w:tcW w:w="2100" w:type="dxa"/>
            <w:vMerge w:val="restart"/>
          </w:tcPr>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①　防火管理者の補佐</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②　作業現場のパトロール</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③　作業終了後の安全確認</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④　作業現場への立入制限</w:t>
            </w:r>
          </w:p>
        </w:tc>
        <w:tc>
          <w:tcPr>
            <w:tcW w:w="2099" w:type="dxa"/>
            <w:tcBorders>
              <w:bottom w:val="dashSmallGap" w:sz="4" w:space="0" w:color="auto"/>
            </w:tcBorders>
            <w:vAlign w:val="center"/>
          </w:tcPr>
          <w:p w:rsidR="00AC13E6" w:rsidRDefault="00EA601E" w:rsidP="001B67E6">
            <w:pPr>
              <w:rPr>
                <w:rFonts w:hAnsi="ＭＳ 明朝" w:hint="eastAsia"/>
              </w:rPr>
            </w:pPr>
            <w:r>
              <w:rPr>
                <w:rFonts w:hAnsi="ＭＳ 明朝" w:hint="eastAsia"/>
              </w:rPr>
              <w:t>現場事務所</w:t>
            </w:r>
          </w:p>
          <w:p w:rsidR="00AC13E6" w:rsidRDefault="00EA601E" w:rsidP="001B67E6">
            <w:pPr>
              <w:rPr>
                <w:rFonts w:hAnsi="ＭＳ 明朝" w:hint="eastAsia"/>
              </w:rPr>
            </w:pPr>
            <w:r>
              <w:rPr>
                <w:rFonts w:hAnsi="ＭＳ 明朝" w:hint="eastAsia"/>
              </w:rPr>
              <w:t>（　　　）</w:t>
            </w:r>
          </w:p>
        </w:tc>
        <w:tc>
          <w:tcPr>
            <w:tcW w:w="2311" w:type="dxa"/>
            <w:vMerge w:val="restart"/>
          </w:tcPr>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①　火気使用器具の安全管理</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②　責任区域内の整理整頓</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③　喫煙管理</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④　消火器，消火バケツの管理</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⑤　使用部分との防火区画の維持管理</w:t>
            </w:r>
          </w:p>
          <w:p w:rsidR="00AC13E6" w:rsidRDefault="00AC13E6" w:rsidP="001B67E6">
            <w:pPr>
              <w:ind w:left="420" w:hangingChars="200" w:hanging="420"/>
              <w:rPr>
                <w:rFonts w:hAnsi="ＭＳ 明朝" w:hint="eastAsia"/>
              </w:rPr>
            </w:pPr>
          </w:p>
          <w:p w:rsidR="00AC13E6" w:rsidRDefault="00EA601E" w:rsidP="001B67E6">
            <w:pPr>
              <w:ind w:left="420" w:hangingChars="200" w:hanging="420"/>
              <w:rPr>
                <w:rFonts w:hAnsi="ＭＳ 明朝" w:hint="eastAsia"/>
              </w:rPr>
            </w:pPr>
            <w:r>
              <w:rPr>
                <w:rFonts w:hAnsi="ＭＳ 明朝" w:hint="eastAsia"/>
              </w:rPr>
              <w:t>⑥　地震等の初動措置</w:t>
            </w:r>
          </w:p>
        </w:tc>
      </w:tr>
      <w:tr w:rsidR="00EA601E" w:rsidTr="001B67E6">
        <w:trPr>
          <w:cantSplit/>
          <w:trHeight w:val="1340"/>
        </w:trPr>
        <w:tc>
          <w:tcPr>
            <w:tcW w:w="630" w:type="dxa"/>
            <w:vMerge/>
            <w:tcBorders>
              <w:left w:val="nil"/>
            </w:tcBorders>
          </w:tcPr>
          <w:p w:rsidR="00AC13E6" w:rsidRDefault="00AC13E6" w:rsidP="001B67E6">
            <w:pPr>
              <w:rPr>
                <w:rFonts w:hAnsi="ＭＳ 明朝" w:hint="eastAsia"/>
              </w:rPr>
            </w:pPr>
          </w:p>
        </w:tc>
        <w:tc>
          <w:tcPr>
            <w:tcW w:w="1890" w:type="dxa"/>
            <w:vMerge/>
            <w:tcBorders>
              <w:bottom w:val="dashSmallGap" w:sz="4" w:space="0" w:color="auto"/>
            </w:tcBorders>
            <w:vAlign w:val="center"/>
          </w:tcPr>
          <w:p w:rsidR="00AC13E6" w:rsidRDefault="00AC13E6" w:rsidP="001B67E6">
            <w:pPr>
              <w:rPr>
                <w:rFonts w:hAnsi="ＭＳ 明朝" w:hint="eastAsia"/>
              </w:rPr>
            </w:pPr>
          </w:p>
        </w:tc>
        <w:tc>
          <w:tcPr>
            <w:tcW w:w="2100" w:type="dxa"/>
            <w:vMerge/>
          </w:tcPr>
          <w:p w:rsidR="00AC13E6" w:rsidRDefault="00AC13E6" w:rsidP="001B67E6">
            <w:pPr>
              <w:rPr>
                <w:rFonts w:hAnsi="ＭＳ 明朝" w:hint="eastAsia"/>
              </w:rPr>
            </w:pPr>
          </w:p>
        </w:tc>
        <w:tc>
          <w:tcPr>
            <w:tcW w:w="2099" w:type="dxa"/>
            <w:vMerge w:val="restart"/>
            <w:tcBorders>
              <w:top w:val="dashSmallGap" w:sz="4" w:space="0" w:color="auto"/>
            </w:tcBorders>
            <w:vAlign w:val="center"/>
          </w:tcPr>
          <w:p w:rsidR="00AC13E6" w:rsidRDefault="00EA601E" w:rsidP="001B67E6">
            <w:pPr>
              <w:rPr>
                <w:rFonts w:hAnsi="ＭＳ 明朝" w:hint="eastAsia"/>
              </w:rPr>
            </w:pPr>
            <w:r>
              <w:rPr>
                <w:rFonts w:hAnsi="ＭＳ 明朝" w:hint="eastAsia"/>
              </w:rPr>
              <w:t>食堂，休憩室</w:t>
            </w:r>
          </w:p>
          <w:p w:rsidR="00AC13E6" w:rsidRDefault="00EA601E" w:rsidP="001B67E6">
            <w:pPr>
              <w:rPr>
                <w:rFonts w:hAnsi="ＭＳ 明朝" w:hint="eastAsia"/>
              </w:rPr>
            </w:pPr>
            <w:r>
              <w:rPr>
                <w:rFonts w:hAnsi="ＭＳ 明朝" w:hint="eastAsia"/>
              </w:rPr>
              <w:t>（　　　）</w:t>
            </w:r>
          </w:p>
        </w:tc>
        <w:tc>
          <w:tcPr>
            <w:tcW w:w="2311" w:type="dxa"/>
            <w:vMerge/>
          </w:tcPr>
          <w:p w:rsidR="00AC13E6" w:rsidRDefault="00AC13E6" w:rsidP="001B67E6">
            <w:pPr>
              <w:rPr>
                <w:rFonts w:hAnsi="ＭＳ 明朝" w:hint="eastAsia"/>
              </w:rPr>
            </w:pPr>
          </w:p>
        </w:tc>
      </w:tr>
      <w:tr w:rsidR="00EA601E" w:rsidTr="001B67E6">
        <w:trPr>
          <w:cantSplit/>
          <w:trHeight w:val="1340"/>
        </w:trPr>
        <w:tc>
          <w:tcPr>
            <w:tcW w:w="630" w:type="dxa"/>
            <w:vMerge/>
            <w:tcBorders>
              <w:left w:val="nil"/>
            </w:tcBorders>
          </w:tcPr>
          <w:p w:rsidR="00AC13E6" w:rsidRDefault="00AC13E6" w:rsidP="001B67E6">
            <w:pPr>
              <w:rPr>
                <w:rFonts w:hAnsi="ＭＳ 明朝" w:hint="eastAsia"/>
              </w:rPr>
            </w:pPr>
          </w:p>
        </w:tc>
        <w:tc>
          <w:tcPr>
            <w:tcW w:w="1890" w:type="dxa"/>
            <w:vMerge w:val="restart"/>
            <w:tcBorders>
              <w:top w:val="dashSmallGap" w:sz="4" w:space="0" w:color="auto"/>
            </w:tcBorders>
            <w:vAlign w:val="center"/>
          </w:tcPr>
          <w:p w:rsidR="00AC13E6" w:rsidRDefault="00EA601E" w:rsidP="001B67E6">
            <w:pPr>
              <w:rPr>
                <w:rFonts w:hAnsi="ＭＳ 明朝" w:hint="eastAsia"/>
              </w:rPr>
            </w:pPr>
            <w:r>
              <w:rPr>
                <w:rFonts w:hAnsi="ＭＳ 明朝" w:hint="eastAsia"/>
              </w:rPr>
              <w:t>（　　）階</w:t>
            </w:r>
          </w:p>
          <w:p w:rsidR="00AC13E6" w:rsidRDefault="00EA601E" w:rsidP="001B67E6">
            <w:pPr>
              <w:rPr>
                <w:rFonts w:hAnsi="ＭＳ 明朝" w:hint="eastAsia"/>
              </w:rPr>
            </w:pPr>
            <w:r>
              <w:rPr>
                <w:rFonts w:hAnsi="ＭＳ 明朝" w:hint="eastAsia"/>
              </w:rPr>
              <w:t>工事（　）地区</w:t>
            </w:r>
          </w:p>
          <w:p w:rsidR="00AC13E6" w:rsidRDefault="00EA601E" w:rsidP="001B67E6">
            <w:pPr>
              <w:rPr>
                <w:rFonts w:hAnsi="ＭＳ 明朝" w:hint="eastAsia"/>
              </w:rPr>
            </w:pPr>
            <w:r>
              <w:rPr>
                <w:rFonts w:hAnsi="ＭＳ 明朝" w:hint="eastAsia"/>
              </w:rPr>
              <w:t>（　　　　）</w:t>
            </w:r>
          </w:p>
        </w:tc>
        <w:tc>
          <w:tcPr>
            <w:tcW w:w="2100" w:type="dxa"/>
            <w:vMerge/>
          </w:tcPr>
          <w:p w:rsidR="00AC13E6" w:rsidRDefault="00AC13E6" w:rsidP="001B67E6">
            <w:pPr>
              <w:rPr>
                <w:rFonts w:hAnsi="ＭＳ 明朝" w:hint="eastAsia"/>
              </w:rPr>
            </w:pPr>
          </w:p>
        </w:tc>
        <w:tc>
          <w:tcPr>
            <w:tcW w:w="2099" w:type="dxa"/>
            <w:vMerge/>
            <w:tcBorders>
              <w:bottom w:val="dashSmallGap" w:sz="4" w:space="0" w:color="auto"/>
            </w:tcBorders>
            <w:vAlign w:val="center"/>
          </w:tcPr>
          <w:p w:rsidR="00AC13E6" w:rsidRDefault="00AC13E6" w:rsidP="001B67E6">
            <w:pPr>
              <w:rPr>
                <w:rFonts w:hAnsi="ＭＳ 明朝" w:hint="eastAsia"/>
              </w:rPr>
            </w:pPr>
          </w:p>
        </w:tc>
        <w:tc>
          <w:tcPr>
            <w:tcW w:w="2311" w:type="dxa"/>
            <w:vMerge/>
          </w:tcPr>
          <w:p w:rsidR="00AC13E6" w:rsidRDefault="00AC13E6" w:rsidP="001B67E6">
            <w:pPr>
              <w:rPr>
                <w:rFonts w:hAnsi="ＭＳ 明朝" w:hint="eastAsia"/>
              </w:rPr>
            </w:pPr>
          </w:p>
        </w:tc>
      </w:tr>
      <w:tr w:rsidR="00EA601E" w:rsidTr="001B67E6">
        <w:trPr>
          <w:cantSplit/>
          <w:trHeight w:val="1440"/>
        </w:trPr>
        <w:tc>
          <w:tcPr>
            <w:tcW w:w="630" w:type="dxa"/>
            <w:vMerge/>
            <w:tcBorders>
              <w:left w:val="nil"/>
              <w:bottom w:val="nil"/>
            </w:tcBorders>
          </w:tcPr>
          <w:p w:rsidR="00AC13E6" w:rsidRDefault="00AC13E6" w:rsidP="001B67E6">
            <w:pPr>
              <w:rPr>
                <w:rFonts w:hAnsi="ＭＳ 明朝" w:hint="eastAsia"/>
              </w:rPr>
            </w:pPr>
          </w:p>
        </w:tc>
        <w:tc>
          <w:tcPr>
            <w:tcW w:w="1890" w:type="dxa"/>
            <w:vMerge/>
          </w:tcPr>
          <w:p w:rsidR="00AC13E6" w:rsidRDefault="00AC13E6" w:rsidP="001B67E6">
            <w:pPr>
              <w:rPr>
                <w:rFonts w:hAnsi="ＭＳ 明朝" w:hint="eastAsia"/>
              </w:rPr>
            </w:pPr>
          </w:p>
        </w:tc>
        <w:tc>
          <w:tcPr>
            <w:tcW w:w="2100" w:type="dxa"/>
            <w:vMerge/>
          </w:tcPr>
          <w:p w:rsidR="00AC13E6" w:rsidRDefault="00AC13E6" w:rsidP="001B67E6">
            <w:pPr>
              <w:rPr>
                <w:rFonts w:hAnsi="ＭＳ 明朝" w:hint="eastAsia"/>
              </w:rPr>
            </w:pPr>
          </w:p>
        </w:tc>
        <w:tc>
          <w:tcPr>
            <w:tcW w:w="2099" w:type="dxa"/>
            <w:tcBorders>
              <w:top w:val="dashSmallGap" w:sz="4" w:space="0" w:color="auto"/>
            </w:tcBorders>
            <w:vAlign w:val="center"/>
          </w:tcPr>
          <w:p w:rsidR="00AC13E6" w:rsidRDefault="00EA601E" w:rsidP="001B67E6">
            <w:pPr>
              <w:rPr>
                <w:rFonts w:hAnsi="ＭＳ 明朝" w:hint="eastAsia"/>
              </w:rPr>
            </w:pPr>
            <w:r>
              <w:rPr>
                <w:rFonts w:hAnsi="ＭＳ 明朝" w:hint="eastAsia"/>
              </w:rPr>
              <w:t>機械置き場</w:t>
            </w:r>
          </w:p>
          <w:p w:rsidR="00AC13E6" w:rsidRDefault="00EA601E" w:rsidP="001B67E6">
            <w:pPr>
              <w:rPr>
                <w:rFonts w:hAnsi="ＭＳ 明朝" w:hint="eastAsia"/>
              </w:rPr>
            </w:pPr>
            <w:r>
              <w:rPr>
                <w:rFonts w:hAnsi="ＭＳ 明朝" w:hint="eastAsia"/>
              </w:rPr>
              <w:t>（　　　）</w:t>
            </w:r>
          </w:p>
        </w:tc>
        <w:tc>
          <w:tcPr>
            <w:tcW w:w="2311" w:type="dxa"/>
            <w:vMerge/>
          </w:tcPr>
          <w:p w:rsidR="00AC13E6" w:rsidRDefault="00AC13E6" w:rsidP="001B67E6">
            <w:pPr>
              <w:rPr>
                <w:rFonts w:hAnsi="ＭＳ 明朝" w:hint="eastAsia"/>
              </w:rPr>
            </w:pPr>
          </w:p>
        </w:tc>
      </w:tr>
    </w:tbl>
    <w:p w:rsidR="00AC13E6" w:rsidRDefault="00AC13E6" w:rsidP="00AC13E6">
      <w:pPr>
        <w:rPr>
          <w:rFonts w:hAnsi="ＭＳ 明朝" w:hint="eastAsia"/>
        </w:rPr>
      </w:pPr>
    </w:p>
    <w:p w:rsidR="00AC13E6" w:rsidRDefault="00EA601E" w:rsidP="00AC13E6">
      <w:pPr>
        <w:rPr>
          <w:rFonts w:hAnsi="ＭＳ 明朝" w:hint="eastAsia"/>
        </w:rPr>
      </w:pPr>
      <w:r>
        <w:rPr>
          <w:rFonts w:hAnsi="ＭＳ 明朝"/>
        </w:rPr>
        <w:br w:type="page"/>
      </w:r>
      <w:r>
        <w:rPr>
          <w:rFonts w:hAnsi="ＭＳ 明朝" w:hint="eastAsia"/>
        </w:rPr>
        <w:lastRenderedPageBreak/>
        <w:t>別表第2（編成例）</w:t>
      </w:r>
    </w:p>
    <w:p w:rsidR="00AC13E6" w:rsidRDefault="00AC13E6" w:rsidP="00AC13E6">
      <w:pPr>
        <w:rPr>
          <w:rFonts w:hAnsi="ＭＳ 明朝" w:hint="eastAsia"/>
        </w:rPr>
      </w:pPr>
    </w:p>
    <w:p w:rsidR="00AC13E6" w:rsidRDefault="00EA601E" w:rsidP="00AC13E6">
      <w:pPr>
        <w:jc w:val="center"/>
        <w:rPr>
          <w:rFonts w:hAnsi="ＭＳ 明朝" w:hint="eastAsia"/>
        </w:rPr>
      </w:pPr>
      <w:r>
        <w:rPr>
          <w:rFonts w:hAnsi="ＭＳ 明朝" w:hint="eastAsia"/>
        </w:rPr>
        <w:t>自　衛　消　防　組　織</w:t>
      </w:r>
    </w:p>
    <w:p w:rsidR="00AC13E6" w:rsidRDefault="00AC13E6" w:rsidP="00AC13E6">
      <w:pPr>
        <w:rPr>
          <w:rFonts w:hAnsi="ＭＳ 明朝" w:hint="eastAsia"/>
        </w:rPr>
      </w:pPr>
    </w:p>
    <w:tbl>
      <w:tblPr>
        <w:tblW w:w="90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735"/>
        <w:gridCol w:w="1470"/>
        <w:gridCol w:w="1260"/>
        <w:gridCol w:w="1050"/>
        <w:gridCol w:w="3780"/>
      </w:tblGrid>
      <w:tr w:rsidR="00EA601E" w:rsidTr="001B67E6">
        <w:trPr>
          <w:cantSplit/>
        </w:trPr>
        <w:tc>
          <w:tcPr>
            <w:tcW w:w="1470" w:type="dxa"/>
            <w:gridSpan w:val="2"/>
            <w:vAlign w:val="center"/>
          </w:tcPr>
          <w:p w:rsidR="00AC13E6" w:rsidRDefault="00EA601E" w:rsidP="001B67E6">
            <w:pPr>
              <w:jc w:val="center"/>
              <w:rPr>
                <w:rFonts w:hAnsi="ＭＳ 明朝" w:hint="eastAsia"/>
              </w:rPr>
            </w:pPr>
            <w:r>
              <w:rPr>
                <w:rFonts w:hAnsi="ＭＳ 明朝" w:hint="eastAsia"/>
              </w:rPr>
              <w:t>隊長・副隊長</w:t>
            </w:r>
          </w:p>
        </w:tc>
        <w:tc>
          <w:tcPr>
            <w:tcW w:w="1470" w:type="dxa"/>
            <w:vAlign w:val="center"/>
          </w:tcPr>
          <w:p w:rsidR="00AC13E6" w:rsidRDefault="00EA601E" w:rsidP="001B67E6">
            <w:pPr>
              <w:jc w:val="center"/>
              <w:rPr>
                <w:rFonts w:hAnsi="ＭＳ 明朝" w:hint="eastAsia"/>
              </w:rPr>
            </w:pPr>
            <w:r>
              <w:rPr>
                <w:rFonts w:hAnsi="ＭＳ 明朝" w:hint="eastAsia"/>
              </w:rPr>
              <w:t>担当箇所</w:t>
            </w:r>
          </w:p>
        </w:tc>
        <w:tc>
          <w:tcPr>
            <w:tcW w:w="1260" w:type="dxa"/>
            <w:vAlign w:val="center"/>
          </w:tcPr>
          <w:p w:rsidR="00AC13E6" w:rsidRDefault="00EA601E" w:rsidP="001B67E6">
            <w:pPr>
              <w:jc w:val="center"/>
              <w:rPr>
                <w:rFonts w:hAnsi="ＭＳ 明朝" w:hint="eastAsia"/>
              </w:rPr>
            </w:pPr>
            <w:r>
              <w:rPr>
                <w:rFonts w:hAnsi="ＭＳ 明朝" w:hint="eastAsia"/>
              </w:rPr>
              <w:t>係別</w:t>
            </w:r>
          </w:p>
        </w:tc>
        <w:tc>
          <w:tcPr>
            <w:tcW w:w="1050" w:type="dxa"/>
            <w:vAlign w:val="center"/>
          </w:tcPr>
          <w:p w:rsidR="00AC13E6" w:rsidRDefault="00EA601E" w:rsidP="001B67E6">
            <w:pPr>
              <w:jc w:val="center"/>
              <w:rPr>
                <w:rFonts w:hAnsi="ＭＳ 明朝" w:hint="eastAsia"/>
              </w:rPr>
            </w:pPr>
            <w:r>
              <w:rPr>
                <w:rFonts w:hAnsi="ＭＳ 明朝" w:hint="eastAsia"/>
              </w:rPr>
              <w:t>氏　名</w:t>
            </w:r>
          </w:p>
        </w:tc>
        <w:tc>
          <w:tcPr>
            <w:tcW w:w="3780" w:type="dxa"/>
            <w:vAlign w:val="center"/>
          </w:tcPr>
          <w:p w:rsidR="00AC13E6" w:rsidRDefault="00EA601E" w:rsidP="001B67E6">
            <w:pPr>
              <w:jc w:val="center"/>
              <w:rPr>
                <w:rFonts w:hAnsi="ＭＳ 明朝" w:hint="eastAsia"/>
              </w:rPr>
            </w:pPr>
            <w:r>
              <w:rPr>
                <w:rFonts w:hAnsi="ＭＳ 明朝" w:hint="eastAsia"/>
              </w:rPr>
              <w:t>担当内容</w:t>
            </w:r>
          </w:p>
        </w:tc>
      </w:tr>
      <w:tr w:rsidR="00EA601E" w:rsidTr="001B67E6">
        <w:trPr>
          <w:cantSplit/>
        </w:trPr>
        <w:tc>
          <w:tcPr>
            <w:tcW w:w="735" w:type="dxa"/>
            <w:vMerge w:val="restart"/>
            <w:textDirection w:val="tbRlV"/>
            <w:vAlign w:val="center"/>
          </w:tcPr>
          <w:p w:rsidR="00AC13E6" w:rsidRDefault="00EA601E" w:rsidP="001B67E6">
            <w:pPr>
              <w:ind w:left="113" w:right="113"/>
              <w:jc w:val="center"/>
              <w:rPr>
                <w:rFonts w:hAnsi="ＭＳ 明朝" w:hint="eastAsia"/>
              </w:rPr>
            </w:pPr>
            <w:r>
              <w:rPr>
                <w:rFonts w:hAnsi="ＭＳ 明朝" w:hint="eastAsia"/>
              </w:rPr>
              <w:t>自衛消防隊長（　　　　　　　　　　　　　　　　）</w:t>
            </w:r>
          </w:p>
        </w:tc>
        <w:tc>
          <w:tcPr>
            <w:tcW w:w="735" w:type="dxa"/>
            <w:vMerge w:val="restart"/>
            <w:textDirection w:val="tbRlV"/>
            <w:vAlign w:val="center"/>
          </w:tcPr>
          <w:p w:rsidR="00AC13E6" w:rsidRDefault="00EA601E" w:rsidP="001B67E6">
            <w:pPr>
              <w:ind w:left="113" w:right="113"/>
              <w:jc w:val="center"/>
              <w:rPr>
                <w:rFonts w:hAnsi="ＭＳ 明朝" w:hint="eastAsia"/>
              </w:rPr>
            </w:pPr>
            <w:r>
              <w:rPr>
                <w:rFonts w:hAnsi="ＭＳ 明朝" w:hint="eastAsia"/>
              </w:rPr>
              <w:t>副隊長（　　　　　　　　　　　　　　　　）</w:t>
            </w:r>
          </w:p>
        </w:tc>
        <w:tc>
          <w:tcPr>
            <w:tcW w:w="1470" w:type="dxa"/>
            <w:vMerge w:val="restart"/>
            <w:vAlign w:val="center"/>
          </w:tcPr>
          <w:p w:rsidR="00AC13E6" w:rsidRDefault="00EA601E" w:rsidP="001B67E6">
            <w:pPr>
              <w:jc w:val="center"/>
              <w:rPr>
                <w:rFonts w:hAnsi="ＭＳ 明朝" w:hint="eastAsia"/>
              </w:rPr>
            </w:pPr>
            <w:r>
              <w:rPr>
                <w:rFonts w:hAnsi="ＭＳ 明朝" w:hint="eastAsia"/>
              </w:rPr>
              <w:t>全　　館</w:t>
            </w:r>
          </w:p>
        </w:tc>
        <w:tc>
          <w:tcPr>
            <w:tcW w:w="1260" w:type="dxa"/>
          </w:tcPr>
          <w:p w:rsidR="00AC13E6" w:rsidRDefault="00EA601E" w:rsidP="001B67E6">
            <w:pPr>
              <w:rPr>
                <w:rFonts w:hAnsi="ＭＳ 明朝" w:hint="eastAsia"/>
              </w:rPr>
            </w:pPr>
            <w:r>
              <w:rPr>
                <w:rFonts w:hAnsi="ＭＳ 明朝" w:hint="eastAsia"/>
              </w:rPr>
              <w:t>指揮係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自衛消防隊長の補佐</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通報連絡係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消防機関への</w:t>
            </w:r>
            <w:r w:rsidR="00780048">
              <w:rPr>
                <w:rFonts w:hAnsi="ＭＳ 明朝" w:hint="eastAsia"/>
              </w:rPr>
              <w:t>119番</w:t>
            </w:r>
            <w:r>
              <w:rPr>
                <w:rFonts w:hAnsi="ＭＳ 明朝" w:hint="eastAsia"/>
              </w:rPr>
              <w:t>通報</w:t>
            </w:r>
          </w:p>
          <w:p w:rsidR="00AC13E6" w:rsidRDefault="00EA601E" w:rsidP="001B67E6">
            <w:pPr>
              <w:rPr>
                <w:rFonts w:hAnsi="ＭＳ 明朝" w:hint="eastAsia"/>
              </w:rPr>
            </w:pPr>
            <w:r>
              <w:rPr>
                <w:rFonts w:hAnsi="ＭＳ 明朝" w:hint="eastAsia"/>
              </w:rPr>
              <w:t>災害情報の収集と消防隊への提供</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restart"/>
            <w:vAlign w:val="center"/>
          </w:tcPr>
          <w:p w:rsidR="00AC13E6" w:rsidRDefault="00EA601E" w:rsidP="001B67E6">
            <w:pPr>
              <w:jc w:val="center"/>
              <w:rPr>
                <w:rFonts w:hAnsi="ＭＳ 明朝" w:hint="eastAsia"/>
              </w:rPr>
            </w:pPr>
            <w:r>
              <w:rPr>
                <w:rFonts w:hAnsi="ＭＳ 明朝" w:hint="eastAsia"/>
              </w:rPr>
              <w:t>（　　）階</w:t>
            </w:r>
          </w:p>
          <w:p w:rsidR="00AC13E6" w:rsidRDefault="00EA601E" w:rsidP="001B67E6">
            <w:pPr>
              <w:jc w:val="center"/>
              <w:rPr>
                <w:rFonts w:hAnsi="ＭＳ 明朝" w:hint="eastAsia"/>
              </w:rPr>
            </w:pPr>
            <w:r>
              <w:rPr>
                <w:rFonts w:hAnsi="ＭＳ 明朝" w:hint="eastAsia"/>
              </w:rPr>
              <w:t>（　　　　）</w:t>
            </w:r>
          </w:p>
          <w:p w:rsidR="00AC13E6" w:rsidRDefault="00EA601E" w:rsidP="001B67E6">
            <w:pPr>
              <w:jc w:val="center"/>
              <w:rPr>
                <w:rFonts w:hAnsi="ＭＳ 明朝" w:hint="eastAsia"/>
              </w:rPr>
            </w:pPr>
            <w:r>
              <w:rPr>
                <w:rFonts w:hAnsi="ＭＳ 明朝" w:hint="eastAsia"/>
              </w:rPr>
              <w:t>工事部分</w:t>
            </w:r>
          </w:p>
        </w:tc>
        <w:tc>
          <w:tcPr>
            <w:tcW w:w="1260" w:type="dxa"/>
          </w:tcPr>
          <w:p w:rsidR="00AC13E6" w:rsidRDefault="00EA601E" w:rsidP="001B67E6">
            <w:pPr>
              <w:rPr>
                <w:rFonts w:hAnsi="ＭＳ 明朝" w:hint="eastAsia"/>
              </w:rPr>
            </w:pPr>
            <w:r>
              <w:rPr>
                <w:rFonts w:hAnsi="ＭＳ 明朝" w:hint="eastAsia"/>
              </w:rPr>
              <w:t>地区隊長</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担当工事部分における各係に対する指揮</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通報連絡係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火災発見時の本部への通報</w:t>
            </w:r>
          </w:p>
          <w:p w:rsidR="00AC13E6" w:rsidRDefault="00EA601E" w:rsidP="001B67E6">
            <w:pPr>
              <w:rPr>
                <w:rFonts w:hAnsi="ＭＳ 明朝" w:hint="eastAsia"/>
              </w:rPr>
            </w:pPr>
            <w:r>
              <w:rPr>
                <w:rFonts w:hAnsi="ＭＳ 明朝" w:hint="eastAsia"/>
              </w:rPr>
              <w:t>作業場内への連絡</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消火係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初期消火活動</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避難誘導係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作業員等の避難誘導</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安全防護係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消火活動上の障害物の除去</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救出係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危険物品の安全な場所への搬出等</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救護係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負傷者の搬送・応急措置</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restart"/>
            <w:vAlign w:val="center"/>
          </w:tcPr>
          <w:p w:rsidR="00AC13E6" w:rsidRDefault="00EA601E" w:rsidP="001B67E6">
            <w:pPr>
              <w:jc w:val="center"/>
              <w:rPr>
                <w:rFonts w:hAnsi="ＭＳ 明朝" w:hint="eastAsia"/>
              </w:rPr>
            </w:pPr>
            <w:r>
              <w:rPr>
                <w:rFonts w:hAnsi="ＭＳ 明朝" w:hint="eastAsia"/>
              </w:rPr>
              <w:t>（　　）階</w:t>
            </w:r>
          </w:p>
          <w:p w:rsidR="00AC13E6" w:rsidRDefault="00EA601E" w:rsidP="001B67E6">
            <w:pPr>
              <w:jc w:val="center"/>
              <w:rPr>
                <w:rFonts w:hAnsi="ＭＳ 明朝" w:hint="eastAsia"/>
              </w:rPr>
            </w:pPr>
            <w:r>
              <w:rPr>
                <w:rFonts w:hAnsi="ＭＳ 明朝" w:hint="eastAsia"/>
              </w:rPr>
              <w:t>（　　　　）</w:t>
            </w:r>
          </w:p>
          <w:p w:rsidR="00AC13E6" w:rsidRDefault="00EA601E" w:rsidP="001B67E6">
            <w:pPr>
              <w:jc w:val="center"/>
              <w:rPr>
                <w:rFonts w:hAnsi="ＭＳ 明朝" w:hint="eastAsia"/>
              </w:rPr>
            </w:pPr>
            <w:r>
              <w:rPr>
                <w:rFonts w:hAnsi="ＭＳ 明朝" w:hint="eastAsia"/>
              </w:rPr>
              <w:t>工事部分</w:t>
            </w:r>
          </w:p>
        </w:tc>
        <w:tc>
          <w:tcPr>
            <w:tcW w:w="1260" w:type="dxa"/>
          </w:tcPr>
          <w:p w:rsidR="00AC13E6" w:rsidRDefault="00EA601E" w:rsidP="001B67E6">
            <w:pPr>
              <w:rPr>
                <w:rFonts w:hAnsi="ＭＳ 明朝" w:hint="eastAsia"/>
              </w:rPr>
            </w:pPr>
            <w:r>
              <w:rPr>
                <w:rFonts w:hAnsi="ＭＳ 明朝" w:hint="eastAsia"/>
              </w:rPr>
              <w:t>地区隊長</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担当工事部分における各係に対する指揮</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通報連絡係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火災発見時の本部への通報</w:t>
            </w:r>
          </w:p>
          <w:p w:rsidR="00AC13E6" w:rsidRDefault="00EA601E" w:rsidP="001B67E6">
            <w:pPr>
              <w:rPr>
                <w:rFonts w:hAnsi="ＭＳ 明朝" w:hint="eastAsia"/>
              </w:rPr>
            </w:pPr>
            <w:r>
              <w:rPr>
                <w:rFonts w:hAnsi="ＭＳ 明朝" w:hint="eastAsia"/>
              </w:rPr>
              <w:t>作業場内への連絡</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消火係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初期消火活動</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避難誘導係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作業員等の避難誘導</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安全防護係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消火活動上の障害物の除去</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救出係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危険物品の安全な場所への搬出等</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救護係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負傷者の搬送・応急措置</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restart"/>
            <w:vAlign w:val="center"/>
          </w:tcPr>
          <w:p w:rsidR="00AC13E6" w:rsidRDefault="00EA601E" w:rsidP="001B67E6">
            <w:pPr>
              <w:jc w:val="center"/>
              <w:rPr>
                <w:rFonts w:hAnsi="ＭＳ 明朝" w:hint="eastAsia"/>
              </w:rPr>
            </w:pPr>
            <w:r>
              <w:rPr>
                <w:rFonts w:hAnsi="ＭＳ 明朝" w:hint="eastAsia"/>
              </w:rPr>
              <w:t>（　　）階</w:t>
            </w:r>
          </w:p>
          <w:p w:rsidR="00AC13E6" w:rsidRDefault="00EA601E" w:rsidP="001B67E6">
            <w:pPr>
              <w:jc w:val="center"/>
              <w:rPr>
                <w:rFonts w:hAnsi="ＭＳ 明朝" w:hint="eastAsia"/>
              </w:rPr>
            </w:pPr>
            <w:r>
              <w:rPr>
                <w:rFonts w:hAnsi="ＭＳ 明朝" w:hint="eastAsia"/>
              </w:rPr>
              <w:t>（　　　　）</w:t>
            </w:r>
          </w:p>
          <w:p w:rsidR="00AC13E6" w:rsidRDefault="00EA601E" w:rsidP="001B67E6">
            <w:pPr>
              <w:jc w:val="center"/>
              <w:rPr>
                <w:rFonts w:hAnsi="ＭＳ 明朝" w:hint="eastAsia"/>
              </w:rPr>
            </w:pPr>
            <w:r>
              <w:rPr>
                <w:rFonts w:hAnsi="ＭＳ 明朝" w:hint="eastAsia"/>
              </w:rPr>
              <w:t>工事部分</w:t>
            </w:r>
          </w:p>
        </w:tc>
        <w:tc>
          <w:tcPr>
            <w:tcW w:w="1260" w:type="dxa"/>
          </w:tcPr>
          <w:p w:rsidR="00AC13E6" w:rsidRDefault="00EA601E" w:rsidP="001B67E6">
            <w:pPr>
              <w:rPr>
                <w:rFonts w:hAnsi="ＭＳ 明朝" w:hint="eastAsia"/>
              </w:rPr>
            </w:pPr>
            <w:r>
              <w:rPr>
                <w:rFonts w:hAnsi="ＭＳ 明朝" w:hint="eastAsia"/>
              </w:rPr>
              <w:t>地区隊長</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担当工事部分における各係に対する指揮</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通報連絡係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火災発見時の本部への通報</w:t>
            </w:r>
          </w:p>
          <w:p w:rsidR="00AC13E6" w:rsidRDefault="00EA601E" w:rsidP="001B67E6">
            <w:pPr>
              <w:rPr>
                <w:rFonts w:hAnsi="ＭＳ 明朝" w:hint="eastAsia"/>
              </w:rPr>
            </w:pPr>
            <w:r>
              <w:rPr>
                <w:rFonts w:hAnsi="ＭＳ 明朝" w:hint="eastAsia"/>
              </w:rPr>
              <w:t>作業場内への連絡</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消火係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初期消火活動</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避難誘導係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作業員等の避難誘導</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安全防護係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消火活動上の障害物の除去</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救出係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危険物品の安全な場所への搬出等</w:t>
            </w:r>
          </w:p>
        </w:tc>
      </w:tr>
      <w:tr w:rsidR="00EA601E" w:rsidTr="001B67E6">
        <w:trPr>
          <w:cantSplit/>
        </w:trPr>
        <w:tc>
          <w:tcPr>
            <w:tcW w:w="735" w:type="dxa"/>
            <w:vMerge/>
          </w:tcPr>
          <w:p w:rsidR="00AC13E6" w:rsidRDefault="00AC13E6" w:rsidP="001B67E6">
            <w:pPr>
              <w:rPr>
                <w:rFonts w:hAnsi="ＭＳ 明朝" w:hint="eastAsia"/>
              </w:rPr>
            </w:pPr>
          </w:p>
        </w:tc>
        <w:tc>
          <w:tcPr>
            <w:tcW w:w="735" w:type="dxa"/>
            <w:vMerge/>
          </w:tcPr>
          <w:p w:rsidR="00AC13E6" w:rsidRDefault="00AC13E6" w:rsidP="001B67E6">
            <w:pPr>
              <w:rPr>
                <w:rFonts w:hAnsi="ＭＳ 明朝" w:hint="eastAsia"/>
              </w:rPr>
            </w:pPr>
          </w:p>
        </w:tc>
        <w:tc>
          <w:tcPr>
            <w:tcW w:w="1470" w:type="dxa"/>
            <w:vMerge/>
            <w:vAlign w:val="center"/>
          </w:tcPr>
          <w:p w:rsidR="00AC13E6" w:rsidRDefault="00AC13E6" w:rsidP="001B67E6">
            <w:pPr>
              <w:jc w:val="center"/>
              <w:rPr>
                <w:rFonts w:hAnsi="ＭＳ 明朝" w:hint="eastAsia"/>
              </w:rPr>
            </w:pPr>
          </w:p>
        </w:tc>
        <w:tc>
          <w:tcPr>
            <w:tcW w:w="1260" w:type="dxa"/>
          </w:tcPr>
          <w:p w:rsidR="00AC13E6" w:rsidRDefault="00EA601E" w:rsidP="001B67E6">
            <w:pPr>
              <w:rPr>
                <w:rFonts w:hAnsi="ＭＳ 明朝" w:hint="eastAsia"/>
              </w:rPr>
            </w:pPr>
            <w:r>
              <w:rPr>
                <w:rFonts w:hAnsi="ＭＳ 明朝" w:hint="eastAsia"/>
              </w:rPr>
              <w:t>救護係</w:t>
            </w:r>
          </w:p>
        </w:tc>
        <w:tc>
          <w:tcPr>
            <w:tcW w:w="1050" w:type="dxa"/>
          </w:tcPr>
          <w:p w:rsidR="00AC13E6" w:rsidRDefault="00AC13E6" w:rsidP="001B67E6">
            <w:pPr>
              <w:rPr>
                <w:rFonts w:hAnsi="ＭＳ 明朝" w:hint="eastAsia"/>
              </w:rPr>
            </w:pPr>
          </w:p>
        </w:tc>
        <w:tc>
          <w:tcPr>
            <w:tcW w:w="3780" w:type="dxa"/>
          </w:tcPr>
          <w:p w:rsidR="00AC13E6" w:rsidRDefault="00EA601E" w:rsidP="001B67E6">
            <w:pPr>
              <w:rPr>
                <w:rFonts w:hAnsi="ＭＳ 明朝" w:hint="eastAsia"/>
              </w:rPr>
            </w:pPr>
            <w:r>
              <w:rPr>
                <w:rFonts w:hAnsi="ＭＳ 明朝" w:hint="eastAsia"/>
              </w:rPr>
              <w:t>負傷者の搬送・応急措置</w:t>
            </w:r>
          </w:p>
        </w:tc>
      </w:tr>
    </w:tbl>
    <w:p w:rsidR="00AC13E6" w:rsidRDefault="00AC13E6" w:rsidP="00AC13E6">
      <w:pPr>
        <w:rPr>
          <w:rFonts w:hAnsi="ＭＳ 明朝" w:hint="eastAsia"/>
        </w:rPr>
      </w:pPr>
    </w:p>
    <w:p w:rsidR="00AC13E6" w:rsidRDefault="00AC13E6" w:rsidP="00AC13E6">
      <w:pPr>
        <w:rPr>
          <w:rFonts w:hAnsi="ＭＳ 明朝" w:hint="eastAsia"/>
        </w:rPr>
      </w:pPr>
    </w:p>
    <w:p w:rsidR="00B86652" w:rsidRDefault="00B86652" w:rsidP="00AC13E6">
      <w:pPr>
        <w:rPr>
          <w:rFonts w:hAnsi="ＭＳ 明朝" w:hint="eastAsia"/>
        </w:rPr>
      </w:pPr>
    </w:p>
    <w:p w:rsidR="00B86652" w:rsidRDefault="00B86652" w:rsidP="00AC13E6">
      <w:pPr>
        <w:rPr>
          <w:rFonts w:hAnsi="ＭＳ 明朝" w:hint="eastAsia"/>
        </w:rPr>
      </w:pPr>
    </w:p>
    <w:p w:rsidR="00B86652" w:rsidRDefault="00B86652" w:rsidP="00AC13E6">
      <w:pPr>
        <w:rPr>
          <w:rFonts w:hAnsi="ＭＳ 明朝" w:hint="eastAsia"/>
        </w:rPr>
      </w:pPr>
    </w:p>
    <w:p w:rsidR="00B86652" w:rsidRDefault="00B86652" w:rsidP="00AC13E6">
      <w:pPr>
        <w:rPr>
          <w:rFonts w:hAnsi="ＭＳ 明朝" w:hint="eastAsia"/>
        </w:rPr>
      </w:pPr>
    </w:p>
    <w:p w:rsidR="00B86652" w:rsidRDefault="00B86652" w:rsidP="00AC13E6">
      <w:pPr>
        <w:rPr>
          <w:rFonts w:hAnsi="ＭＳ 明朝" w:hint="eastAsia"/>
        </w:rPr>
      </w:pPr>
    </w:p>
    <w:p w:rsidR="00B86652" w:rsidRDefault="00B86652" w:rsidP="00AC13E6">
      <w:pPr>
        <w:rPr>
          <w:rFonts w:hAnsi="ＭＳ 明朝" w:hint="eastAsia"/>
        </w:rPr>
      </w:pPr>
    </w:p>
    <w:p w:rsidR="00B86652" w:rsidRDefault="00B86652" w:rsidP="00AC13E6">
      <w:pPr>
        <w:rPr>
          <w:rFonts w:hAnsi="ＭＳ 明朝" w:hint="eastAsia"/>
        </w:rPr>
      </w:pPr>
    </w:p>
    <w:p w:rsidR="00171AEB" w:rsidRDefault="00171AEB" w:rsidP="00AC13E6">
      <w:pPr>
        <w:rPr>
          <w:rFonts w:hAnsi="ＭＳ 明朝" w:hint="eastAsia"/>
        </w:rPr>
      </w:pPr>
    </w:p>
    <w:p w:rsidR="00171AEB" w:rsidRDefault="00171AEB" w:rsidP="00AC13E6">
      <w:pPr>
        <w:rPr>
          <w:rFonts w:hAnsi="ＭＳ 明朝" w:hint="eastAsia"/>
        </w:rPr>
      </w:pPr>
    </w:p>
    <w:p w:rsidR="00B86652" w:rsidRPr="00AC13E6" w:rsidRDefault="00B86652" w:rsidP="00393F5D">
      <w:pPr>
        <w:rPr>
          <w:rFonts w:hAnsi="ＭＳ 明朝" w:hint="eastAsia"/>
        </w:rPr>
      </w:pPr>
    </w:p>
    <w:sectPr w:rsidR="00B86652" w:rsidRPr="00AC13E6" w:rsidSect="005A0672">
      <w:footerReference w:type="default" r:id="rId8"/>
      <w:pgSz w:w="11906" w:h="16838" w:code="9"/>
      <w:pgMar w:top="1134" w:right="1134" w:bottom="1134" w:left="1134" w:header="851"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DE" w:rsidRDefault="00533FDE">
      <w:r>
        <w:separator/>
      </w:r>
    </w:p>
  </w:endnote>
  <w:endnote w:type="continuationSeparator" w:id="0">
    <w:p w:rsidR="00533FDE" w:rsidRDefault="0053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AC" w:rsidRDefault="00473CAC">
    <w:pPr>
      <w:pStyle w:val="a8"/>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DE" w:rsidRDefault="00533FDE">
      <w:r>
        <w:separator/>
      </w:r>
    </w:p>
  </w:footnote>
  <w:footnote w:type="continuationSeparator" w:id="0">
    <w:p w:rsidR="00533FDE" w:rsidRDefault="0053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39B"/>
    <w:multiLevelType w:val="hybridMultilevel"/>
    <w:tmpl w:val="6CE879DC"/>
    <w:lvl w:ilvl="0">
      <w:start w:val="1"/>
      <w:numFmt w:val="decimal"/>
      <w:lvlText w:val="(%1)"/>
      <w:lvlJc w:val="left"/>
      <w:pPr>
        <w:tabs>
          <w:tab w:val="num" w:pos="585"/>
        </w:tabs>
        <w:ind w:left="585" w:hanging="375"/>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start w:val="1"/>
      <w:numFmt w:val="decimal"/>
      <w:lvlText w:val="(%1)"/>
      <w:lvlJc w:val="left"/>
      <w:pPr>
        <w:tabs>
          <w:tab w:val="num" w:pos="375"/>
        </w:tabs>
        <w:ind w:left="375" w:hanging="37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start w:val="2"/>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start w:val="1"/>
      <w:numFmt w:val="decimal"/>
      <w:lvlText w:val="(%1)"/>
      <w:lvlJc w:val="left"/>
      <w:pPr>
        <w:tabs>
          <w:tab w:val="num" w:pos="600"/>
        </w:tabs>
        <w:ind w:left="600" w:hanging="420"/>
      </w:pPr>
      <w:rPr>
        <w:rFonts w:hint="default"/>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start w:val="2"/>
      <w:numFmt w:val="decimalFullWidth"/>
      <w:lvlText w:val="第%1章"/>
      <w:lvlJc w:val="left"/>
      <w:pPr>
        <w:tabs>
          <w:tab w:val="num" w:pos="2205"/>
        </w:tabs>
        <w:ind w:left="2205" w:hanging="1470"/>
      </w:pPr>
      <w:rPr>
        <w:rFonts w:hint="eastAsia"/>
      </w:rPr>
    </w:lvl>
    <w:lvl w:ilvl="1" w:tentative="1">
      <w:start w:val="1"/>
      <w:numFmt w:val="aiueoFullWidth"/>
      <w:lvlText w:val="(%2)"/>
      <w:lvlJc w:val="left"/>
      <w:pPr>
        <w:tabs>
          <w:tab w:val="num" w:pos="1575"/>
        </w:tabs>
        <w:ind w:left="1575" w:hanging="420"/>
      </w:pPr>
    </w:lvl>
    <w:lvl w:ilvl="2" w:tentative="1">
      <w:start w:val="1"/>
      <w:numFmt w:val="decimalEnclosedCircle"/>
      <w:lvlText w:val="%3"/>
      <w:lvlJc w:val="left"/>
      <w:pPr>
        <w:tabs>
          <w:tab w:val="num" w:pos="1995"/>
        </w:tabs>
        <w:ind w:left="1995" w:hanging="420"/>
      </w:pPr>
    </w:lvl>
    <w:lvl w:ilvl="3" w:tentative="1">
      <w:start w:val="1"/>
      <w:numFmt w:val="decimal"/>
      <w:lvlText w:val="%4."/>
      <w:lvlJc w:val="left"/>
      <w:pPr>
        <w:tabs>
          <w:tab w:val="num" w:pos="2415"/>
        </w:tabs>
        <w:ind w:left="2415" w:hanging="420"/>
      </w:pPr>
    </w:lvl>
    <w:lvl w:ilvl="4" w:tentative="1">
      <w:start w:val="1"/>
      <w:numFmt w:val="aiueoFullWidth"/>
      <w:lvlText w:val="(%5)"/>
      <w:lvlJc w:val="left"/>
      <w:pPr>
        <w:tabs>
          <w:tab w:val="num" w:pos="2835"/>
        </w:tabs>
        <w:ind w:left="2835" w:hanging="420"/>
      </w:pPr>
    </w:lvl>
    <w:lvl w:ilvl="5" w:tentative="1">
      <w:start w:val="1"/>
      <w:numFmt w:val="decimalEnclosedCircle"/>
      <w:lvlText w:val="%6"/>
      <w:lvlJc w:val="left"/>
      <w:pPr>
        <w:tabs>
          <w:tab w:val="num" w:pos="3255"/>
        </w:tabs>
        <w:ind w:left="3255" w:hanging="420"/>
      </w:pPr>
    </w:lvl>
    <w:lvl w:ilvl="6" w:tentative="1">
      <w:start w:val="1"/>
      <w:numFmt w:val="decimal"/>
      <w:lvlText w:val="%7."/>
      <w:lvlJc w:val="left"/>
      <w:pPr>
        <w:tabs>
          <w:tab w:val="num" w:pos="3675"/>
        </w:tabs>
        <w:ind w:left="3675" w:hanging="420"/>
      </w:pPr>
    </w:lvl>
    <w:lvl w:ilvl="7" w:tentative="1">
      <w:start w:val="1"/>
      <w:numFmt w:val="aiueoFullWidth"/>
      <w:lvlText w:val="(%8)"/>
      <w:lvlJc w:val="left"/>
      <w:pPr>
        <w:tabs>
          <w:tab w:val="num" w:pos="4095"/>
        </w:tabs>
        <w:ind w:left="4095" w:hanging="420"/>
      </w:pPr>
    </w:lvl>
    <w:lvl w:ilvl="8"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start w:val="3"/>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start w:val="1"/>
      <w:numFmt w:val="decimal"/>
      <w:lvlText w:val="(%1)"/>
      <w:lvlJc w:val="left"/>
      <w:pPr>
        <w:tabs>
          <w:tab w:val="num" w:pos="703"/>
        </w:tabs>
        <w:ind w:left="703" w:hanging="420"/>
      </w:pPr>
      <w:rPr>
        <w:rFonts w:hint="default"/>
      </w:rPr>
    </w:lvl>
    <w:lvl w:ilvl="1" w:tentative="1">
      <w:start w:val="1"/>
      <w:numFmt w:val="aiueoFullWidth"/>
      <w:lvlText w:val="(%2)"/>
      <w:lvlJc w:val="left"/>
      <w:pPr>
        <w:tabs>
          <w:tab w:val="num" w:pos="1123"/>
        </w:tabs>
        <w:ind w:left="1123" w:hanging="420"/>
      </w:pPr>
    </w:lvl>
    <w:lvl w:ilvl="2" w:tentative="1">
      <w:start w:val="1"/>
      <w:numFmt w:val="decimalEnclosedCircle"/>
      <w:lvlText w:val="%3"/>
      <w:lvlJc w:val="left"/>
      <w:pPr>
        <w:tabs>
          <w:tab w:val="num" w:pos="1543"/>
        </w:tabs>
        <w:ind w:left="1543" w:hanging="420"/>
      </w:pPr>
    </w:lvl>
    <w:lvl w:ilvl="3" w:tentative="1">
      <w:start w:val="1"/>
      <w:numFmt w:val="decimal"/>
      <w:lvlText w:val="%4."/>
      <w:lvlJc w:val="left"/>
      <w:pPr>
        <w:tabs>
          <w:tab w:val="num" w:pos="1963"/>
        </w:tabs>
        <w:ind w:left="1963" w:hanging="420"/>
      </w:pPr>
    </w:lvl>
    <w:lvl w:ilvl="4" w:tentative="1">
      <w:start w:val="1"/>
      <w:numFmt w:val="aiueoFullWidth"/>
      <w:lvlText w:val="(%5)"/>
      <w:lvlJc w:val="left"/>
      <w:pPr>
        <w:tabs>
          <w:tab w:val="num" w:pos="2383"/>
        </w:tabs>
        <w:ind w:left="2383" w:hanging="420"/>
      </w:pPr>
    </w:lvl>
    <w:lvl w:ilvl="5" w:tentative="1">
      <w:start w:val="1"/>
      <w:numFmt w:val="decimalEnclosedCircle"/>
      <w:lvlText w:val="%6"/>
      <w:lvlJc w:val="left"/>
      <w:pPr>
        <w:tabs>
          <w:tab w:val="num" w:pos="2803"/>
        </w:tabs>
        <w:ind w:left="2803" w:hanging="420"/>
      </w:pPr>
    </w:lvl>
    <w:lvl w:ilvl="6" w:tentative="1">
      <w:start w:val="1"/>
      <w:numFmt w:val="decimal"/>
      <w:lvlText w:val="%7."/>
      <w:lvlJc w:val="left"/>
      <w:pPr>
        <w:tabs>
          <w:tab w:val="num" w:pos="3223"/>
        </w:tabs>
        <w:ind w:left="3223" w:hanging="420"/>
      </w:pPr>
    </w:lvl>
    <w:lvl w:ilvl="7" w:tentative="1">
      <w:start w:val="1"/>
      <w:numFmt w:val="aiueoFullWidth"/>
      <w:lvlText w:val="(%8)"/>
      <w:lvlJc w:val="left"/>
      <w:pPr>
        <w:tabs>
          <w:tab w:val="num" w:pos="3643"/>
        </w:tabs>
        <w:ind w:left="3643" w:hanging="420"/>
      </w:pPr>
    </w:lvl>
    <w:lvl w:ilvl="8"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start w:val="2"/>
      <w:numFmt w:val="bullet"/>
      <w:lvlText w:val="※"/>
      <w:lvlJc w:val="left"/>
      <w:pPr>
        <w:tabs>
          <w:tab w:val="num" w:pos="420"/>
        </w:tabs>
        <w:ind w:left="420" w:hanging="42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numFmt w:val="bullet"/>
      <w:lvlText w:val="・"/>
      <w:lvlJc w:val="left"/>
      <w:pPr>
        <w:tabs>
          <w:tab w:val="num" w:pos="540"/>
        </w:tabs>
        <w:ind w:left="540" w:hanging="360"/>
      </w:pPr>
      <w:rPr>
        <w:rFonts w:ascii="ＭＳ 明朝" w:eastAsia="ＭＳ 明朝" w:hAnsi="ＭＳ 明朝" w:cs="Times New Roman" w:hint="eastAsia"/>
      </w:rPr>
    </w:lvl>
    <w:lvl w:ilvl="1" w:tentative="1">
      <w:start w:val="1"/>
      <w:numFmt w:val="bullet"/>
      <w:lvlText w:val=""/>
      <w:lvlJc w:val="left"/>
      <w:pPr>
        <w:tabs>
          <w:tab w:val="num" w:pos="1020"/>
        </w:tabs>
        <w:ind w:left="1020" w:hanging="420"/>
      </w:pPr>
      <w:rPr>
        <w:rFonts w:ascii="Wingdings" w:hAnsi="Wingdings" w:hint="default"/>
      </w:rPr>
    </w:lvl>
    <w:lvl w:ilvl="2" w:tentative="1">
      <w:start w:val="1"/>
      <w:numFmt w:val="bullet"/>
      <w:lvlText w:val=""/>
      <w:lvlJc w:val="left"/>
      <w:pPr>
        <w:tabs>
          <w:tab w:val="num" w:pos="1440"/>
        </w:tabs>
        <w:ind w:left="1440" w:hanging="420"/>
      </w:pPr>
      <w:rPr>
        <w:rFonts w:ascii="Wingdings" w:hAnsi="Wingdings" w:hint="default"/>
      </w:rPr>
    </w:lvl>
    <w:lvl w:ilvl="3" w:tentative="1">
      <w:start w:val="1"/>
      <w:numFmt w:val="bullet"/>
      <w:lvlText w:val=""/>
      <w:lvlJc w:val="left"/>
      <w:pPr>
        <w:tabs>
          <w:tab w:val="num" w:pos="1860"/>
        </w:tabs>
        <w:ind w:left="1860" w:hanging="420"/>
      </w:pPr>
      <w:rPr>
        <w:rFonts w:ascii="Wingdings" w:hAnsi="Wingdings" w:hint="default"/>
      </w:rPr>
    </w:lvl>
    <w:lvl w:ilvl="4" w:tentative="1">
      <w:start w:val="1"/>
      <w:numFmt w:val="bullet"/>
      <w:lvlText w:val=""/>
      <w:lvlJc w:val="left"/>
      <w:pPr>
        <w:tabs>
          <w:tab w:val="num" w:pos="2280"/>
        </w:tabs>
        <w:ind w:left="2280" w:hanging="420"/>
      </w:pPr>
      <w:rPr>
        <w:rFonts w:ascii="Wingdings" w:hAnsi="Wingdings" w:hint="default"/>
      </w:rPr>
    </w:lvl>
    <w:lvl w:ilvl="5" w:tentative="1">
      <w:start w:val="1"/>
      <w:numFmt w:val="bullet"/>
      <w:lvlText w:val=""/>
      <w:lvlJc w:val="left"/>
      <w:pPr>
        <w:tabs>
          <w:tab w:val="num" w:pos="2700"/>
        </w:tabs>
        <w:ind w:left="2700" w:hanging="420"/>
      </w:pPr>
      <w:rPr>
        <w:rFonts w:ascii="Wingdings" w:hAnsi="Wingdings" w:hint="default"/>
      </w:rPr>
    </w:lvl>
    <w:lvl w:ilvl="6" w:tentative="1">
      <w:start w:val="1"/>
      <w:numFmt w:val="bullet"/>
      <w:lvlText w:val=""/>
      <w:lvlJc w:val="left"/>
      <w:pPr>
        <w:tabs>
          <w:tab w:val="num" w:pos="3120"/>
        </w:tabs>
        <w:ind w:left="3120" w:hanging="420"/>
      </w:pPr>
      <w:rPr>
        <w:rFonts w:ascii="Wingdings" w:hAnsi="Wingdings" w:hint="default"/>
      </w:rPr>
    </w:lvl>
    <w:lvl w:ilvl="7" w:tentative="1">
      <w:start w:val="1"/>
      <w:numFmt w:val="bullet"/>
      <w:lvlText w:val=""/>
      <w:lvlJc w:val="left"/>
      <w:pPr>
        <w:tabs>
          <w:tab w:val="num" w:pos="3540"/>
        </w:tabs>
        <w:ind w:left="3540" w:hanging="420"/>
      </w:pPr>
      <w:rPr>
        <w:rFonts w:ascii="Wingdings" w:hAnsi="Wingdings" w:hint="default"/>
      </w:rPr>
    </w:lvl>
    <w:lvl w:ilvl="8"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start w:val="1"/>
      <w:numFmt w:val="decimal"/>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start w:val="1"/>
      <w:numFmt w:val="decimal"/>
      <w:lvlText w:val="(%1)"/>
      <w:lvlJc w:val="left"/>
      <w:pPr>
        <w:tabs>
          <w:tab w:val="num" w:pos="557"/>
        </w:tabs>
        <w:ind w:left="557" w:hanging="360"/>
      </w:pPr>
      <w:rPr>
        <w:rFonts w:hint="default"/>
      </w:rPr>
    </w:lvl>
    <w:lvl w:ilvl="1">
      <w:start w:val="1"/>
      <w:numFmt w:val="aiueoFullWidth"/>
      <w:lvlText w:val="(%2)"/>
      <w:lvlJc w:val="left"/>
      <w:pPr>
        <w:tabs>
          <w:tab w:val="num" w:pos="1037"/>
        </w:tabs>
        <w:ind w:left="1037" w:hanging="420"/>
      </w:pPr>
    </w:lvl>
    <w:lvl w:ilvl="2">
      <w:start w:val="1"/>
      <w:numFmt w:val="decimalEnclosedCircle"/>
      <w:lvlText w:val="%3"/>
      <w:lvlJc w:val="left"/>
      <w:pPr>
        <w:tabs>
          <w:tab w:val="num" w:pos="1457"/>
        </w:tabs>
        <w:ind w:left="1457" w:hanging="420"/>
      </w:pPr>
    </w:lvl>
    <w:lvl w:ilvl="3">
      <w:start w:val="1"/>
      <w:numFmt w:val="decimal"/>
      <w:lvlText w:val="%4."/>
      <w:lvlJc w:val="left"/>
      <w:pPr>
        <w:tabs>
          <w:tab w:val="num" w:pos="1877"/>
        </w:tabs>
        <w:ind w:left="1877" w:hanging="420"/>
      </w:pPr>
    </w:lvl>
    <w:lvl w:ilvl="4">
      <w:start w:val="1"/>
      <w:numFmt w:val="aiueoFullWidth"/>
      <w:lvlText w:val="(%5)"/>
      <w:lvlJc w:val="left"/>
      <w:pPr>
        <w:tabs>
          <w:tab w:val="num" w:pos="2297"/>
        </w:tabs>
        <w:ind w:left="2297" w:hanging="420"/>
      </w:pPr>
    </w:lvl>
    <w:lvl w:ilvl="5">
      <w:start w:val="1"/>
      <w:numFmt w:val="decimalEnclosedCircle"/>
      <w:lvlText w:val="%6"/>
      <w:lvlJc w:val="left"/>
      <w:pPr>
        <w:tabs>
          <w:tab w:val="num" w:pos="2717"/>
        </w:tabs>
        <w:ind w:left="2717" w:hanging="420"/>
      </w:pPr>
    </w:lvl>
    <w:lvl w:ilvl="6">
      <w:start w:val="1"/>
      <w:numFmt w:val="decimal"/>
      <w:lvlText w:val="%7."/>
      <w:lvlJc w:val="left"/>
      <w:pPr>
        <w:tabs>
          <w:tab w:val="num" w:pos="3137"/>
        </w:tabs>
        <w:ind w:left="3137" w:hanging="420"/>
      </w:pPr>
    </w:lvl>
    <w:lvl w:ilvl="7">
      <w:start w:val="1"/>
      <w:numFmt w:val="aiueoFullWidth"/>
      <w:lvlText w:val="(%8)"/>
      <w:lvlJc w:val="left"/>
      <w:pPr>
        <w:tabs>
          <w:tab w:val="num" w:pos="3557"/>
        </w:tabs>
        <w:ind w:left="3557" w:hanging="420"/>
      </w:pPr>
    </w:lvl>
    <w:lvl w:ilvl="8">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start w:val="1"/>
      <w:numFmt w:val="decimal"/>
      <w:lvlText w:val="(%1)"/>
      <w:lvlJc w:val="left"/>
      <w:pPr>
        <w:tabs>
          <w:tab w:val="num" w:pos="553"/>
        </w:tabs>
        <w:ind w:left="553" w:hanging="375"/>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start w:val="2"/>
      <w:numFmt w:val="decimal"/>
      <w:lvlText w:val="(%1)"/>
      <w:lvlJc w:val="left"/>
      <w:pPr>
        <w:tabs>
          <w:tab w:val="num" w:pos="658"/>
        </w:tabs>
        <w:ind w:left="658" w:hanging="48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start w:val="5"/>
      <w:numFmt w:val="decimalFullWidth"/>
      <w:lvlText w:val="第%1条"/>
      <w:lvlJc w:val="left"/>
      <w:pPr>
        <w:tabs>
          <w:tab w:val="num" w:pos="795"/>
        </w:tabs>
        <w:ind w:left="795" w:hanging="795"/>
      </w:pPr>
      <w:rPr>
        <w:rFonts w:eastAsia="ｺﾞｼｯｸ"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6"/>
  </w:num>
  <w:num w:numId="2">
    <w:abstractNumId w:val="8"/>
  </w:num>
  <w:num w:numId="3">
    <w:abstractNumId w:val="1"/>
  </w:num>
  <w:num w:numId="4">
    <w:abstractNumId w:val="15"/>
  </w:num>
  <w:num w:numId="5">
    <w:abstractNumId w:val="9"/>
  </w:num>
  <w:num w:numId="6">
    <w:abstractNumId w:val="2"/>
  </w:num>
  <w:num w:numId="7">
    <w:abstractNumId w:val="10"/>
  </w:num>
  <w:num w:numId="8">
    <w:abstractNumId w:val="5"/>
  </w:num>
  <w:num w:numId="9">
    <w:abstractNumId w:val="11"/>
  </w:num>
  <w:num w:numId="10">
    <w:abstractNumId w:val="12"/>
  </w:num>
  <w:num w:numId="11">
    <w:abstractNumId w:val="13"/>
  </w:num>
  <w:num w:numId="12">
    <w:abstractNumId w:val="3"/>
  </w:num>
  <w:num w:numId="13">
    <w:abstractNumId w:val="7"/>
  </w:num>
  <w:num w:numId="14">
    <w:abstractNumId w:val="0"/>
  </w:num>
  <w:num w:numId="15">
    <w:abstractNumId w:val="4"/>
  </w:num>
  <w:num w:numId="16">
    <w:abstractNumId w:val="1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E6"/>
    <w:rsid w:val="0002218E"/>
    <w:rsid w:val="00125B8D"/>
    <w:rsid w:val="00171AEB"/>
    <w:rsid w:val="001B67E6"/>
    <w:rsid w:val="001C7970"/>
    <w:rsid w:val="001E2860"/>
    <w:rsid w:val="001F0D25"/>
    <w:rsid w:val="00245998"/>
    <w:rsid w:val="002501E3"/>
    <w:rsid w:val="0037651D"/>
    <w:rsid w:val="00393F5D"/>
    <w:rsid w:val="00473CAC"/>
    <w:rsid w:val="00475D9F"/>
    <w:rsid w:val="00533FDE"/>
    <w:rsid w:val="00534F9C"/>
    <w:rsid w:val="005A0672"/>
    <w:rsid w:val="00675ED6"/>
    <w:rsid w:val="0068621E"/>
    <w:rsid w:val="006B77D4"/>
    <w:rsid w:val="00753D4A"/>
    <w:rsid w:val="00780048"/>
    <w:rsid w:val="007E326F"/>
    <w:rsid w:val="008400EE"/>
    <w:rsid w:val="00872391"/>
    <w:rsid w:val="009446BA"/>
    <w:rsid w:val="00946538"/>
    <w:rsid w:val="009A5AB5"/>
    <w:rsid w:val="009C6F76"/>
    <w:rsid w:val="009E7CF2"/>
    <w:rsid w:val="00A260E9"/>
    <w:rsid w:val="00A27C11"/>
    <w:rsid w:val="00A82C91"/>
    <w:rsid w:val="00AA617A"/>
    <w:rsid w:val="00AC13E6"/>
    <w:rsid w:val="00B15022"/>
    <w:rsid w:val="00B86652"/>
    <w:rsid w:val="00BA0062"/>
    <w:rsid w:val="00BB54A1"/>
    <w:rsid w:val="00BE65ED"/>
    <w:rsid w:val="00C12F46"/>
    <w:rsid w:val="00C85E31"/>
    <w:rsid w:val="00CB6376"/>
    <w:rsid w:val="00D24B24"/>
    <w:rsid w:val="00D750D9"/>
    <w:rsid w:val="00D821A7"/>
    <w:rsid w:val="00DD2837"/>
    <w:rsid w:val="00DE1346"/>
    <w:rsid w:val="00E12AB4"/>
    <w:rsid w:val="00E51D4C"/>
    <w:rsid w:val="00E96B92"/>
    <w:rsid w:val="00EA601E"/>
    <w:rsid w:val="00F86053"/>
    <w:rsid w:val="00FC0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4F8EA92-A44E-49C4-B877-91F1BE69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A1"/>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7"/>
      <w:sz w:val="19"/>
      <w:szCs w:val="19"/>
    </w:rPr>
  </w:style>
  <w:style w:type="paragraph" w:styleId="2">
    <w:name w:val="Body Text Indent 2"/>
    <w:basedOn w:val="a"/>
    <w:pPr>
      <w:ind w:left="180" w:firstLineChars="114" w:firstLine="239"/>
    </w:pPr>
  </w:style>
  <w:style w:type="paragraph" w:styleId="3">
    <w:name w:val="Body Text Indent 3"/>
    <w:basedOn w:val="a"/>
    <w:pPr>
      <w:ind w:left="180"/>
    </w:pPr>
  </w:style>
  <w:style w:type="paragraph" w:styleId="a4">
    <w:name w:val="Body Text Indent"/>
    <w:basedOn w:val="a"/>
    <w:pPr>
      <w:ind w:left="178" w:hangingChars="85" w:hanging="178"/>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9F3E-2E56-442D-9C61-4261190E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2025-03-10T00:15:00Z</dcterms:created>
  <dcterms:modified xsi:type="dcterms:W3CDTF">2025-03-10T00:15:00Z</dcterms:modified>
</cp:coreProperties>
</file>