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0" w:rsidRPr="002F0608" w:rsidRDefault="00A52B80" w:rsidP="00A52B80">
      <w:pPr>
        <w:rPr>
          <w:rFonts w:hint="eastAsia"/>
        </w:rPr>
      </w:pPr>
      <w:r w:rsidRPr="002F0608">
        <w:rPr>
          <w:rFonts w:hint="eastAsia"/>
        </w:rPr>
        <w:t>（様式第１号）</w:t>
      </w:r>
    </w:p>
    <w:p w:rsidR="00A52B80" w:rsidRPr="002F0608" w:rsidRDefault="00A52B80" w:rsidP="00A52B80">
      <w:pPr>
        <w:rPr>
          <w:rFonts w:hint="eastAsia"/>
        </w:rPr>
      </w:pPr>
    </w:p>
    <w:p w:rsidR="00A52B80" w:rsidRPr="002F0608" w:rsidRDefault="00A52B80" w:rsidP="00A52B80">
      <w:pPr>
        <w:jc w:val="right"/>
        <w:rPr>
          <w:rFonts w:hint="eastAsia"/>
        </w:rPr>
      </w:pPr>
      <w:bookmarkStart w:id="0" w:name="_GoBack"/>
      <w:bookmarkEnd w:id="0"/>
      <w:r w:rsidRPr="002F0608">
        <w:rPr>
          <w:rFonts w:hint="eastAsia"/>
        </w:rPr>
        <w:t>平成　年　月　日</w:t>
      </w:r>
    </w:p>
    <w:p w:rsidR="00A52B80" w:rsidRPr="002F0608" w:rsidRDefault="00A52B80" w:rsidP="00A52B80">
      <w:pPr>
        <w:rPr>
          <w:rFonts w:hint="eastAsia"/>
        </w:rPr>
      </w:pPr>
    </w:p>
    <w:p w:rsidR="00A52B80" w:rsidRPr="002F0608" w:rsidRDefault="00A52B80" w:rsidP="00A52B80">
      <w:pPr>
        <w:jc w:val="center"/>
        <w:rPr>
          <w:rFonts w:hint="eastAsia"/>
          <w:sz w:val="32"/>
          <w:szCs w:val="32"/>
        </w:rPr>
      </w:pPr>
      <w:r w:rsidRPr="002F0608">
        <w:rPr>
          <w:rFonts w:hint="eastAsia"/>
          <w:sz w:val="32"/>
          <w:szCs w:val="32"/>
        </w:rPr>
        <w:t>実施方針等説明会</w:t>
      </w:r>
      <w:r>
        <w:rPr>
          <w:rFonts w:hint="eastAsia"/>
          <w:sz w:val="32"/>
          <w:szCs w:val="32"/>
        </w:rPr>
        <w:t>及び現地見学会</w:t>
      </w:r>
      <w:r w:rsidRPr="002F0608">
        <w:rPr>
          <w:rFonts w:hint="eastAsia"/>
          <w:sz w:val="32"/>
          <w:szCs w:val="32"/>
        </w:rPr>
        <w:t>参加申込書</w:t>
      </w:r>
    </w:p>
    <w:p w:rsidR="00A52B80" w:rsidRPr="002F0608" w:rsidRDefault="00A52B80" w:rsidP="00A52B80">
      <w:pPr>
        <w:rPr>
          <w:rFonts w:hint="eastAsia"/>
        </w:rPr>
      </w:pPr>
    </w:p>
    <w:p w:rsidR="00A52B80" w:rsidRPr="002F0608" w:rsidRDefault="00A52B80" w:rsidP="00A52B80">
      <w:pPr>
        <w:rPr>
          <w:rFonts w:hint="eastAsia"/>
        </w:rPr>
      </w:pPr>
    </w:p>
    <w:p w:rsidR="00A52B80" w:rsidRPr="002F0608" w:rsidRDefault="00A52B80" w:rsidP="00A52B80">
      <w:pPr>
        <w:ind w:firstLineChars="100" w:firstLine="210"/>
        <w:rPr>
          <w:rFonts w:hint="eastAsia"/>
        </w:rPr>
      </w:pPr>
      <w:r w:rsidRPr="002F0608">
        <w:rPr>
          <w:rFonts w:hint="eastAsia"/>
        </w:rPr>
        <w:t>福岡市</w:t>
      </w:r>
      <w:r>
        <w:rPr>
          <w:rFonts w:hint="eastAsia"/>
        </w:rPr>
        <w:t>総合体育館（仮称）</w:t>
      </w:r>
      <w:r w:rsidRPr="002F0608">
        <w:rPr>
          <w:rFonts w:hint="eastAsia"/>
        </w:rPr>
        <w:t>整備</w:t>
      </w:r>
      <w:r>
        <w:rPr>
          <w:rFonts w:hint="eastAsia"/>
        </w:rPr>
        <w:t>運営</w:t>
      </w:r>
      <w:r w:rsidRPr="002F0608">
        <w:rPr>
          <w:rFonts w:hint="eastAsia"/>
        </w:rPr>
        <w:t>事業に係る実施方針等の説明会</w:t>
      </w:r>
      <w:r>
        <w:rPr>
          <w:rFonts w:hint="eastAsia"/>
        </w:rPr>
        <w:t>及び現地見学会</w:t>
      </w:r>
      <w:r w:rsidRPr="002F0608">
        <w:rPr>
          <w:rFonts w:hint="eastAsia"/>
        </w:rPr>
        <w:t>への参加を申し込みます。</w:t>
      </w:r>
    </w:p>
    <w:p w:rsidR="00A52B80" w:rsidRPr="002F0608" w:rsidRDefault="00A52B80" w:rsidP="00A52B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85"/>
        <w:gridCol w:w="1885"/>
        <w:gridCol w:w="1885"/>
        <w:gridCol w:w="1885"/>
      </w:tblGrid>
      <w:tr w:rsidR="00A52B80" w:rsidRPr="002F0608" w:rsidTr="001E62B8">
        <w:trPr>
          <w:trHeight w:val="495"/>
        </w:trPr>
        <w:tc>
          <w:tcPr>
            <w:tcW w:w="1620" w:type="dxa"/>
            <w:shd w:val="clear" w:color="auto" w:fill="auto"/>
            <w:vAlign w:val="center"/>
          </w:tcPr>
          <w:p w:rsidR="00A52B80" w:rsidRPr="0099265F" w:rsidRDefault="00A52B80" w:rsidP="001E62B8">
            <w:pPr>
              <w:rPr>
                <w:rFonts w:hint="eastAsia"/>
              </w:rPr>
            </w:pPr>
            <w:r w:rsidRPr="0099265F">
              <w:rPr>
                <w:rFonts w:hint="eastAsia"/>
              </w:rPr>
              <w:t>事業者名</w:t>
            </w:r>
          </w:p>
        </w:tc>
        <w:tc>
          <w:tcPr>
            <w:tcW w:w="7540" w:type="dxa"/>
            <w:gridSpan w:val="4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2B80" w:rsidRPr="002F0608" w:rsidTr="001E62B8">
        <w:trPr>
          <w:trHeight w:val="495"/>
        </w:trPr>
        <w:tc>
          <w:tcPr>
            <w:tcW w:w="1620" w:type="dxa"/>
            <w:shd w:val="clear" w:color="auto" w:fill="auto"/>
            <w:vAlign w:val="center"/>
          </w:tcPr>
          <w:p w:rsidR="00A52B80" w:rsidRPr="0099265F" w:rsidRDefault="00A52B80" w:rsidP="001E62B8">
            <w:pPr>
              <w:rPr>
                <w:rFonts w:hint="eastAsia"/>
              </w:rPr>
            </w:pPr>
            <w:r w:rsidRPr="0099265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</w:t>
            </w:r>
            <w:r w:rsidRPr="0099265F">
              <w:rPr>
                <w:rFonts w:hint="eastAsia"/>
              </w:rPr>
              <w:t>種</w:t>
            </w:r>
          </w:p>
        </w:tc>
        <w:tc>
          <w:tcPr>
            <w:tcW w:w="7540" w:type="dxa"/>
            <w:gridSpan w:val="4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  <w:r w:rsidRPr="002F0608">
              <w:rPr>
                <w:rFonts w:ascii="ＭＳ 明朝" w:hAnsi="ＭＳ 明朝" w:hint="eastAsia"/>
                <w:szCs w:val="21"/>
              </w:rPr>
              <w:t>設計・建設・体育館運営・維持管理・金融・その他（　　　　　　　）</w:t>
            </w:r>
          </w:p>
        </w:tc>
      </w:tr>
      <w:tr w:rsidR="00A52B80" w:rsidRPr="002F0608" w:rsidTr="001E62B8">
        <w:trPr>
          <w:trHeight w:val="248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52B80" w:rsidRPr="0099265F" w:rsidRDefault="00A52B80" w:rsidP="001E62B8">
            <w:pPr>
              <w:rPr>
                <w:rFonts w:hint="eastAsia"/>
              </w:rPr>
            </w:pPr>
            <w:r>
              <w:rPr>
                <w:rFonts w:hint="eastAsia"/>
              </w:rPr>
              <w:t>参加／不参加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説明会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10月1日（水）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10時30分</w:t>
            </w:r>
          </w:p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～11時30分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801580" w:rsidRDefault="00A52B80" w:rsidP="001E62B8">
            <w:pPr>
              <w:jc w:val="center"/>
              <w:rPr>
                <w:rFonts w:ascii="ＭＳ 明朝" w:hAnsi="ＭＳ 明朝" w:hint="eastAsia"/>
                <w:w w:val="80"/>
                <w:szCs w:val="21"/>
              </w:rPr>
            </w:pPr>
            <w:r w:rsidRPr="00801580">
              <w:rPr>
                <w:rFonts w:ascii="ＭＳ 明朝" w:hAnsi="ＭＳ 明朝" w:hint="eastAsia"/>
                <w:w w:val="80"/>
                <w:szCs w:val="21"/>
              </w:rPr>
              <w:t>九電記念体育館見学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10月1日（水）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14時00分</w:t>
            </w:r>
          </w:p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～15時00分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801580" w:rsidRDefault="00A52B80" w:rsidP="001E62B8">
            <w:pPr>
              <w:jc w:val="center"/>
              <w:rPr>
                <w:rFonts w:ascii="ＭＳ 明朝" w:hAnsi="ＭＳ 明朝" w:hint="eastAsia"/>
                <w:w w:val="80"/>
                <w:szCs w:val="21"/>
              </w:rPr>
            </w:pPr>
            <w:r w:rsidRPr="00801580">
              <w:rPr>
                <w:rFonts w:ascii="ＭＳ 明朝" w:hAnsi="ＭＳ 明朝" w:hint="eastAsia"/>
                <w:w w:val="80"/>
                <w:szCs w:val="21"/>
              </w:rPr>
              <w:t>福岡市民体育館見学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10月2日（木）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10時00分</w:t>
            </w:r>
          </w:p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～11時00分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建設予定地見学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10月2日（木）</w:t>
            </w:r>
          </w:p>
          <w:p w:rsidR="00A52B80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14時00分</w:t>
            </w:r>
          </w:p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～15時30分</w:t>
            </w:r>
          </w:p>
        </w:tc>
      </w:tr>
      <w:tr w:rsidR="00A52B80" w:rsidRPr="002F0608" w:rsidTr="001E62B8">
        <w:trPr>
          <w:trHeight w:val="247"/>
        </w:trPr>
        <w:tc>
          <w:tcPr>
            <w:tcW w:w="1620" w:type="dxa"/>
            <w:vMerge/>
            <w:shd w:val="clear" w:color="auto" w:fill="auto"/>
            <w:vAlign w:val="center"/>
          </w:tcPr>
          <w:p w:rsidR="00A52B80" w:rsidRPr="0099265F" w:rsidDel="0099265F" w:rsidRDefault="00A52B80" w:rsidP="001E62B8">
            <w:pPr>
              <w:rPr>
                <w:rFonts w:hint="eastAsia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参加・不参加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参加・不参加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参加・不参加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参加・不参加</w:t>
            </w:r>
          </w:p>
        </w:tc>
      </w:tr>
      <w:tr w:rsidR="00A52B80" w:rsidRPr="002F0608" w:rsidTr="001E62B8">
        <w:trPr>
          <w:trHeight w:val="49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52B80" w:rsidRDefault="00A52B80" w:rsidP="001E62B8">
            <w:pPr>
              <w:rPr>
                <w:rFonts w:hint="eastAsia"/>
              </w:rPr>
            </w:pPr>
            <w:r w:rsidRPr="0099265F">
              <w:rPr>
                <w:rFonts w:hint="eastAsia"/>
              </w:rPr>
              <w:t>参加者</w:t>
            </w:r>
          </w:p>
          <w:p w:rsidR="00A52B80" w:rsidRPr="0099265F" w:rsidRDefault="00A52B80" w:rsidP="001E62B8">
            <w:pPr>
              <w:rPr>
                <w:rFonts w:hint="eastAsia"/>
              </w:rPr>
            </w:pPr>
            <w:r w:rsidRPr="0099265F">
              <w:rPr>
                <w:rFonts w:hint="eastAsia"/>
              </w:rPr>
              <w:t>所属／氏名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2B80" w:rsidRPr="002F0608" w:rsidTr="001E62B8">
        <w:trPr>
          <w:trHeight w:val="495"/>
        </w:trPr>
        <w:tc>
          <w:tcPr>
            <w:tcW w:w="1620" w:type="dxa"/>
            <w:vMerge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hint="eastAsia"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2B80" w:rsidRPr="002F0608" w:rsidTr="001E62B8">
        <w:trPr>
          <w:trHeight w:val="495"/>
        </w:trPr>
        <w:tc>
          <w:tcPr>
            <w:tcW w:w="1620" w:type="dxa"/>
            <w:vMerge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hint="eastAsia"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52B80" w:rsidRPr="002F0608" w:rsidRDefault="00A52B80" w:rsidP="001E62B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2B80" w:rsidRPr="002F0608" w:rsidRDefault="00A52B80" w:rsidP="00A52B80">
      <w:pPr>
        <w:rPr>
          <w:rFonts w:hint="eastAsia"/>
        </w:rPr>
      </w:pPr>
      <w:r w:rsidRPr="002F0608">
        <w:rPr>
          <w:rFonts w:hint="eastAsia"/>
        </w:rPr>
        <w:t>※１事業者当たり、参加希望人数は</w:t>
      </w:r>
      <w:r>
        <w:rPr>
          <w:rFonts w:hint="eastAsia"/>
        </w:rPr>
        <w:t>各３</w:t>
      </w:r>
      <w:r w:rsidRPr="002F0608">
        <w:rPr>
          <w:rFonts w:hint="eastAsia"/>
        </w:rPr>
        <w:t>名までとしてください。</w:t>
      </w:r>
    </w:p>
    <w:p w:rsidR="00A52B80" w:rsidRPr="002F0608" w:rsidRDefault="00A52B80" w:rsidP="00A52B80">
      <w:pPr>
        <w:rPr>
          <w:rFonts w:hint="eastAsia"/>
        </w:rPr>
      </w:pPr>
    </w:p>
    <w:p w:rsidR="00A52B80" w:rsidRPr="002F0608" w:rsidRDefault="00A52B80" w:rsidP="00A52B80">
      <w:pPr>
        <w:ind w:firstLineChars="100" w:firstLine="210"/>
        <w:rPr>
          <w:rFonts w:hint="eastAsia"/>
        </w:rPr>
      </w:pPr>
      <w:r w:rsidRPr="002F0608">
        <w:rPr>
          <w:rFonts w:hint="eastAsia"/>
        </w:rPr>
        <w:t>（担当者連絡先）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60"/>
      </w:tblGrid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</w:rPr>
            </w:pPr>
            <w:r w:rsidRPr="00A52B80">
              <w:rPr>
                <w:rFonts w:hint="eastAsia"/>
                <w:spacing w:val="360"/>
                <w:kern w:val="0"/>
                <w:fitText w:val="1155" w:id="693904640"/>
              </w:rPr>
              <w:t>所</w:t>
            </w:r>
            <w:r w:rsidRPr="00A52B80">
              <w:rPr>
                <w:rFonts w:hint="eastAsia"/>
                <w:spacing w:val="7"/>
                <w:kern w:val="0"/>
                <w:fitText w:val="1155" w:id="693904640"/>
              </w:rPr>
              <w:t>属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</w:rPr>
            </w:pPr>
            <w:r w:rsidRPr="00A52B80">
              <w:rPr>
                <w:rFonts w:hint="eastAsia"/>
                <w:spacing w:val="360"/>
                <w:kern w:val="0"/>
                <w:fitText w:val="1155" w:id="693904641"/>
              </w:rPr>
              <w:t>氏</w:t>
            </w:r>
            <w:r w:rsidRPr="00A52B80">
              <w:rPr>
                <w:rFonts w:hint="eastAsia"/>
                <w:spacing w:val="7"/>
                <w:kern w:val="0"/>
                <w:fitText w:val="1155" w:id="693904641"/>
              </w:rPr>
              <w:t>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</w:rPr>
            </w:pPr>
            <w:r w:rsidRPr="00A52B80">
              <w:rPr>
                <w:rFonts w:hint="eastAsia"/>
                <w:spacing w:val="120"/>
                <w:kern w:val="0"/>
                <w:fitText w:val="1155" w:id="693904642"/>
              </w:rPr>
              <w:t>所在</w:t>
            </w:r>
            <w:r w:rsidRPr="00A52B80">
              <w:rPr>
                <w:rFonts w:hint="eastAsia"/>
                <w:spacing w:val="22"/>
                <w:kern w:val="0"/>
                <w:fitText w:val="1155" w:id="693904642"/>
              </w:rPr>
              <w:t>地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</w:rPr>
            </w:pPr>
            <w:r w:rsidRPr="00A52B80">
              <w:rPr>
                <w:rFonts w:hint="eastAsia"/>
                <w:spacing w:val="45"/>
                <w:kern w:val="0"/>
                <w:fitText w:val="1155" w:id="693904643"/>
              </w:rPr>
              <w:t>電話番</w:t>
            </w:r>
            <w:r w:rsidRPr="00A52B80">
              <w:rPr>
                <w:rFonts w:hint="eastAsia"/>
                <w:spacing w:val="22"/>
                <w:kern w:val="0"/>
                <w:fitText w:val="1155" w:id="693904643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</w:rPr>
            </w:pPr>
            <w:r w:rsidRPr="00A52B80">
              <w:rPr>
                <w:rFonts w:hint="eastAsia"/>
                <w:spacing w:val="15"/>
                <w:kern w:val="0"/>
                <w:fitText w:val="1155" w:id="693904644"/>
              </w:rPr>
              <w:t>ＦＡＸ番</w:t>
            </w:r>
            <w:r w:rsidRPr="00A52B80">
              <w:rPr>
                <w:rFonts w:hint="eastAsia"/>
                <w:spacing w:val="-7"/>
                <w:kern w:val="0"/>
                <w:fitText w:val="1155" w:id="693904644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A52B80" w:rsidRPr="002F0608" w:rsidTr="001E62B8">
        <w:tc>
          <w:tcPr>
            <w:tcW w:w="1620" w:type="dxa"/>
            <w:shd w:val="clear" w:color="auto" w:fill="auto"/>
            <w:vAlign w:val="center"/>
          </w:tcPr>
          <w:p w:rsidR="00A52B80" w:rsidRPr="002F0608" w:rsidRDefault="00A52B80" w:rsidP="001E62B8">
            <w:pPr>
              <w:jc w:val="center"/>
              <w:rPr>
                <w:rFonts w:hint="eastAsia"/>
                <w:w w:val="90"/>
              </w:rPr>
            </w:pPr>
            <w:r w:rsidRPr="002F0608">
              <w:rPr>
                <w:rFonts w:hint="eastAsia"/>
                <w:w w:val="90"/>
              </w:rPr>
              <w:t>Ｅ－ＭＡＩＬ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A52B80" w:rsidRPr="002F0608" w:rsidRDefault="00A52B80" w:rsidP="001E62B8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A52B80" w:rsidRDefault="00A52B80" w:rsidP="00A52B80">
      <w:pPr>
        <w:ind w:leftChars="100" w:left="420" w:hangingChars="100" w:hanging="210"/>
        <w:rPr>
          <w:rFonts w:hint="eastAsia"/>
        </w:rPr>
      </w:pPr>
    </w:p>
    <w:p w:rsidR="00A52B80" w:rsidRPr="002F0608" w:rsidRDefault="00A52B80" w:rsidP="00A52B80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※説明会等の詳細は、市のホームページに掲載します。</w:t>
      </w:r>
    </w:p>
    <w:p w:rsidR="00A52B80" w:rsidRPr="002F0608" w:rsidRDefault="00A52B80" w:rsidP="00A52B80">
      <w:pPr>
        <w:ind w:right="420"/>
        <w:rPr>
          <w:rFonts w:hint="eastAsia"/>
        </w:rPr>
      </w:pPr>
    </w:p>
    <w:p w:rsidR="007565C9" w:rsidRDefault="007565C9"/>
    <w:sectPr w:rsidR="007565C9" w:rsidSect="00A52B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80"/>
    <w:rsid w:val="00020A86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E98"/>
    <w:rsid w:val="000C3BB9"/>
    <w:rsid w:val="000D7742"/>
    <w:rsid w:val="000F002D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534C"/>
    <w:rsid w:val="00215264"/>
    <w:rsid w:val="0021574D"/>
    <w:rsid w:val="00226A44"/>
    <w:rsid w:val="00232C12"/>
    <w:rsid w:val="00272C43"/>
    <w:rsid w:val="00287084"/>
    <w:rsid w:val="00294525"/>
    <w:rsid w:val="002B57E6"/>
    <w:rsid w:val="002B7047"/>
    <w:rsid w:val="002C1148"/>
    <w:rsid w:val="002C37C8"/>
    <w:rsid w:val="002E0DC2"/>
    <w:rsid w:val="003010ED"/>
    <w:rsid w:val="00305D36"/>
    <w:rsid w:val="003127DF"/>
    <w:rsid w:val="00315602"/>
    <w:rsid w:val="003216DB"/>
    <w:rsid w:val="00321E65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7342"/>
    <w:rsid w:val="003B5C0F"/>
    <w:rsid w:val="003B72EF"/>
    <w:rsid w:val="003C7D8C"/>
    <w:rsid w:val="003E3165"/>
    <w:rsid w:val="003E5A50"/>
    <w:rsid w:val="003E61DF"/>
    <w:rsid w:val="003F7EF9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DC9"/>
    <w:rsid w:val="00486C49"/>
    <w:rsid w:val="0049050E"/>
    <w:rsid w:val="0049380E"/>
    <w:rsid w:val="004A5125"/>
    <w:rsid w:val="004B05A4"/>
    <w:rsid w:val="004B4AFF"/>
    <w:rsid w:val="004C3AA1"/>
    <w:rsid w:val="004C75DA"/>
    <w:rsid w:val="004D4822"/>
    <w:rsid w:val="004E056A"/>
    <w:rsid w:val="00530E8D"/>
    <w:rsid w:val="0054232F"/>
    <w:rsid w:val="00551E6A"/>
    <w:rsid w:val="00552731"/>
    <w:rsid w:val="00552C1C"/>
    <w:rsid w:val="00565D44"/>
    <w:rsid w:val="00566F02"/>
    <w:rsid w:val="0057711B"/>
    <w:rsid w:val="00583FE8"/>
    <w:rsid w:val="00587397"/>
    <w:rsid w:val="00597D80"/>
    <w:rsid w:val="005A0E22"/>
    <w:rsid w:val="005B5D67"/>
    <w:rsid w:val="005C5285"/>
    <w:rsid w:val="005D11E6"/>
    <w:rsid w:val="005D1532"/>
    <w:rsid w:val="005D209E"/>
    <w:rsid w:val="005F20A8"/>
    <w:rsid w:val="005F2B93"/>
    <w:rsid w:val="006045BB"/>
    <w:rsid w:val="006049BF"/>
    <w:rsid w:val="00625CC3"/>
    <w:rsid w:val="0062675B"/>
    <w:rsid w:val="00627AD0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65C9"/>
    <w:rsid w:val="00762B86"/>
    <w:rsid w:val="0076705E"/>
    <w:rsid w:val="007725E1"/>
    <w:rsid w:val="00773921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2B80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16DD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C0CA7"/>
    <w:rsid w:val="00CD5E61"/>
    <w:rsid w:val="00CE2296"/>
    <w:rsid w:val="00CF12C0"/>
    <w:rsid w:val="00CF6088"/>
    <w:rsid w:val="00D13C67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33EB"/>
    <w:rsid w:val="00E66DCA"/>
    <w:rsid w:val="00E75E9A"/>
    <w:rsid w:val="00E77F8E"/>
    <w:rsid w:val="00E83A87"/>
    <w:rsid w:val="00E96852"/>
    <w:rsid w:val="00EA6B91"/>
    <w:rsid w:val="00EB0AF0"/>
    <w:rsid w:val="00EB78B3"/>
    <w:rsid w:val="00EC2C3E"/>
    <w:rsid w:val="00EC4561"/>
    <w:rsid w:val="00EC4882"/>
    <w:rsid w:val="00ED0297"/>
    <w:rsid w:val="00ED2857"/>
    <w:rsid w:val="00ED481C"/>
    <w:rsid w:val="00ED574A"/>
    <w:rsid w:val="00EE2CC2"/>
    <w:rsid w:val="00EE34ED"/>
    <w:rsid w:val="00EF12AE"/>
    <w:rsid w:val="00EF7A29"/>
    <w:rsid w:val="00F02AA3"/>
    <w:rsid w:val="00F03D07"/>
    <w:rsid w:val="00F158F9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207540 卯坂 潤一郎</dc:creator>
  <cp:lastModifiedBy>207540 卯坂 潤一郎</cp:lastModifiedBy>
  <cp:revision>1</cp:revision>
  <dcterms:created xsi:type="dcterms:W3CDTF">2014-09-11T07:37:00Z</dcterms:created>
  <dcterms:modified xsi:type="dcterms:W3CDTF">2014-09-11T07:37:00Z</dcterms:modified>
</cp:coreProperties>
</file>