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E3F" w:rsidRPr="00235E3F" w:rsidRDefault="000D654D" w:rsidP="00235E3F">
      <w:pPr>
        <w:pStyle w:val="a3"/>
        <w:spacing w:before="4"/>
        <w:jc w:val="right"/>
        <w:rPr>
          <w:rFonts w:asciiTheme="minorEastAsia" w:eastAsiaTheme="minorEastAsia" w:hAnsiTheme="minorEastAsia" w:cs="ＭＳ ゴシック"/>
          <w:bCs/>
          <w:sz w:val="21"/>
          <w:szCs w:val="21"/>
          <w:lang w:eastAsia="ja-JP"/>
        </w:rPr>
      </w:pPr>
      <w:r>
        <w:rPr>
          <w:rFonts w:asciiTheme="minorEastAsia" w:eastAsiaTheme="minorEastAsia" w:hAnsiTheme="minorEastAsia" w:cs="ＭＳ ゴシック" w:hint="eastAsia"/>
          <w:bCs/>
          <w:sz w:val="21"/>
          <w:szCs w:val="21"/>
          <w:lang w:eastAsia="ja-JP"/>
        </w:rPr>
        <w:t>様式５</w:t>
      </w:r>
    </w:p>
    <w:p w:rsidR="00235E3F" w:rsidRPr="00235E3F" w:rsidRDefault="00235E3F" w:rsidP="00A64BFE">
      <w:pPr>
        <w:pStyle w:val="a3"/>
        <w:spacing w:before="4"/>
        <w:jc w:val="center"/>
        <w:rPr>
          <w:rFonts w:asciiTheme="minorEastAsia" w:eastAsiaTheme="minorEastAsia" w:hAnsiTheme="minorEastAsia" w:cs="ＭＳ ゴシック"/>
          <w:b/>
          <w:bCs/>
          <w:sz w:val="21"/>
          <w:szCs w:val="21"/>
          <w:lang w:eastAsia="ja-JP"/>
        </w:rPr>
      </w:pPr>
    </w:p>
    <w:p w:rsidR="00FA03B4" w:rsidRPr="00842B9A" w:rsidRDefault="00A64BFE" w:rsidP="00A64BFE">
      <w:pPr>
        <w:pStyle w:val="a3"/>
        <w:spacing w:before="4"/>
        <w:jc w:val="center"/>
        <w:rPr>
          <w:rFonts w:asciiTheme="minorEastAsia" w:eastAsiaTheme="minorEastAsia" w:hAnsiTheme="minorEastAsia"/>
          <w:sz w:val="25"/>
          <w:lang w:eastAsia="ja-JP"/>
        </w:rPr>
      </w:pPr>
      <w:r w:rsidRPr="00842B9A">
        <w:rPr>
          <w:rFonts w:asciiTheme="minorEastAsia" w:eastAsiaTheme="minorEastAsia" w:hAnsiTheme="minorEastAsia" w:cs="ＭＳ ゴシック" w:hint="eastAsia"/>
          <w:b/>
          <w:bCs/>
          <w:sz w:val="32"/>
          <w:szCs w:val="32"/>
          <w:lang w:eastAsia="ja-JP"/>
        </w:rPr>
        <w:t>損益計画書</w:t>
      </w:r>
    </w:p>
    <w:p w:rsidR="00FA03B4" w:rsidRPr="00842B9A" w:rsidRDefault="00FA03B4" w:rsidP="0060266D">
      <w:pPr>
        <w:tabs>
          <w:tab w:val="left" w:pos="8947"/>
        </w:tabs>
        <w:spacing w:before="26"/>
        <w:ind w:firstLineChars="1100" w:firstLine="2640"/>
        <w:rPr>
          <w:rFonts w:asciiTheme="minorEastAsia" w:eastAsiaTheme="minorEastAsia" w:hAnsiTheme="minorEastAsia"/>
          <w:sz w:val="24"/>
          <w:lang w:eastAsia="ja-JP"/>
        </w:rPr>
      </w:pPr>
    </w:p>
    <w:p w:rsidR="00EB664D" w:rsidRDefault="00842B9A" w:rsidP="0060266D">
      <w:pPr>
        <w:tabs>
          <w:tab w:val="left" w:pos="8947"/>
        </w:tabs>
        <w:spacing w:before="26"/>
        <w:ind w:firstLineChars="1100" w:firstLine="2640"/>
        <w:rPr>
          <w:rFonts w:asciiTheme="minorEastAsia" w:eastAsiaTheme="minorEastAsia" w:hAnsiTheme="minorEastAsia"/>
          <w:sz w:val="24"/>
          <w:lang w:eastAsia="ja-JP"/>
        </w:rPr>
      </w:pPr>
      <w:r>
        <w:rPr>
          <w:rFonts w:asciiTheme="minorEastAsia" w:eastAsiaTheme="minorEastAsia" w:hAnsiTheme="minorEastAsia" w:hint="eastAsia"/>
          <w:sz w:val="24"/>
          <w:lang w:eastAsia="ja-JP"/>
        </w:rPr>
        <w:t>会社名</w:t>
      </w:r>
      <w:r w:rsidR="00FA03B4" w:rsidRPr="00842B9A">
        <w:rPr>
          <w:rFonts w:asciiTheme="minorEastAsia" w:eastAsiaTheme="minorEastAsia" w:hAnsiTheme="minorEastAsia" w:hint="eastAsia"/>
          <w:sz w:val="24"/>
          <w:lang w:eastAsia="ja-JP"/>
        </w:rPr>
        <w:t>（</w:t>
      </w:r>
      <w:r w:rsidR="0060266D" w:rsidRPr="00842B9A">
        <w:rPr>
          <w:rFonts w:asciiTheme="minorEastAsia" w:eastAsiaTheme="minorEastAsia" w:hAnsiTheme="minorEastAsia" w:hint="eastAsia"/>
          <w:sz w:val="24"/>
          <w:lang w:eastAsia="ja-JP"/>
        </w:rPr>
        <w:t xml:space="preserve">　　　</w:t>
      </w:r>
      <w:r w:rsidR="00FA03B4" w:rsidRPr="00842B9A">
        <w:rPr>
          <w:rFonts w:asciiTheme="minorEastAsia" w:eastAsiaTheme="minorEastAsia" w:hAnsiTheme="minorEastAsia" w:hint="eastAsia"/>
          <w:sz w:val="24"/>
          <w:lang w:eastAsia="ja-JP"/>
        </w:rPr>
        <w:tab/>
        <w:t>）</w:t>
      </w:r>
    </w:p>
    <w:p w:rsidR="00D975EA" w:rsidRPr="00842B9A" w:rsidRDefault="00D975EA" w:rsidP="0060266D">
      <w:pPr>
        <w:tabs>
          <w:tab w:val="left" w:pos="8947"/>
        </w:tabs>
        <w:spacing w:before="26"/>
        <w:ind w:firstLineChars="1100" w:firstLine="2640"/>
        <w:rPr>
          <w:rFonts w:asciiTheme="minorEastAsia" w:eastAsiaTheme="minorEastAsia" w:hAnsiTheme="minorEastAsia"/>
          <w:sz w:val="24"/>
          <w:lang w:eastAsia="ja-JP"/>
        </w:rPr>
      </w:pPr>
    </w:p>
    <w:p w:rsidR="00EB664D" w:rsidRPr="00D975EA" w:rsidRDefault="00D975EA" w:rsidP="00D975EA">
      <w:pPr>
        <w:spacing w:after="59"/>
        <w:ind w:right="123"/>
        <w:jc w:val="right"/>
        <w:rPr>
          <w:rFonts w:asciiTheme="minorEastAsia" w:eastAsiaTheme="minorEastAsia" w:hAnsiTheme="minorEastAsia"/>
          <w:sz w:val="24"/>
          <w:lang w:eastAsia="ja-JP"/>
        </w:rPr>
      </w:pPr>
      <w:r w:rsidRPr="00BC5D73">
        <w:rPr>
          <w:rFonts w:asciiTheme="minorEastAsia" w:eastAsiaTheme="minorEastAsia" w:hAnsiTheme="minorEastAsia" w:hint="eastAsia"/>
          <w:w w:val="95"/>
          <w:sz w:val="24"/>
        </w:rPr>
        <w:t>単位：千円（税別）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2"/>
        <w:gridCol w:w="1452"/>
        <w:gridCol w:w="1939"/>
        <w:gridCol w:w="2005"/>
        <w:gridCol w:w="3228"/>
      </w:tblGrid>
      <w:tr w:rsidR="00FA03B4" w:rsidRPr="00842B9A" w:rsidTr="00882ABB">
        <w:trPr>
          <w:trHeight w:val="467"/>
        </w:trPr>
        <w:tc>
          <w:tcPr>
            <w:tcW w:w="2014" w:type="dxa"/>
            <w:gridSpan w:val="2"/>
            <w:vAlign w:val="center"/>
          </w:tcPr>
          <w:p w:rsidR="00FA03B4" w:rsidRPr="00842B9A" w:rsidRDefault="00FA03B4" w:rsidP="00842B9A">
            <w:pPr>
              <w:pStyle w:val="a3"/>
              <w:spacing w:before="12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項目</w:t>
            </w:r>
          </w:p>
        </w:tc>
        <w:tc>
          <w:tcPr>
            <w:tcW w:w="1939" w:type="dxa"/>
            <w:vAlign w:val="center"/>
          </w:tcPr>
          <w:p w:rsidR="00FA03B4" w:rsidRPr="00842B9A" w:rsidRDefault="00FA03B4" w:rsidP="00ED3B58">
            <w:pPr>
              <w:pStyle w:val="a3"/>
              <w:spacing w:before="12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初年度</w:t>
            </w:r>
          </w:p>
        </w:tc>
        <w:tc>
          <w:tcPr>
            <w:tcW w:w="2005" w:type="dxa"/>
            <w:vAlign w:val="center"/>
          </w:tcPr>
          <w:p w:rsidR="00FA03B4" w:rsidRPr="00842B9A" w:rsidRDefault="00FA03B4" w:rsidP="00ED3B58">
            <w:pPr>
              <w:pStyle w:val="a3"/>
              <w:spacing w:before="12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次年度以降</w:t>
            </w:r>
          </w:p>
        </w:tc>
        <w:tc>
          <w:tcPr>
            <w:tcW w:w="3228" w:type="dxa"/>
            <w:vAlign w:val="center"/>
          </w:tcPr>
          <w:p w:rsidR="00FA03B4" w:rsidRPr="00842B9A" w:rsidRDefault="00FA03B4" w:rsidP="00ED3B58">
            <w:pPr>
              <w:pStyle w:val="a3"/>
              <w:spacing w:before="12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摘要</w:t>
            </w:r>
          </w:p>
        </w:tc>
      </w:tr>
      <w:tr w:rsidR="00FA03B4" w:rsidRPr="00842B9A" w:rsidTr="00882ABB">
        <w:trPr>
          <w:trHeight w:val="868"/>
        </w:trPr>
        <w:tc>
          <w:tcPr>
            <w:tcW w:w="2014" w:type="dxa"/>
            <w:gridSpan w:val="2"/>
            <w:vAlign w:val="center"/>
          </w:tcPr>
          <w:p w:rsidR="00FA03B4" w:rsidRPr="00842B9A" w:rsidRDefault="00FA03B4" w:rsidP="00532D3C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①売上高</w:t>
            </w:r>
          </w:p>
        </w:tc>
        <w:tc>
          <w:tcPr>
            <w:tcW w:w="1939" w:type="dxa"/>
            <w:vAlign w:val="center"/>
          </w:tcPr>
          <w:p w:rsidR="00FA03B4" w:rsidRPr="00842B9A" w:rsidRDefault="00FA03B4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2005" w:type="dxa"/>
            <w:vAlign w:val="center"/>
          </w:tcPr>
          <w:p w:rsidR="00FA03B4" w:rsidRPr="00842B9A" w:rsidRDefault="00FA03B4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3228" w:type="dxa"/>
            <w:vAlign w:val="center"/>
          </w:tcPr>
          <w:p w:rsidR="00FA03B4" w:rsidRPr="00842B9A" w:rsidRDefault="00FA03B4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</w:tr>
      <w:tr w:rsidR="00FA03B4" w:rsidRPr="00842B9A" w:rsidTr="00882ABB">
        <w:trPr>
          <w:trHeight w:val="980"/>
        </w:trPr>
        <w:tc>
          <w:tcPr>
            <w:tcW w:w="2014" w:type="dxa"/>
            <w:gridSpan w:val="2"/>
            <w:vAlign w:val="center"/>
          </w:tcPr>
          <w:p w:rsidR="00FA03B4" w:rsidRPr="00842B9A" w:rsidRDefault="00FA03B4" w:rsidP="00532D3C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②売上原価</w:t>
            </w:r>
          </w:p>
        </w:tc>
        <w:tc>
          <w:tcPr>
            <w:tcW w:w="1939" w:type="dxa"/>
            <w:vAlign w:val="center"/>
          </w:tcPr>
          <w:p w:rsidR="00FA03B4" w:rsidRPr="00842B9A" w:rsidRDefault="00FA03B4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2005" w:type="dxa"/>
            <w:vAlign w:val="center"/>
          </w:tcPr>
          <w:p w:rsidR="00FA03B4" w:rsidRPr="00842B9A" w:rsidRDefault="00FA03B4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3228" w:type="dxa"/>
            <w:vAlign w:val="center"/>
          </w:tcPr>
          <w:p w:rsidR="00FA03B4" w:rsidRPr="00842B9A" w:rsidRDefault="00FA03B4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</w:tr>
      <w:tr w:rsidR="00A05E06" w:rsidRPr="00842B9A" w:rsidTr="00882ABB">
        <w:trPr>
          <w:trHeight w:val="7192"/>
        </w:trPr>
        <w:tc>
          <w:tcPr>
            <w:tcW w:w="562" w:type="dxa"/>
            <w:vMerge w:val="restart"/>
            <w:vAlign w:val="center"/>
          </w:tcPr>
          <w:p w:rsidR="00A05E06" w:rsidRPr="00842B9A" w:rsidRDefault="00A05E06" w:rsidP="00FA03B4">
            <w:pPr>
              <w:pStyle w:val="a3"/>
              <w:spacing w:before="12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経</w:t>
            </w:r>
          </w:p>
          <w:p w:rsidR="00A05E06" w:rsidRPr="00842B9A" w:rsidRDefault="00A05E06" w:rsidP="00FA03B4">
            <w:pPr>
              <w:pStyle w:val="a3"/>
              <w:spacing w:before="12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 w:rsidP="00FA03B4">
            <w:pPr>
              <w:pStyle w:val="a3"/>
              <w:spacing w:before="12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 w:rsidP="00FA03B4">
            <w:pPr>
              <w:pStyle w:val="a3"/>
              <w:spacing w:before="12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費</w:t>
            </w:r>
          </w:p>
        </w:tc>
        <w:tc>
          <w:tcPr>
            <w:tcW w:w="1452" w:type="dxa"/>
          </w:tcPr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賃料</w:t>
            </w: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人件費</w:t>
            </w: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物件費</w:t>
            </w: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支払利息</w:t>
            </w: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その他費用</w:t>
            </w: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1939" w:type="dxa"/>
          </w:tcPr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2005" w:type="dxa"/>
          </w:tcPr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3228" w:type="dxa"/>
          </w:tcPr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ED3B58" w:rsidRPr="00842B9A" w:rsidRDefault="00ED3B58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ED3B58" w:rsidRPr="00842B9A" w:rsidRDefault="00ED3B58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ED3B58" w:rsidRPr="00842B9A" w:rsidRDefault="00ED3B58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ED3B58" w:rsidRPr="00842B9A" w:rsidRDefault="00ED3B58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7D45F2" w:rsidP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※光熱水費、</w:t>
            </w:r>
            <w:r w:rsidR="00A05E06" w:rsidRPr="00842B9A">
              <w:rPr>
                <w:rFonts w:asciiTheme="minorEastAsia" w:eastAsiaTheme="minorEastAsia" w:hAnsiTheme="minorEastAsia" w:hint="eastAsia"/>
                <w:lang w:eastAsia="ja-JP"/>
              </w:rPr>
              <w:t>備品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>、</w:t>
            </w:r>
            <w:r w:rsidR="00A05E06" w:rsidRPr="00842B9A">
              <w:rPr>
                <w:rFonts w:asciiTheme="minorEastAsia" w:eastAsiaTheme="minorEastAsia" w:hAnsiTheme="minorEastAsia" w:hint="eastAsia"/>
                <w:lang w:eastAsia="ja-JP"/>
              </w:rPr>
              <w:t>修繕費等</w:t>
            </w:r>
          </w:p>
          <w:p w:rsidR="00A05E06" w:rsidRPr="00842B9A" w:rsidRDefault="00A05E06" w:rsidP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 w:rsidP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ED3B58" w:rsidRPr="00842B9A" w:rsidRDefault="00ED3B58" w:rsidP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 w:rsidP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※出店費用の借入金返済金利</w:t>
            </w:r>
          </w:p>
          <w:p w:rsidR="00A05E06" w:rsidRPr="00842B9A" w:rsidRDefault="00A05E06" w:rsidP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ED3B58" w:rsidRPr="00842B9A" w:rsidRDefault="00ED3B58" w:rsidP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 w:rsidP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BF0ECA" w:rsidP="007D45F2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※販促費</w:t>
            </w:r>
            <w:r w:rsidR="007D45F2">
              <w:rPr>
                <w:rFonts w:asciiTheme="minorEastAsia" w:eastAsiaTheme="minorEastAsia" w:hAnsiTheme="minorEastAsia" w:hint="eastAsia"/>
                <w:lang w:eastAsia="ja-JP"/>
              </w:rPr>
              <w:t>、租税公課、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>通信費</w:t>
            </w:r>
            <w:r w:rsidR="00ED5646">
              <w:rPr>
                <w:rFonts w:asciiTheme="minorEastAsia" w:eastAsiaTheme="minorEastAsia" w:hAnsiTheme="minorEastAsia" w:hint="eastAsia"/>
                <w:lang w:eastAsia="ja-JP"/>
              </w:rPr>
              <w:t>、減価償却費</w:t>
            </w:r>
            <w:r>
              <w:rPr>
                <w:rFonts w:asciiTheme="minorEastAsia" w:eastAsiaTheme="minorEastAsia" w:hAnsiTheme="minorEastAsia" w:hint="eastAsia"/>
                <w:lang w:eastAsia="ja-JP"/>
              </w:rPr>
              <w:t>等</w:t>
            </w:r>
          </w:p>
        </w:tc>
        <w:bookmarkStart w:id="0" w:name="_GoBack"/>
        <w:bookmarkEnd w:id="0"/>
      </w:tr>
      <w:tr w:rsidR="00A05E06" w:rsidRPr="00842B9A" w:rsidTr="00882ABB">
        <w:trPr>
          <w:trHeight w:val="1115"/>
        </w:trPr>
        <w:tc>
          <w:tcPr>
            <w:tcW w:w="562" w:type="dxa"/>
            <w:vMerge/>
          </w:tcPr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1452" w:type="dxa"/>
            <w:vAlign w:val="center"/>
          </w:tcPr>
          <w:p w:rsidR="00A05E06" w:rsidRPr="00842B9A" w:rsidRDefault="00A05E06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③合計</w:t>
            </w:r>
          </w:p>
        </w:tc>
        <w:tc>
          <w:tcPr>
            <w:tcW w:w="1939" w:type="dxa"/>
            <w:vAlign w:val="center"/>
          </w:tcPr>
          <w:p w:rsidR="00A05E06" w:rsidRPr="00842B9A" w:rsidRDefault="00A05E06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2005" w:type="dxa"/>
            <w:vAlign w:val="center"/>
          </w:tcPr>
          <w:p w:rsidR="00A05E06" w:rsidRPr="00842B9A" w:rsidRDefault="00A05E06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3228" w:type="dxa"/>
            <w:vAlign w:val="center"/>
          </w:tcPr>
          <w:p w:rsidR="00A05E06" w:rsidRPr="00842B9A" w:rsidRDefault="00A05E06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</w:tr>
      <w:tr w:rsidR="00A05E06" w:rsidRPr="00842B9A" w:rsidTr="00882ABB">
        <w:trPr>
          <w:trHeight w:val="1131"/>
        </w:trPr>
        <w:tc>
          <w:tcPr>
            <w:tcW w:w="2014" w:type="dxa"/>
            <w:gridSpan w:val="2"/>
            <w:vAlign w:val="center"/>
          </w:tcPr>
          <w:p w:rsidR="00A05E06" w:rsidRPr="00842B9A" w:rsidRDefault="00A05E06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損益（①-②-③）</w:t>
            </w:r>
          </w:p>
        </w:tc>
        <w:tc>
          <w:tcPr>
            <w:tcW w:w="1939" w:type="dxa"/>
            <w:vAlign w:val="center"/>
          </w:tcPr>
          <w:p w:rsidR="00A05E06" w:rsidRPr="00842B9A" w:rsidRDefault="00A05E06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2005" w:type="dxa"/>
            <w:vAlign w:val="center"/>
          </w:tcPr>
          <w:p w:rsidR="00A05E06" w:rsidRPr="00842B9A" w:rsidRDefault="00A05E06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3228" w:type="dxa"/>
            <w:vAlign w:val="center"/>
          </w:tcPr>
          <w:p w:rsidR="00A05E06" w:rsidRPr="00842B9A" w:rsidRDefault="00A05E06" w:rsidP="00ED3B58">
            <w:pPr>
              <w:pStyle w:val="a3"/>
              <w:spacing w:before="12"/>
              <w:jc w:val="both"/>
              <w:rPr>
                <w:rFonts w:asciiTheme="minorEastAsia" w:eastAsiaTheme="minorEastAsia" w:hAnsiTheme="minorEastAsia"/>
                <w:lang w:eastAsia="ja-JP"/>
              </w:rPr>
            </w:pPr>
          </w:p>
        </w:tc>
      </w:tr>
      <w:tr w:rsidR="00A05E06" w:rsidRPr="00842B9A" w:rsidTr="00882ABB">
        <w:trPr>
          <w:trHeight w:val="1260"/>
        </w:trPr>
        <w:tc>
          <w:tcPr>
            <w:tcW w:w="9186" w:type="dxa"/>
            <w:gridSpan w:val="5"/>
          </w:tcPr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>初年度月平均売上見込</w:t>
            </w: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 xml:space="preserve">　平均客単価（　　　　</w:t>
            </w:r>
            <w:r w:rsidR="00ED3B58" w:rsidRPr="00842B9A">
              <w:rPr>
                <w:rFonts w:asciiTheme="minorEastAsia" w:eastAsiaTheme="minorEastAsia" w:hAnsiTheme="minorEastAsia" w:hint="eastAsia"/>
                <w:lang w:eastAsia="ja-JP"/>
              </w:rPr>
              <w:t xml:space="preserve">　</w:t>
            </w: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 xml:space="preserve">　円）×客数（　　　人）×</w:t>
            </w:r>
            <w:r w:rsidR="00F041A8">
              <w:rPr>
                <w:rFonts w:asciiTheme="minorEastAsia" w:eastAsiaTheme="minorEastAsia" w:hAnsiTheme="minorEastAsia" w:hint="eastAsia"/>
                <w:lang w:eastAsia="ja-JP"/>
              </w:rPr>
              <w:t>30</w:t>
            </w: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 xml:space="preserve">日＝（　　　　　</w:t>
            </w:r>
            <w:r w:rsidR="00ED3B58" w:rsidRPr="00842B9A">
              <w:rPr>
                <w:rFonts w:asciiTheme="minorEastAsia" w:eastAsiaTheme="minorEastAsia" w:hAnsiTheme="minorEastAsia" w:hint="eastAsia"/>
                <w:lang w:eastAsia="ja-JP"/>
              </w:rPr>
              <w:t xml:space="preserve">　</w:t>
            </w:r>
            <w:r w:rsidRPr="00842B9A">
              <w:rPr>
                <w:rFonts w:asciiTheme="minorEastAsia" w:eastAsiaTheme="minorEastAsia" w:hAnsiTheme="minorEastAsia" w:hint="eastAsia"/>
                <w:lang w:eastAsia="ja-JP"/>
              </w:rPr>
              <w:t xml:space="preserve">　）千円</w:t>
            </w:r>
          </w:p>
          <w:p w:rsidR="00A05E06" w:rsidRPr="00842B9A" w:rsidRDefault="00A05E06">
            <w:pPr>
              <w:pStyle w:val="a3"/>
              <w:spacing w:before="12"/>
              <w:rPr>
                <w:rFonts w:asciiTheme="minorEastAsia" w:eastAsiaTheme="minorEastAsia" w:hAnsiTheme="minorEastAsia"/>
                <w:lang w:eastAsia="ja-JP"/>
              </w:rPr>
            </w:pPr>
          </w:p>
        </w:tc>
      </w:tr>
    </w:tbl>
    <w:p w:rsidR="00A05E06" w:rsidRPr="00842B9A" w:rsidRDefault="00A05E06" w:rsidP="00A44B98">
      <w:pPr>
        <w:pStyle w:val="a3"/>
        <w:spacing w:before="12" w:line="14" w:lineRule="exact"/>
        <w:rPr>
          <w:rFonts w:asciiTheme="minorEastAsia" w:eastAsiaTheme="minorEastAsia" w:hAnsiTheme="minorEastAsia"/>
          <w:sz w:val="30"/>
          <w:lang w:eastAsia="ja-JP"/>
        </w:rPr>
      </w:pPr>
    </w:p>
    <w:sectPr w:rsidR="00A05E06" w:rsidRPr="00842B9A" w:rsidSect="00A44B98">
      <w:pgSz w:w="11900" w:h="16840" w:code="9"/>
      <w:pgMar w:top="794" w:right="1298" w:bottom="278" w:left="1298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BFE" w:rsidRDefault="00A64BFE" w:rsidP="00A64BFE">
      <w:r>
        <w:separator/>
      </w:r>
    </w:p>
  </w:endnote>
  <w:endnote w:type="continuationSeparator" w:id="0">
    <w:p w:rsidR="00A64BFE" w:rsidRDefault="00A64BFE" w:rsidP="00A64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BFE" w:rsidRDefault="00A64BFE" w:rsidP="00A64BFE">
      <w:r>
        <w:separator/>
      </w:r>
    </w:p>
  </w:footnote>
  <w:footnote w:type="continuationSeparator" w:id="0">
    <w:p w:rsidR="00A64BFE" w:rsidRDefault="00A64BFE" w:rsidP="00A64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817C5"/>
    <w:multiLevelType w:val="hybridMultilevel"/>
    <w:tmpl w:val="1A94F732"/>
    <w:lvl w:ilvl="0" w:tplc="F2763D7A">
      <w:numFmt w:val="bullet"/>
      <w:lvlText w:val="•"/>
      <w:lvlJc w:val="left"/>
      <w:pPr>
        <w:ind w:left="2333" w:hanging="361"/>
      </w:pPr>
      <w:rPr>
        <w:rFonts w:ascii="ＭＳ 明朝" w:eastAsia="ＭＳ 明朝" w:hAnsi="ＭＳ 明朝" w:cs="ＭＳ 明朝" w:hint="default"/>
        <w:w w:val="200"/>
        <w:sz w:val="22"/>
        <w:szCs w:val="22"/>
      </w:rPr>
    </w:lvl>
    <w:lvl w:ilvl="1" w:tplc="CCD80278">
      <w:numFmt w:val="bullet"/>
      <w:lvlText w:val="•"/>
      <w:lvlJc w:val="left"/>
      <w:pPr>
        <w:ind w:left="2978" w:hanging="361"/>
      </w:pPr>
      <w:rPr>
        <w:rFonts w:hint="default"/>
      </w:rPr>
    </w:lvl>
    <w:lvl w:ilvl="2" w:tplc="FF18CD4C">
      <w:numFmt w:val="bullet"/>
      <w:lvlText w:val="•"/>
      <w:lvlJc w:val="left"/>
      <w:pPr>
        <w:ind w:left="3616" w:hanging="361"/>
      </w:pPr>
      <w:rPr>
        <w:rFonts w:hint="default"/>
      </w:rPr>
    </w:lvl>
    <w:lvl w:ilvl="3" w:tplc="91F29970">
      <w:numFmt w:val="bullet"/>
      <w:lvlText w:val="•"/>
      <w:lvlJc w:val="left"/>
      <w:pPr>
        <w:ind w:left="4254" w:hanging="361"/>
      </w:pPr>
      <w:rPr>
        <w:rFonts w:hint="default"/>
      </w:rPr>
    </w:lvl>
    <w:lvl w:ilvl="4" w:tplc="CBB8EBD8">
      <w:numFmt w:val="bullet"/>
      <w:lvlText w:val="•"/>
      <w:lvlJc w:val="left"/>
      <w:pPr>
        <w:ind w:left="4892" w:hanging="361"/>
      </w:pPr>
      <w:rPr>
        <w:rFonts w:hint="default"/>
      </w:rPr>
    </w:lvl>
    <w:lvl w:ilvl="5" w:tplc="3D9CD47E">
      <w:numFmt w:val="bullet"/>
      <w:lvlText w:val="•"/>
      <w:lvlJc w:val="left"/>
      <w:pPr>
        <w:ind w:left="5530" w:hanging="361"/>
      </w:pPr>
      <w:rPr>
        <w:rFonts w:hint="default"/>
      </w:rPr>
    </w:lvl>
    <w:lvl w:ilvl="6" w:tplc="99A493EC">
      <w:numFmt w:val="bullet"/>
      <w:lvlText w:val="•"/>
      <w:lvlJc w:val="left"/>
      <w:pPr>
        <w:ind w:left="6168" w:hanging="361"/>
      </w:pPr>
      <w:rPr>
        <w:rFonts w:hint="default"/>
      </w:rPr>
    </w:lvl>
    <w:lvl w:ilvl="7" w:tplc="583C6D64">
      <w:numFmt w:val="bullet"/>
      <w:lvlText w:val="•"/>
      <w:lvlJc w:val="left"/>
      <w:pPr>
        <w:ind w:left="6806" w:hanging="361"/>
      </w:pPr>
      <w:rPr>
        <w:rFonts w:hint="default"/>
      </w:rPr>
    </w:lvl>
    <w:lvl w:ilvl="8" w:tplc="F10E4F14">
      <w:numFmt w:val="bullet"/>
      <w:lvlText w:val="•"/>
      <w:lvlJc w:val="left"/>
      <w:pPr>
        <w:ind w:left="7444" w:hanging="361"/>
      </w:pPr>
      <w:rPr>
        <w:rFonts w:hint="default"/>
      </w:rPr>
    </w:lvl>
  </w:abstractNum>
  <w:abstractNum w:abstractNumId="1" w15:restartNumberingAfterBreak="0">
    <w:nsid w:val="32477B5E"/>
    <w:multiLevelType w:val="hybridMultilevel"/>
    <w:tmpl w:val="4544B768"/>
    <w:lvl w:ilvl="0" w:tplc="A168824E">
      <w:start w:val="1"/>
      <w:numFmt w:val="decimal"/>
      <w:lvlText w:val="(%1)"/>
      <w:lvlJc w:val="left"/>
      <w:pPr>
        <w:ind w:left="662" w:hanging="552"/>
        <w:jc w:val="left"/>
      </w:pPr>
      <w:rPr>
        <w:rFonts w:ascii="ＭＳ 明朝" w:eastAsia="ＭＳ 明朝" w:hAnsi="ＭＳ 明朝" w:cs="ＭＳ 明朝" w:hint="default"/>
        <w:w w:val="100"/>
        <w:sz w:val="22"/>
        <w:szCs w:val="22"/>
      </w:rPr>
    </w:lvl>
    <w:lvl w:ilvl="1" w:tplc="871A98AE">
      <w:numFmt w:val="bullet"/>
      <w:lvlText w:val="•"/>
      <w:lvlJc w:val="left"/>
      <w:pPr>
        <w:ind w:left="789" w:hanging="361"/>
      </w:pPr>
      <w:rPr>
        <w:rFonts w:ascii="ＭＳ 明朝" w:eastAsia="ＭＳ 明朝" w:hAnsi="ＭＳ 明朝" w:cs="ＭＳ 明朝" w:hint="default"/>
        <w:w w:val="201"/>
        <w:sz w:val="21"/>
        <w:szCs w:val="21"/>
      </w:rPr>
    </w:lvl>
    <w:lvl w:ilvl="2" w:tplc="B08EDF90">
      <w:numFmt w:val="bullet"/>
      <w:lvlText w:val="•"/>
      <w:lvlJc w:val="left"/>
      <w:pPr>
        <w:ind w:left="1751" w:hanging="361"/>
      </w:pPr>
      <w:rPr>
        <w:rFonts w:hint="default"/>
      </w:rPr>
    </w:lvl>
    <w:lvl w:ilvl="3" w:tplc="46D0F7DE">
      <w:numFmt w:val="bullet"/>
      <w:lvlText w:val="•"/>
      <w:lvlJc w:val="left"/>
      <w:pPr>
        <w:ind w:left="2722" w:hanging="361"/>
      </w:pPr>
      <w:rPr>
        <w:rFonts w:hint="default"/>
      </w:rPr>
    </w:lvl>
    <w:lvl w:ilvl="4" w:tplc="C312096E">
      <w:numFmt w:val="bullet"/>
      <w:lvlText w:val="•"/>
      <w:lvlJc w:val="left"/>
      <w:pPr>
        <w:ind w:left="3693" w:hanging="361"/>
      </w:pPr>
      <w:rPr>
        <w:rFonts w:hint="default"/>
      </w:rPr>
    </w:lvl>
    <w:lvl w:ilvl="5" w:tplc="2132E24C">
      <w:numFmt w:val="bullet"/>
      <w:lvlText w:val="•"/>
      <w:lvlJc w:val="left"/>
      <w:pPr>
        <w:ind w:left="4664" w:hanging="361"/>
      </w:pPr>
      <w:rPr>
        <w:rFonts w:hint="default"/>
      </w:rPr>
    </w:lvl>
    <w:lvl w:ilvl="6" w:tplc="4106F982">
      <w:numFmt w:val="bullet"/>
      <w:lvlText w:val="•"/>
      <w:lvlJc w:val="left"/>
      <w:pPr>
        <w:ind w:left="5635" w:hanging="361"/>
      </w:pPr>
      <w:rPr>
        <w:rFonts w:hint="default"/>
      </w:rPr>
    </w:lvl>
    <w:lvl w:ilvl="7" w:tplc="ABCAD06A">
      <w:numFmt w:val="bullet"/>
      <w:lvlText w:val="•"/>
      <w:lvlJc w:val="left"/>
      <w:pPr>
        <w:ind w:left="6606" w:hanging="361"/>
      </w:pPr>
      <w:rPr>
        <w:rFonts w:hint="default"/>
      </w:rPr>
    </w:lvl>
    <w:lvl w:ilvl="8" w:tplc="0FF6BF68">
      <w:numFmt w:val="bullet"/>
      <w:lvlText w:val="•"/>
      <w:lvlJc w:val="left"/>
      <w:pPr>
        <w:ind w:left="7577" w:hanging="361"/>
      </w:pPr>
      <w:rPr>
        <w:rFonts w:hint="default"/>
      </w:rPr>
    </w:lvl>
  </w:abstractNum>
  <w:abstractNum w:abstractNumId="2" w15:restartNumberingAfterBreak="0">
    <w:nsid w:val="34C81DA4"/>
    <w:multiLevelType w:val="hybridMultilevel"/>
    <w:tmpl w:val="8898D0E6"/>
    <w:lvl w:ilvl="0" w:tplc="83D8917A">
      <w:start w:val="1"/>
      <w:numFmt w:val="decimal"/>
      <w:lvlText w:val="(%1)"/>
      <w:lvlJc w:val="left"/>
      <w:pPr>
        <w:ind w:left="662" w:hanging="552"/>
        <w:jc w:val="left"/>
      </w:pPr>
      <w:rPr>
        <w:rFonts w:ascii="ＭＳ 明朝" w:eastAsia="ＭＳ 明朝" w:hAnsi="ＭＳ 明朝" w:cs="ＭＳ 明朝" w:hint="default"/>
        <w:w w:val="100"/>
        <w:sz w:val="22"/>
        <w:szCs w:val="22"/>
      </w:rPr>
    </w:lvl>
    <w:lvl w:ilvl="1" w:tplc="6CE4FD5E">
      <w:numFmt w:val="bullet"/>
      <w:lvlText w:val="•"/>
      <w:lvlJc w:val="left"/>
      <w:pPr>
        <w:ind w:left="1546" w:hanging="552"/>
      </w:pPr>
      <w:rPr>
        <w:rFonts w:hint="default"/>
      </w:rPr>
    </w:lvl>
    <w:lvl w:ilvl="2" w:tplc="936C43DE">
      <w:numFmt w:val="bullet"/>
      <w:lvlText w:val="•"/>
      <w:lvlJc w:val="left"/>
      <w:pPr>
        <w:ind w:left="2432" w:hanging="552"/>
      </w:pPr>
      <w:rPr>
        <w:rFonts w:hint="default"/>
      </w:rPr>
    </w:lvl>
    <w:lvl w:ilvl="3" w:tplc="2A1495DC">
      <w:numFmt w:val="bullet"/>
      <w:lvlText w:val="•"/>
      <w:lvlJc w:val="left"/>
      <w:pPr>
        <w:ind w:left="3318" w:hanging="552"/>
      </w:pPr>
      <w:rPr>
        <w:rFonts w:hint="default"/>
      </w:rPr>
    </w:lvl>
    <w:lvl w:ilvl="4" w:tplc="97D06FBA">
      <w:numFmt w:val="bullet"/>
      <w:lvlText w:val="•"/>
      <w:lvlJc w:val="left"/>
      <w:pPr>
        <w:ind w:left="4204" w:hanging="552"/>
      </w:pPr>
      <w:rPr>
        <w:rFonts w:hint="default"/>
      </w:rPr>
    </w:lvl>
    <w:lvl w:ilvl="5" w:tplc="C7DA951C">
      <w:numFmt w:val="bullet"/>
      <w:lvlText w:val="•"/>
      <w:lvlJc w:val="left"/>
      <w:pPr>
        <w:ind w:left="5090" w:hanging="552"/>
      </w:pPr>
      <w:rPr>
        <w:rFonts w:hint="default"/>
      </w:rPr>
    </w:lvl>
    <w:lvl w:ilvl="6" w:tplc="DC0C6530">
      <w:numFmt w:val="bullet"/>
      <w:lvlText w:val="•"/>
      <w:lvlJc w:val="left"/>
      <w:pPr>
        <w:ind w:left="5976" w:hanging="552"/>
      </w:pPr>
      <w:rPr>
        <w:rFonts w:hint="default"/>
      </w:rPr>
    </w:lvl>
    <w:lvl w:ilvl="7" w:tplc="36F822D8">
      <w:numFmt w:val="bullet"/>
      <w:lvlText w:val="•"/>
      <w:lvlJc w:val="left"/>
      <w:pPr>
        <w:ind w:left="6862" w:hanging="552"/>
      </w:pPr>
      <w:rPr>
        <w:rFonts w:hint="default"/>
      </w:rPr>
    </w:lvl>
    <w:lvl w:ilvl="8" w:tplc="3E189290">
      <w:numFmt w:val="bullet"/>
      <w:lvlText w:val="•"/>
      <w:lvlJc w:val="left"/>
      <w:pPr>
        <w:ind w:left="7748" w:hanging="552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64D"/>
    <w:rsid w:val="000A559E"/>
    <w:rsid w:val="000D654D"/>
    <w:rsid w:val="00235E3F"/>
    <w:rsid w:val="002D440E"/>
    <w:rsid w:val="00532D3C"/>
    <w:rsid w:val="0056335A"/>
    <w:rsid w:val="005F38B8"/>
    <w:rsid w:val="0060266D"/>
    <w:rsid w:val="007D45F2"/>
    <w:rsid w:val="00842B9A"/>
    <w:rsid w:val="00882ABB"/>
    <w:rsid w:val="009121BF"/>
    <w:rsid w:val="00A05E06"/>
    <w:rsid w:val="00A44B98"/>
    <w:rsid w:val="00A64BFE"/>
    <w:rsid w:val="00BA4021"/>
    <w:rsid w:val="00BF0ECA"/>
    <w:rsid w:val="00D93FD2"/>
    <w:rsid w:val="00D975EA"/>
    <w:rsid w:val="00E53EA8"/>
    <w:rsid w:val="00EB664D"/>
    <w:rsid w:val="00ED3B58"/>
    <w:rsid w:val="00ED5646"/>
    <w:rsid w:val="00F041A8"/>
    <w:rsid w:val="00FA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549504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outlineLvl w:val="0"/>
    </w:pPr>
    <w:rPr>
      <w:rFonts w:ascii="ＭＳ ゴシック" w:eastAsia="ＭＳ ゴシック" w:hAnsi="ＭＳ ゴシック" w:cs="ＭＳ ゴシック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642"/>
      <w:outlineLvl w:val="1"/>
    </w:pPr>
    <w:rPr>
      <w:rFonts w:ascii="ＭＳ ゴシック" w:eastAsia="ＭＳ ゴシック" w:hAnsi="ＭＳ ゴシック" w:cs="ＭＳ ゴシック"/>
      <w:sz w:val="28"/>
      <w:szCs w:val="28"/>
    </w:rPr>
  </w:style>
  <w:style w:type="paragraph" w:styleId="3">
    <w:name w:val="heading 3"/>
    <w:basedOn w:val="a"/>
    <w:uiPriority w:val="1"/>
    <w:qFormat/>
    <w:pPr>
      <w:outlineLvl w:val="2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spacing w:before="16"/>
      <w:ind w:left="2333" w:right="10" w:hanging="360"/>
    </w:pPr>
  </w:style>
  <w:style w:type="paragraph" w:customStyle="1" w:styleId="TableParagraph">
    <w:name w:val="Table Paragraph"/>
    <w:basedOn w:val="a"/>
    <w:uiPriority w:val="1"/>
    <w:qFormat/>
    <w:rPr>
      <w:rFonts w:ascii="ＭＳ Ｐゴシック" w:eastAsia="ＭＳ Ｐゴシック" w:hAnsi="ＭＳ Ｐゴシック" w:cs="ＭＳ Ｐゴシック"/>
    </w:rPr>
  </w:style>
  <w:style w:type="paragraph" w:styleId="a5">
    <w:name w:val="Balloon Text"/>
    <w:basedOn w:val="a"/>
    <w:link w:val="a6"/>
    <w:uiPriority w:val="99"/>
    <w:semiHidden/>
    <w:unhideWhenUsed/>
    <w:rsid w:val="006026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0266D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FA0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64B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4BFE"/>
    <w:rPr>
      <w:rFonts w:ascii="ＭＳ 明朝" w:eastAsia="ＭＳ 明朝" w:hAnsi="ＭＳ 明朝" w:cs="ＭＳ 明朝"/>
    </w:rPr>
  </w:style>
  <w:style w:type="paragraph" w:styleId="aa">
    <w:name w:val="footer"/>
    <w:basedOn w:val="a"/>
    <w:link w:val="ab"/>
    <w:uiPriority w:val="99"/>
    <w:unhideWhenUsed/>
    <w:rsid w:val="00A64B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4BFE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2021-02-06T06:58:00Z</dcterms:created>
  <dcterms:modified xsi:type="dcterms:W3CDTF">2024-05-07T05:51:00Z</dcterms:modified>
</cp:coreProperties>
</file>