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様式第２号【一般検査（書面検査）実施通知】</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業務管理体制の整備に関する事項の届出内容確認について（通知）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標記の件について、〔※　障害者の日常生活及び社会生活を総合的に支援するための法律（平成１７年法律第１２３号。以下「障害者総合支援法」という。）第５１条の３第１項〕の規定に基づき下記のとおり報告等を求めることとしましたので、関係書類の提出をお願いし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提出書類</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（障害者総合支援法・児童福祉法）業務管理体制確認検査（一般検査）調書</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提出期限</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書類の提出先</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その他</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提出いただいた資料は、集団指導等の場において活用させていただく場合があります。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担当：〇〇</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sz w:val="18"/>
        </w:rPr>
      </w:pPr>
      <w:r>
        <w:rPr>
          <w:rFonts w:eastAsia="ＭＳ 明朝" w:eastAsiaTheme="minorEastAsia" w:ascii="ＭＳ 明朝" w:hAnsi="ＭＳ 明朝"/>
          <w:sz w:val="18"/>
        </w:rPr>
      </w:r>
    </w:p>
    <w:p>
      <w:pPr>
        <w:pStyle w:val="Normal"/>
        <w:rPr>
          <w:rFonts w:ascii="ＭＳ 明朝" w:hAnsi="ＭＳ 明朝" w:eastAsia="ＭＳ 明朝" w:asciiTheme="minorEastAsia" w:eastAsiaTheme="minorEastAsia" w:hAnsiTheme="minorEastAsia"/>
          <w:sz w:val="18"/>
        </w:rPr>
      </w:pPr>
      <w:r>
        <w:rPr>
          <w:rFonts w:eastAsia="ＭＳ 明朝" w:eastAsiaTheme="minorEastAsia" w:ascii="ＭＳ 明朝" w:hAnsi="ＭＳ 明朝"/>
          <w:sz w:val="18"/>
        </w:rPr>
      </w:r>
    </w:p>
    <w:p>
      <w:pPr>
        <w:pStyle w:val="Normal"/>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w:t>
      </w:r>
      <w:r>
        <w:rPr>
          <w:rFonts w:ascii="ＭＳ 明朝" w:hAnsi="ＭＳ 明朝" w:asciiTheme="minorEastAsia" w:hAnsiTheme="minorEastAsia"/>
          <w:sz w:val="18"/>
        </w:rPr>
        <w:t>　通知の例であり、事業者の区分に応じて次の法律の条項を適用すること。</w:t>
      </w:r>
    </w:p>
    <w:p>
      <w:pPr>
        <w:pStyle w:val="Normal"/>
        <w:ind w:firstLine="180"/>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・障害者総合支援法（平成１７年法律第１２３号）第５１条の３２第１項</w:t>
      </w:r>
    </w:p>
    <w:p>
      <w:pPr>
        <w:pStyle w:val="Normal"/>
        <w:ind w:firstLine="180"/>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・児童福祉法（昭和２２年法律第１６４号）第２１条の５の２７第１項</w:t>
      </w:r>
    </w:p>
    <w:p>
      <w:pPr>
        <w:pStyle w:val="Normal"/>
        <w:ind w:left="361" w:hanging="180"/>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・児童福祉法（昭和２２年法律第１６４号）第２４条の１９の２において準用する法第２１条の５の２７第１項</w:t>
      </w:r>
    </w:p>
    <w:p>
      <w:pPr>
        <w:pStyle w:val="Normal"/>
        <w:ind w:firstLine="180"/>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・児童福祉法（昭和２２年法律第１６４号）第２４条の３９第１項</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様式第３号【立入検査実施通知】</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業務管理体制の整備に関する立入検査の実施について（通知）</w:t>
      </w:r>
    </w:p>
    <w:p>
      <w:pPr>
        <w:pStyle w:val="Normal"/>
        <w:jc w:val="center"/>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標記の件について、〔※　障害者の日常生活及び社会生活を総合的に支援するための法律（平成１７年法律第１２３号）第５１条の３第１項〕の規定に基づき、下記のとおり立入検査を実施することとしたので、通知します。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立入検査の日時</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立入検査の場所</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検査担当者</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〔職・氏名〕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〔職・氏名〕</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立入検査の内容</w:t>
      </w:r>
    </w:p>
    <w:p>
      <w:pPr>
        <w:pStyle w:val="ListParagraph"/>
        <w:numPr>
          <w:ilvl w:val="0"/>
          <w:numId w:val="7"/>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業務管理体制の運用実態を検証（届出に関する書類等を基に役職員（経営に関し権限を有する役員、業務管理体制の整備に関する責任のある役職員）からの状況聴取）</w:t>
      </w:r>
    </w:p>
    <w:p>
      <w:pPr>
        <w:pStyle w:val="ListParagraph"/>
        <w:numPr>
          <w:ilvl w:val="0"/>
          <w:numId w:val="7"/>
        </w:numPr>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５　準備する書類</w:t>
      </w:r>
    </w:p>
    <w:p>
      <w:pPr>
        <w:pStyle w:val="ListParagraph"/>
        <w:numPr>
          <w:ilvl w:val="0"/>
          <w:numId w:val="2"/>
        </w:numPr>
        <w:ind w:left="567" w:hanging="357"/>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・業務管理体制の全体像</w:t>
      </w:r>
    </w:p>
    <w:p>
      <w:pPr>
        <w:pStyle w:val="ListParagraph"/>
        <w:ind w:left="567"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（方針策定、内部規程・組織体制の整備、評価改善活動の状況）</w:t>
      </w:r>
    </w:p>
    <w:p>
      <w:pPr>
        <w:pStyle w:val="Normal"/>
        <w:ind w:firstLine="63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・法令遵守責任者の役割及びその業務内容</w:t>
      </w:r>
    </w:p>
    <w:p>
      <w:pPr>
        <w:pStyle w:val="Normal"/>
        <w:ind w:firstLine="63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・業務が法令に適合することを確保するための規程の内容</w:t>
      </w:r>
    </w:p>
    <w:p>
      <w:pPr>
        <w:pStyle w:val="Normal"/>
        <w:ind w:left="630"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（義務づけされている事業者のみ）</w:t>
      </w:r>
    </w:p>
    <w:p>
      <w:pPr>
        <w:pStyle w:val="Normal"/>
        <w:ind w:firstLine="63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・業務執行の状況の監査（法令遵守に係る監査）の実施状況及びその内容</w:t>
      </w:r>
    </w:p>
    <w:p>
      <w:pPr>
        <w:pStyle w:val="Normal"/>
        <w:ind w:left="630"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（義務づけされている事業者のみ）〕</w:t>
      </w:r>
    </w:p>
    <w:p>
      <w:pPr>
        <w:pStyle w:val="ListParagraph"/>
        <w:numPr>
          <w:ilvl w:val="0"/>
          <w:numId w:val="2"/>
        </w:numPr>
        <w:ind w:left="426" w:hanging="216"/>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担当：〇〇</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　通知の例であり、事業者の区分に応じて次の法律の条項を適用すること。</w:t>
      </w:r>
    </w:p>
    <w:p>
      <w:pPr>
        <w:pStyle w:val="Normal"/>
        <w:ind w:firstLine="18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・障害者総合支援法（平成１７年法律第１２３号）第５１条の３２第１項</w:t>
      </w:r>
    </w:p>
    <w:p>
      <w:pPr>
        <w:pStyle w:val="Normal"/>
        <w:ind w:firstLine="18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・児童福祉法（昭和２２年法律第１６４号）第２１条の５の２７第１項</w:t>
      </w:r>
    </w:p>
    <w:p>
      <w:pPr>
        <w:pStyle w:val="Normal"/>
        <w:ind w:left="540" w:hanging="54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・児童福祉法（昭和２２年法律第１６４号）第２４条の１９の２において準用する法第２１条の５の２７第１項</w:t>
      </w:r>
    </w:p>
    <w:p>
      <w:pPr>
        <w:pStyle w:val="Normal"/>
        <w:ind w:firstLine="18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・児童福祉法（昭和２２年法律第１６４号）第２４条の３９第１項</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様式第４号【面接検査（出頭要請）通知】</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業務管理体制の整備に関する報告等の徴収について（通知）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標記の件について、お尋ねしたいことがありますので、〔※　障害者の日常生活及び社会生活を総合的に支援するための法律（平成１７年法律第１２３号）第５１条の３第１項〕の規定に基づき、次のとおり来庁されますよう要請します。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日　時</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　　　時　　分</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場　所</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福岡市中央区天神</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丁目</w:t>
      </w:r>
      <w:r>
        <w:rPr>
          <w:rFonts w:eastAsia="ＭＳ 明朝" w:ascii="ＭＳ 明朝" w:hAnsi="ＭＳ 明朝" w:asciiTheme="minorEastAsia" w:eastAsiaTheme="minorEastAsia" w:hAnsiTheme="minorEastAsia"/>
        </w:rPr>
        <w:t>8</w:t>
      </w:r>
      <w:r>
        <w:rPr>
          <w:rFonts w:ascii="ＭＳ 明朝" w:hAnsi="ＭＳ 明朝" w:asciiTheme="minorEastAsia" w:hAnsiTheme="minorEastAsia"/>
        </w:rPr>
        <w:t>番</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号　福岡市役所本庁舎○階</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来庁要請者</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〔職・氏名〕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〔職・氏名〕</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ご持参願いたい書類等</w:t>
      </w:r>
    </w:p>
    <w:p>
      <w:pPr>
        <w:pStyle w:val="ListParagraph"/>
        <w:numPr>
          <w:ilvl w:val="0"/>
          <w:numId w:val="3"/>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・業務管理体制の全体像</w:t>
      </w:r>
    </w:p>
    <w:p>
      <w:pPr>
        <w:pStyle w:val="Normal"/>
        <w:ind w:firstLine="735"/>
        <w:rPr>
          <w:rFonts w:ascii="ＭＳ 明朝" w:hAnsi="ＭＳ 明朝" w:eastAsia="ＭＳ 明朝" w:asciiTheme="minorEastAsia" w:eastAsiaTheme="minorEastAsia" w:hAnsiTheme="minorEastAsia"/>
        </w:rPr>
      </w:pPr>
      <w:r>
        <w:rPr>
          <w:rFonts w:ascii="ＭＳ 明朝" w:hAnsi="ＭＳ 明朝" w:asciiTheme="minorEastAsia" w:hAnsiTheme="minorEastAsia"/>
        </w:rPr>
        <w:t>（方針策定、内部規程・組織体制の整備、評価改善活動の状況）</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・法令遵守責任者の役割及びその業務内容</w:t>
      </w:r>
    </w:p>
    <w:p>
      <w:pPr>
        <w:pStyle w:val="Normal"/>
        <w:ind w:left="840" w:hanging="8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・業務が法令に適合することを確保するための規程の内容</w:t>
      </w:r>
    </w:p>
    <w:p>
      <w:pPr>
        <w:pStyle w:val="Normal"/>
        <w:ind w:left="840" w:hanging="0"/>
        <w:rPr>
          <w:rFonts w:ascii="ＭＳ 明朝" w:hAnsi="ＭＳ 明朝" w:eastAsia="ＭＳ 明朝" w:asciiTheme="minorEastAsia" w:eastAsiaTheme="minorEastAsia" w:hAnsiTheme="minorEastAsia"/>
        </w:rPr>
      </w:pPr>
      <w:r>
        <w:rPr>
          <w:rFonts w:ascii="ＭＳ 明朝" w:hAnsi="ＭＳ 明朝" w:asciiTheme="minorEastAsia" w:hAnsiTheme="minorEastAsia"/>
        </w:rPr>
        <w:t>（義務づけされている事業者のみ）</w:t>
      </w:r>
    </w:p>
    <w:p>
      <w:pPr>
        <w:pStyle w:val="Normal"/>
        <w:ind w:left="840" w:hanging="8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・業務執行の状況の監査（法令遵守に係る監査）の実施状況及びその内容</w:t>
      </w:r>
    </w:p>
    <w:p>
      <w:pPr>
        <w:pStyle w:val="Normal"/>
        <w:ind w:left="840" w:hanging="0"/>
        <w:rPr>
          <w:rFonts w:ascii="ＭＳ 明朝" w:hAnsi="ＭＳ 明朝" w:eastAsia="ＭＳ 明朝" w:asciiTheme="minorEastAsia" w:eastAsiaTheme="minorEastAsia" w:hAnsiTheme="minorEastAsia"/>
        </w:rPr>
      </w:pPr>
      <w:r>
        <w:rPr>
          <w:rFonts w:ascii="ＭＳ 明朝" w:hAnsi="ＭＳ 明朝" w:asciiTheme="minorEastAsia" w:hAnsiTheme="minorEastAsia"/>
        </w:rPr>
        <w:t>（義務づけされている事業者のみ）</w:t>
      </w:r>
    </w:p>
    <w:p>
      <w:pPr>
        <w:pStyle w:val="Normal"/>
        <w:ind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⑵</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sz w:val="18"/>
          <w:szCs w:val="18"/>
        </w:rPr>
      </w:pPr>
      <w:r>
        <w:rPr>
          <w:rFonts w:eastAsia="ＭＳ 明朝" w:eastAsiaTheme="minorEastAsia" w:ascii="ＭＳ 明朝" w:hAnsi="ＭＳ 明朝"/>
          <w:sz w:val="18"/>
          <w:szCs w:val="18"/>
        </w:rPr>
      </w:r>
    </w:p>
    <w:p>
      <w:pPr>
        <w:pStyle w:val="Normal"/>
        <w:rPr>
          <w:rFonts w:ascii="ＭＳ 明朝" w:hAnsi="ＭＳ 明朝" w:eastAsia="ＭＳ 明朝" w:asciiTheme="minorEastAsia" w:eastAsiaTheme="minorEastAsia" w:hAnsiTheme="minorEastAsia"/>
          <w:sz w:val="18"/>
          <w:szCs w:val="18"/>
        </w:rPr>
      </w:pPr>
      <w:r>
        <w:rPr>
          <w:rFonts w:eastAsia="ＭＳ 明朝" w:eastAsiaTheme="minorEastAsia" w:ascii="ＭＳ 明朝" w:hAnsi="ＭＳ 明朝"/>
          <w:sz w:val="18"/>
          <w:szCs w:val="18"/>
        </w:rPr>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　通知の例であり、事業者の区分に応じて次の法律の条項を適用すること。</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・障害者総合支援法（平成１７年法律第１２３号）第５１条の３２第１項</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・児童福祉法（昭和２２年法律第１６４号）第２１条の５の２７第１項</w:t>
      </w:r>
    </w:p>
    <w:p>
      <w:pPr>
        <w:pStyle w:val="Normal"/>
        <w:ind w:left="541" w:hanging="36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・児童福祉法（昭和２２年法律第１６４号）第２４条の１９の２において準用する法第２１条の５の２７第１項</w:t>
      </w:r>
    </w:p>
    <w:p>
      <w:pPr>
        <w:pStyle w:val="Normal"/>
        <w:ind w:firstLine="18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・児童福祉法（昭和２２年法律第１６４号）第２４条の３９第１項</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様式第５号【検査結果通知】</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業務管理体制の整備にかかる検査結果について（通知）</w:t>
      </w:r>
    </w:p>
    <w:p>
      <w:pPr>
        <w:pStyle w:val="Normal"/>
        <w:jc w:val="center"/>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標記の件について，　　　　年　　月　　日に〔※１　書面検査〕を行ったこのことについて、〔※２　概ね良好に実施されていたと認められますので通知します。〕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事業者（法人）番号　</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改善を要する事項</w:t>
      </w:r>
    </w:p>
    <w:p>
      <w:pPr>
        <w:pStyle w:val="Normal"/>
        <w:ind w:left="840" w:hanging="8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（１）</w:t>
      </w:r>
    </w:p>
    <w:p>
      <w:pPr>
        <w:pStyle w:val="Normal"/>
        <w:ind w:left="840" w:hanging="84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left="840" w:hanging="8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（２）</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１　立入検査を実施した場合は〔立入検査〕、面接検査を実施した場合は〔面接検査〕と表記すること。</w:t>
      </w:r>
    </w:p>
    <w:p>
      <w:pPr>
        <w:pStyle w:val="Normal"/>
        <w:ind w:left="540" w:hanging="54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２　文書指導事項がある場合は，〔次のとおり改善を要する事項がありますので通知します。なお、所要の改善措置を講じ，その改善状況を別紙様式「改善状況報告書」により○○○○年○○月○○日までに提出してください。〕と表記すること。</w:t>
      </w:r>
    </w:p>
    <w:p>
      <w:pPr>
        <w:pStyle w:val="Normal"/>
        <w:rPr>
          <w:rFonts w:ascii="ＭＳ 明朝" w:hAnsi="ＭＳ 明朝" w:eastAsia="ＭＳ 明朝" w:asciiTheme="minorEastAsia" w:eastAsiaTheme="minorEastAsia" w:hAnsiTheme="minorEastAsia"/>
          <w:sz w:val="18"/>
          <w:szCs w:val="18"/>
        </w:rPr>
      </w:pPr>
      <w:r>
        <w:rPr>
          <w:rFonts w:eastAsia="ＭＳ 明朝" w:eastAsiaTheme="minorEastAsia" w:ascii="ＭＳ 明朝" w:hAnsi="ＭＳ 明朝"/>
          <w:sz w:val="18"/>
          <w:szCs w:val="18"/>
        </w:rPr>
      </w:r>
    </w:p>
    <w:p>
      <w:pPr>
        <w:pStyle w:val="Normal"/>
        <w:rPr>
          <w:rFonts w:ascii="ＭＳ 明朝" w:hAnsi="ＭＳ 明朝" w:eastAsia="ＭＳ 明朝" w:asciiTheme="minorEastAsia" w:eastAsiaTheme="minorEastAsia" w:hAnsiTheme="minorEastAsia"/>
          <w:sz w:val="18"/>
          <w:szCs w:val="18"/>
        </w:rPr>
      </w:pPr>
      <w:r>
        <w:rPr>
          <w:rFonts w:eastAsia="ＭＳ 明朝" w:eastAsiaTheme="minorEastAsia" w:ascii="ＭＳ 明朝" w:hAnsi="ＭＳ 明朝"/>
          <w:sz w:val="18"/>
          <w:szCs w:val="18"/>
        </w:rPr>
      </w:r>
    </w:p>
    <w:p>
      <w:pPr>
        <w:pStyle w:val="Normal"/>
        <w:rPr>
          <w:rFonts w:ascii="ＭＳ 明朝" w:hAnsi="ＭＳ 明朝" w:eastAsia="ＭＳ 明朝" w:asciiTheme="minorEastAsia" w:eastAsiaTheme="minorEastAsia" w:hAnsiTheme="minorEastAsia"/>
          <w:sz w:val="18"/>
          <w:szCs w:val="18"/>
        </w:rPr>
      </w:pPr>
      <w:r>
        <w:rPr>
          <w:rFonts w:eastAsia="ＭＳ 明朝" w:eastAsiaTheme="minorEastAsia" w:ascii="ＭＳ 明朝" w:hAnsi="ＭＳ 明朝"/>
          <w:sz w:val="18"/>
          <w:szCs w:val="18"/>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様式第５号別紙</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改　善　状　況　報　告　書</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福岡市長　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所在地</w:t>
      </w:r>
    </w:p>
    <w:p>
      <w:pPr>
        <w:pStyle w:val="Normal"/>
        <w:ind w:firstLine="44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代表者名</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検査実施年月日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報告指示年月日　　　　　年　　月　　日</w:t>
      </w:r>
    </w:p>
    <w:tbl>
      <w:tblPr>
        <w:tblStyle w:val="a7"/>
        <w:tblW w:w="85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02"/>
        <w:gridCol w:w="3260"/>
        <w:gridCol w:w="1843"/>
      </w:tblGrid>
      <w:tr>
        <w:trPr/>
        <w:tc>
          <w:tcPr>
            <w:tcW w:w="3402" w:type="dxa"/>
            <w:vMerge w:val="restart"/>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改善を要する事項</w:t>
            </w:r>
          </w:p>
        </w:tc>
        <w:tc>
          <w:tcPr>
            <w:tcW w:w="5103" w:type="dxa"/>
            <w:gridSpan w:val="2"/>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改善内容</w:t>
            </w:r>
          </w:p>
        </w:tc>
      </w:tr>
      <w:tr>
        <w:trPr/>
        <w:tc>
          <w:tcPr>
            <w:tcW w:w="3402" w:type="dxa"/>
            <w:vMerge w:val="continue"/>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改善の状況</w:t>
            </w:r>
          </w:p>
        </w:tc>
        <w:tc>
          <w:tcPr>
            <w:tcW w:w="1843"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添付書類</w:t>
            </w:r>
          </w:p>
        </w:tc>
      </w:tr>
      <w:tr>
        <w:trPr>
          <w:trHeight w:val="5907" w:hRule="atLeast"/>
        </w:trPr>
        <w:tc>
          <w:tcPr>
            <w:tcW w:w="3402"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1843"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記入要領　１「改善を要する事項」欄には、文書により指導された事項（全文）を記入すること。</w:t>
      </w:r>
    </w:p>
    <w:p>
      <w:pPr>
        <w:pStyle w:val="Normal"/>
        <w:ind w:firstLine="90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２「改善の状況」欄には、文書により指導された事項に対する改善状況を記入すること。</w:t>
      </w:r>
    </w:p>
    <w:p>
      <w:pPr>
        <w:pStyle w:val="Normal"/>
        <w:ind w:left="1083" w:hanging="180"/>
        <w:rPr>
          <w:rFonts w:ascii="ＭＳ 明朝" w:hAnsi="ＭＳ 明朝" w:eastAsia="ＭＳ 明朝" w:asciiTheme="minorEastAsia" w:eastAsiaTheme="minorEastAsia" w:hAnsiTheme="minorEastAsia"/>
        </w:rPr>
      </w:pPr>
      <w:r>
        <w:rPr>
          <w:rFonts w:ascii="ＭＳ 明朝" w:hAnsi="ＭＳ 明朝" w:asciiTheme="minorEastAsia" w:hAnsiTheme="minorEastAsia"/>
          <w:sz w:val="18"/>
          <w:szCs w:val="18"/>
        </w:rPr>
        <w:t>３「添付書類」欄には、改善の状況が明らかになる書類の名称を記入し、その書類の写し等を添付すること。</w:t>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様式第６号【改善勧告】</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業務管理体制の整備について（勧告）</w:t>
      </w:r>
    </w:p>
    <w:p>
      <w:pPr>
        <w:pStyle w:val="Normal"/>
        <w:jc w:val="center"/>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標記の件ついて、〔※１　障害者の日常生活及び社会生活を総合的に支援するための法律（平成</w:t>
      </w:r>
      <w:r>
        <w:rPr>
          <w:rFonts w:eastAsia="ＭＳ 明朝" w:ascii="ＭＳ 明朝" w:hAnsi="ＭＳ 明朝" w:asciiTheme="minorEastAsia" w:eastAsiaTheme="minorEastAsia" w:hAnsiTheme="minorEastAsia"/>
        </w:rPr>
        <w:t>17</w:t>
      </w:r>
      <w:r>
        <w:rPr>
          <w:rFonts w:ascii="ＭＳ 明朝" w:hAnsi="ＭＳ 明朝" w:asciiTheme="minorEastAsia" w:hAnsiTheme="minorEastAsia"/>
        </w:rPr>
        <w:t>年法律第</w:t>
      </w:r>
      <w:r>
        <w:rPr>
          <w:rFonts w:eastAsia="ＭＳ 明朝" w:ascii="ＭＳ 明朝" w:hAnsi="ＭＳ 明朝" w:asciiTheme="minorEastAsia" w:eastAsiaTheme="minorEastAsia" w:hAnsiTheme="minorEastAsia"/>
        </w:rPr>
        <w:t>123</w:t>
      </w:r>
      <w:r>
        <w:rPr>
          <w:rFonts w:ascii="ＭＳ 明朝" w:hAnsi="ＭＳ 明朝" w:asciiTheme="minorEastAsia" w:hAnsiTheme="minorEastAsia"/>
        </w:rPr>
        <w:t>号。以下「法」という。）第</w:t>
      </w:r>
      <w:r>
        <w:rPr>
          <w:rFonts w:eastAsia="ＭＳ 明朝" w:ascii="ＭＳ 明朝" w:hAnsi="ＭＳ 明朝" w:asciiTheme="minorEastAsia" w:eastAsiaTheme="minorEastAsia" w:hAnsiTheme="minorEastAsia"/>
        </w:rPr>
        <w:t>51</w:t>
      </w:r>
      <w:r>
        <w:rPr>
          <w:rFonts w:ascii="ＭＳ 明朝" w:hAnsi="ＭＳ 明朝" w:asciiTheme="minorEastAsia" w:hAnsiTheme="minorEastAsia"/>
        </w:rPr>
        <w:t>条の３第１項〕の規定に基づき、</w:t>
      </w:r>
    </w:p>
    <w:p>
      <w:pPr>
        <w:pStyle w:val="Normal"/>
        <w:ind w:firstLine="630"/>
        <w:rPr>
          <w:rFonts w:ascii="ＭＳ 明朝" w:hAnsi="ＭＳ 明朝" w:eastAsia="ＭＳ 明朝" w:asciiTheme="minorEastAsia" w:eastAsiaTheme="minorEastAsia" w:hAnsiTheme="minorEastAsia"/>
        </w:rPr>
      </w:pPr>
      <w:r>
        <w:rPr>
          <w:rFonts w:ascii="ＭＳ 明朝" w:hAnsi="ＭＳ 明朝" w:asciiTheme="minorEastAsia" w:hAnsiTheme="minorEastAsia"/>
        </w:rPr>
        <w:t>年　　月　　日に実施した検査の結果、適正な業務管理体制を整備していないことが認められましたので、〔※２　法第</w:t>
      </w:r>
      <w:r>
        <w:rPr>
          <w:rFonts w:eastAsia="ＭＳ 明朝" w:ascii="ＭＳ 明朝" w:hAnsi="ＭＳ 明朝" w:asciiTheme="minorEastAsia" w:eastAsiaTheme="minorEastAsia" w:hAnsiTheme="minorEastAsia"/>
        </w:rPr>
        <w:t>51</w:t>
      </w:r>
      <w:r>
        <w:rPr>
          <w:rFonts w:ascii="ＭＳ 明朝" w:hAnsi="ＭＳ 明朝" w:asciiTheme="minorEastAsia" w:hAnsiTheme="minorEastAsia"/>
        </w:rPr>
        <w:t>条の４第１項〕の規定に基づき、下記のとおり勧告します。</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なお、この勧告に係る期限までに勧告に従わなかったときは、同条第２項の規定に基づき、その旨を公表することがあります。また、正当な理由がなくその勧告に係る措置をとらなかったときは、同条第３項の規定に基づき、期限を定めてこの勧告に係る措置をとるべきことを命ずるとともに、その命令をした場合は、同条第４項の規定に基づき，その旨を公示することとなり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対象事業者等</w:t>
      </w:r>
    </w:p>
    <w:p>
      <w:pPr>
        <w:pStyle w:val="Normal"/>
        <w:ind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⑴</w:t>
      </w:r>
      <w:r>
        <w:rPr>
          <w:rFonts w:ascii="ＭＳ 明朝" w:hAnsi="ＭＳ 明朝" w:asciiTheme="minorEastAsia" w:hAnsiTheme="minorEastAsia"/>
        </w:rPr>
        <w:t>　事業者名</w:t>
      </w:r>
    </w:p>
    <w:p>
      <w:pPr>
        <w:pStyle w:val="Normal"/>
        <w:ind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⑵</w:t>
      </w:r>
      <w:r>
        <w:rPr>
          <w:rFonts w:ascii="ＭＳ 明朝" w:hAnsi="ＭＳ 明朝" w:asciiTheme="minorEastAsia" w:hAnsiTheme="minorEastAsia"/>
        </w:rPr>
        <w:t>　所在地</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勧告事項</w:t>
      </w:r>
    </w:p>
    <w:p>
      <w:pPr>
        <w:pStyle w:val="Normal"/>
        <w:ind w:left="210" w:hanging="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ind w:left="210" w:hanging="21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改善期限</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勧告事項改善状況報告書の提出</w:t>
      </w:r>
    </w:p>
    <w:p>
      <w:pPr>
        <w:pStyle w:val="ListParagraph"/>
        <w:numPr>
          <w:ilvl w:val="0"/>
          <w:numId w:val="1"/>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別紙「勧告事項改善報告書」にこの勧告に係る改善状況を記載し、その状況を確認できる資料を添付して提出してください。</w:t>
      </w:r>
    </w:p>
    <w:p>
      <w:pPr>
        <w:pStyle w:val="ListParagraph"/>
        <w:ind w:left="570" w:hanging="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なお、改善できない理由がある場合には、その理由を具体的にしてください。</w:t>
      </w:r>
    </w:p>
    <w:p>
      <w:pPr>
        <w:pStyle w:val="ListParagraph"/>
        <w:numPr>
          <w:ilvl w:val="0"/>
          <w:numId w:val="1"/>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提出期限</w:t>
      </w:r>
    </w:p>
    <w:p>
      <w:pPr>
        <w:pStyle w:val="ListParagraph"/>
        <w:ind w:left="570" w:firstLine="42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firstLine="44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w:t>
      </w:r>
      <w:r>
        <w:rPr>
          <w:rFonts w:ascii="ＭＳ 明朝" w:hAnsi="ＭＳ 明朝" w:asciiTheme="minorEastAsia" w:hAnsiTheme="minorEastAsia"/>
          <w:sz w:val="20"/>
          <w:szCs w:val="20"/>
        </w:rPr>
        <w:t>　通知の例であり、事業者の区分に応じて、次の法令の条項を適用すること。</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［※１］　　　　　　　　　　　　　　　　　　　　　　　　　　　</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・障害者総合支援法（平成１７年法律第１２３号）第５１条の３２第１項</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・児童福祉法（昭和２２年法律第１６４号）第２１条の５の２７第１項</w:t>
      </w:r>
    </w:p>
    <w:p>
      <w:pPr>
        <w:pStyle w:val="Normal"/>
        <w:spacing w:lineRule="exact" w:line="300"/>
        <w:ind w:left="400" w:hanging="4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・児童福祉法（昭和２２年法律第１６４号）第２４条の１９の２において準用する法第２１条の５の２７第１項</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・児童福祉法（昭和２２年法律第１６４号）第２４条の３９第１項</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w:t>
      </w:r>
    </w:p>
    <w:p>
      <w:pPr>
        <w:pStyle w:val="Normal"/>
        <w:spacing w:lineRule="exact" w:line="300"/>
        <w:ind w:firstLine="2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［※２］</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・障害者総合支援法第５１条の３３第１項</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・児童福祉法第２１条の５の２８第１項</w:t>
      </w:r>
    </w:p>
    <w:p>
      <w:pPr>
        <w:pStyle w:val="Normal"/>
        <w:spacing w:lineRule="exact" w:line="300"/>
        <w:ind w:left="400" w:hanging="4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・児童福祉法第２４条の１９の２において準用する法第２１条の５の２８第１項</w:t>
      </w:r>
    </w:p>
    <w:p>
      <w:pPr>
        <w:pStyle w:val="Normal"/>
        <w:spacing w:lineRule="exact" w:line="300"/>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　・児童福祉法第２４条の４０第１項</w:t>
      </w:r>
    </w:p>
    <w:p>
      <w:pPr>
        <w:pStyle w:val="Normal"/>
        <w:spacing w:lineRule="exact" w:line="24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spacing w:lineRule="exact" w:line="24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様式第６号（別紙）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勧　告　事　項　改　善　報　告　書</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福岡市長　○○　○○　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所在地</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代表者名</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検査年月日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勧告年月日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日付け、　　　第　　号により勧告のあった事項について、次のとおり改善結果を報告します。</w:t>
      </w:r>
    </w:p>
    <w:tbl>
      <w:tblPr>
        <w:tblStyle w:val="a7"/>
        <w:tblW w:w="85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02"/>
        <w:gridCol w:w="3260"/>
        <w:gridCol w:w="1843"/>
      </w:tblGrid>
      <w:tr>
        <w:trPr/>
        <w:tc>
          <w:tcPr>
            <w:tcW w:w="3402" w:type="dxa"/>
            <w:vMerge w:val="restart"/>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勧告事項</w:t>
            </w:r>
          </w:p>
        </w:tc>
        <w:tc>
          <w:tcPr>
            <w:tcW w:w="5103" w:type="dxa"/>
            <w:gridSpan w:val="2"/>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改善内容</w:t>
            </w:r>
          </w:p>
        </w:tc>
      </w:tr>
      <w:tr>
        <w:trPr/>
        <w:tc>
          <w:tcPr>
            <w:tcW w:w="3402" w:type="dxa"/>
            <w:vMerge w:val="continue"/>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改善結果</w:t>
            </w:r>
          </w:p>
        </w:tc>
        <w:tc>
          <w:tcPr>
            <w:tcW w:w="1843"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添付書類</w:t>
            </w:r>
          </w:p>
        </w:tc>
      </w:tr>
      <w:tr>
        <w:trPr>
          <w:trHeight w:val="5464" w:hRule="atLeast"/>
        </w:trPr>
        <w:tc>
          <w:tcPr>
            <w:tcW w:w="3402"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1843"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r>
    </w:tbl>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記入要領　１　「勧告事項」欄には、勧告された事項（全文）を記入すること。</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２　「改善結果」欄には、勧告された事項に対する改善状況を具体的に記入すること。</w:t>
      </w:r>
    </w:p>
    <w:p>
      <w:pPr>
        <w:pStyle w:val="Normal"/>
        <w:ind w:left="1260" w:hanging="1260"/>
        <w:rPr>
          <w:rFonts w:ascii="ＭＳ 明朝" w:hAnsi="ＭＳ 明朝" w:eastAsia="ＭＳ 明朝" w:asciiTheme="minorEastAsia" w:eastAsiaTheme="minorEastAsia" w:hAnsiTheme="minorEastAsia"/>
        </w:rPr>
      </w:pPr>
      <w:r>
        <w:rPr>
          <w:rFonts w:ascii="ＭＳ 明朝" w:hAnsi="ＭＳ 明朝" w:asciiTheme="minorEastAsia" w:hAnsiTheme="minorEastAsia"/>
          <w:sz w:val="18"/>
          <w:szCs w:val="18"/>
        </w:rPr>
        <w:t>　　　　　３　「添付書類」欄には、改善結果が明らかになる書類の名称を記入し、その書類の写し等を添付すること。</w:t>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様式７号【改善命令】</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第　　　号</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〔代表者職・氏名〕　様</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業務管理体制の整備について（命令）</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標記の件ついて、〔※１　障害者の日常生活及び社会生活を総合的に支援するための法律（平成１７年法律第１２３号）第５１条の４第１項〕の規定に基づき、　　　　年　　月　　</w:t>
      </w:r>
    </w:p>
    <w:p>
      <w:pPr>
        <w:pStyle w:val="Normal"/>
        <w:ind w:firstLine="42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日付け　　　第　　号で勧告をしたところ、正当な理由なく同勧告に係る措置がとられていないと認められますので、同条第３項の規定に基づき、下記のとおり改善を命じます。</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また、この改善命令については、同条第４項の規定に基づき、その旨を公示します。</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対象事業者等</w:t>
      </w:r>
    </w:p>
    <w:p>
      <w:pPr>
        <w:pStyle w:val="Normal"/>
        <w:ind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⑴</w:t>
      </w:r>
      <w:r>
        <w:rPr>
          <w:rFonts w:ascii="ＭＳ 明朝" w:hAnsi="ＭＳ 明朝" w:asciiTheme="minorEastAsia" w:hAnsiTheme="minorEastAsia"/>
        </w:rPr>
        <w:t>　事業者名</w:t>
      </w:r>
    </w:p>
    <w:p>
      <w:pPr>
        <w:pStyle w:val="Normal"/>
        <w:ind w:firstLine="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⑵</w:t>
      </w:r>
      <w:r>
        <w:rPr>
          <w:rFonts w:ascii="ＭＳ 明朝" w:hAnsi="ＭＳ 明朝" w:asciiTheme="minorEastAsia" w:hAnsiTheme="minorEastAsia"/>
        </w:rPr>
        <w:t>　所在地</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命令事項</w:t>
      </w:r>
    </w:p>
    <w:p>
      <w:pPr>
        <w:pStyle w:val="ListParagraph"/>
        <w:numPr>
          <w:ilvl w:val="0"/>
          <w:numId w:val="4"/>
        </w:numPr>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left="420" w:hanging="42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left="420" w:hanging="42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ListParagraph"/>
        <w:numPr>
          <w:ilvl w:val="0"/>
          <w:numId w:val="4"/>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改善期限</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命令事項改善報告書の提出</w:t>
      </w:r>
    </w:p>
    <w:p>
      <w:pPr>
        <w:pStyle w:val="ListParagraph"/>
        <w:numPr>
          <w:ilvl w:val="0"/>
          <w:numId w:val="8"/>
        </w:numPr>
        <w:ind w:left="565" w:hanging="357"/>
        <w:rPr>
          <w:rFonts w:ascii="ＭＳ 明朝" w:hAnsi="ＭＳ 明朝" w:eastAsia="ＭＳ 明朝" w:asciiTheme="minorEastAsia" w:eastAsiaTheme="minorEastAsia" w:hAnsiTheme="minorEastAsia"/>
        </w:rPr>
      </w:pPr>
      <w:r>
        <w:rPr>
          <w:rFonts w:ascii="ＭＳ 明朝" w:hAnsi="ＭＳ 明朝" w:asciiTheme="minorEastAsia" w:hAnsiTheme="minorEastAsia"/>
        </w:rPr>
        <w:t>別紙「命令事項改善報告書」にこの命令に係る改善状況を記載し、その状況を確認できる資料を添付して提出してください。</w:t>
      </w:r>
    </w:p>
    <w:p>
      <w:pPr>
        <w:pStyle w:val="ListParagraph"/>
        <w:ind w:left="570" w:hanging="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なお、改善できない理由がある場合には、その理由を具体的にしてください。</w:t>
      </w:r>
    </w:p>
    <w:p>
      <w:pPr>
        <w:pStyle w:val="ListParagraph"/>
        <w:numPr>
          <w:ilvl w:val="0"/>
          <w:numId w:val="8"/>
        </w:numPr>
        <w:ind w:left="565" w:hanging="357"/>
        <w:rPr>
          <w:rFonts w:ascii="ＭＳ 明朝" w:hAnsi="ＭＳ 明朝" w:eastAsia="ＭＳ 明朝" w:asciiTheme="minorEastAsia" w:eastAsiaTheme="minorEastAsia" w:hAnsiTheme="minorEastAsia"/>
        </w:rPr>
      </w:pPr>
      <w:r>
        <w:rPr>
          <w:rFonts w:ascii="ＭＳ 明朝" w:hAnsi="ＭＳ 明朝" w:asciiTheme="minorEastAsia" w:hAnsiTheme="minorEastAsia"/>
        </w:rPr>
        <w:t>提出期限</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教　　　　　示</w:t>
      </w:r>
    </w:p>
    <w:p>
      <w:pPr>
        <w:pStyle w:val="Normal"/>
        <w:ind w:left="210" w:hanging="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この処分について不服があるときは、この処分があったことを知った日の翌日から起算して６０日以内（この処分があった日の翌日から起算して１年を経過した場合は除く。）に福岡市長に対し異議申立てをすることができます。</w:t>
      </w:r>
    </w:p>
    <w:p>
      <w:pPr>
        <w:pStyle w:val="Normal"/>
        <w:ind w:left="210" w:hanging="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この処分について不服があるときは、この処分があったことを知った日（前項による異議申立てをした場合は、当該異議申立てに対する決定があったことを知った日）から６月以内に、福岡市を被告として処分の取消しの訴えを提起することができます。ただし、処分又は決定があったことを知った日の翌日から起算して６月以内であっても、処分又は決定の日の翌日から起算して１年を経過すると処分の取消しの訴えを提起することができなくなります。</w:t>
      </w:r>
    </w:p>
    <w:p>
      <w:pPr>
        <w:pStyle w:val="Normal"/>
        <w:ind w:left="420" w:hanging="420"/>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firstLine="44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〇〇〇〇〇局〇〇〇〇〇部〇〇〇〇〇課</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担当：〇〇</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電話：　　　　　　　／</w:t>
      </w:r>
      <w:r>
        <w:rPr>
          <w:rFonts w:eastAsia="ＭＳ 明朝" w:ascii="ＭＳ 明朝" w:hAnsi="ＭＳ 明朝" w:asciiTheme="minorEastAsia" w:eastAsiaTheme="minorEastAsia" w:hAnsiTheme="minorEastAsia"/>
        </w:rPr>
        <w:t>FAX</w:t>
      </w: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　通知の例であり、事業者の区分に応じて、次の法令の条項を適用すること。</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・障害者総合支援法（平成１７年法律第１２３号）第５１条の３３第１項</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・児童福祉法（昭和２２年法律第１６４号）第２１条の５の２８第１項</w:t>
      </w:r>
    </w:p>
    <w:p>
      <w:pPr>
        <w:pStyle w:val="Normal"/>
        <w:ind w:left="360" w:hanging="360"/>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・児童福祉法（昭和２２年法律第１６４号）第２４条の１９の２において準用する法第２１条の５の２８第１項</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・児童福祉法（昭和２２年法律第１６４号）第２４条の４０第１項</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様式第７号（別紙）</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命　令　事　項　改　善　報　告　書</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福岡市長　○○　○○　様</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ind w:firstLine="44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所在地</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法人名</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代表者名　　　　　　　　　　　　印</w:t>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sz w:val="18"/>
        </w:rPr>
        <w:t>（代表者の署名の場合は押印不要）</w:t>
      </w:r>
      <w:bookmarkStart w:id="0" w:name="_GoBack"/>
      <w:bookmarkEnd w:id="0"/>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勧告年月日　　　　　　　年　　月　　日</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命令年月日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日付け　　　第　　号により命令のあった事項について、次のとおり改善結果を報告します。</w:t>
      </w:r>
    </w:p>
    <w:tbl>
      <w:tblPr>
        <w:tblStyle w:val="a7"/>
        <w:tblW w:w="85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02"/>
        <w:gridCol w:w="3260"/>
        <w:gridCol w:w="1843"/>
      </w:tblGrid>
      <w:tr>
        <w:trPr/>
        <w:tc>
          <w:tcPr>
            <w:tcW w:w="3402" w:type="dxa"/>
            <w:vMerge w:val="restart"/>
            <w:tcBorders/>
            <w:vAlign w:val="center"/>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命令事項</w:t>
            </w:r>
          </w:p>
        </w:tc>
        <w:tc>
          <w:tcPr>
            <w:tcW w:w="5103" w:type="dxa"/>
            <w:gridSpan w:val="2"/>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改善内容</w:t>
            </w:r>
          </w:p>
        </w:tc>
      </w:tr>
      <w:tr>
        <w:trPr/>
        <w:tc>
          <w:tcPr>
            <w:tcW w:w="3402" w:type="dxa"/>
            <w:vMerge w:val="continue"/>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改善結果</w:t>
            </w:r>
          </w:p>
        </w:tc>
        <w:tc>
          <w:tcPr>
            <w:tcW w:w="1843" w:type="dxa"/>
            <w:tcBorders/>
          </w:tcPr>
          <w:p>
            <w:pPr>
              <w:pStyle w:val="Normal"/>
              <w:widowControl w:val="false"/>
              <w:spacing w:before="0" w:after="0"/>
              <w:jc w:val="center"/>
              <w:rPr>
                <w:rFonts w:ascii="ＭＳ 明朝" w:hAnsi="ＭＳ 明朝" w:eastAsia="ＭＳ 明朝" w:asciiTheme="minorEastAsia" w:eastAsiaTheme="minorEastAsia" w:hAnsiTheme="minorEastAsia"/>
              </w:rPr>
            </w:pPr>
            <w:r>
              <w:rPr>
                <w:rFonts w:ascii="ＭＳ 明朝" w:hAnsi="ＭＳ 明朝" w:cs="Times New Roman" w:asciiTheme="minorEastAsia" w:hAnsiTheme="minorEastAsia"/>
                <w:lang w:val="en-US" w:eastAsia="ja-JP" w:bidi="ar-SA"/>
              </w:rPr>
              <w:t>添付書類</w:t>
            </w:r>
          </w:p>
        </w:tc>
      </w:tr>
      <w:tr>
        <w:trPr>
          <w:trHeight w:val="5464" w:hRule="atLeast"/>
        </w:trPr>
        <w:tc>
          <w:tcPr>
            <w:tcW w:w="3402"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3260"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c>
          <w:tcPr>
            <w:tcW w:w="1843" w:type="dxa"/>
            <w:tcBorders/>
          </w:tcPr>
          <w:p>
            <w:pPr>
              <w:pStyle w:val="Normal"/>
              <w:widowControl w:val="false"/>
              <w:spacing w:before="0" w:after="0"/>
              <w:rPr>
                <w:rFonts w:ascii="ＭＳ 明朝" w:hAnsi="ＭＳ 明朝" w:eastAsia="ＭＳ 明朝" w:asciiTheme="minorEastAsia" w:eastAsiaTheme="minorEastAsia" w:hAnsiTheme="minorEastAsia"/>
              </w:rPr>
            </w:pPr>
            <w:r>
              <w:rPr>
                <w:rFonts w:eastAsia="ＭＳ 明朝" w:cs="Times New Roman" w:eastAsiaTheme="minorEastAsia" w:ascii="ＭＳ 明朝" w:hAnsi="ＭＳ 明朝"/>
                <w:lang w:val="en-US" w:eastAsia="ja-JP" w:bidi="ar-SA"/>
              </w:rPr>
            </w:r>
          </w:p>
        </w:tc>
      </w:tr>
    </w:tbl>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記入要領　１　「命令事項」欄には、命令された事項（全文）を記入すること。</w:t>
      </w:r>
    </w:p>
    <w:p>
      <w:pPr>
        <w:pStyle w:val="Normal"/>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２　「改善結果」欄には、命令された事項に対する改善状況を記入すること。</w:t>
      </w:r>
    </w:p>
    <w:p>
      <w:pPr>
        <w:pStyle w:val="Normal"/>
        <w:ind w:left="1260" w:hanging="1260"/>
        <w:rPr>
          <w:rFonts w:ascii="ＭＳ 明朝" w:hAnsi="ＭＳ 明朝" w:eastAsia="ＭＳ 明朝" w:asciiTheme="minorEastAsia" w:eastAsiaTheme="minorEastAsia" w:hAnsiTheme="minorEastAsia"/>
        </w:rPr>
      </w:pPr>
      <w:r>
        <w:rPr>
          <w:rFonts w:ascii="ＭＳ 明朝" w:hAnsi="ＭＳ 明朝" w:asciiTheme="minorEastAsia" w:hAnsiTheme="minorEastAsia"/>
          <w:sz w:val="18"/>
          <w:szCs w:val="18"/>
        </w:rPr>
        <w:t>　　　　　３　「添付書類」欄には、改善の状況が明らかになる書類の名称を記入し、その書類の写し等を添付すること。</w:t>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様式第８号【改善命令の公示】</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福岡市告示第　　号</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　障害者の日常生活及び社会生活を総合的に支援するための法律（平成１７年法律第１２３号）第５１条の４第３項〕の規定により、次のとおり改善命令の処分をした。</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福岡市長　○○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処分をした年月日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処分を受けた者</w:t>
      </w:r>
    </w:p>
    <w:p>
      <w:pPr>
        <w:pStyle w:val="ListParagraph"/>
        <w:numPr>
          <w:ilvl w:val="0"/>
          <w:numId w:val="5"/>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所在地</w:t>
      </w:r>
    </w:p>
    <w:p>
      <w:pPr>
        <w:pStyle w:val="ListParagraph"/>
        <w:numPr>
          <w:ilvl w:val="0"/>
          <w:numId w:val="5"/>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事業者（法人）名</w:t>
      </w:r>
    </w:p>
    <w:p>
      <w:pPr>
        <w:pStyle w:val="ListParagraph"/>
        <w:numPr>
          <w:ilvl w:val="0"/>
          <w:numId w:val="5"/>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代表者名</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命令事項</w:t>
      </w:r>
    </w:p>
    <w:p>
      <w:pPr>
        <w:pStyle w:val="ListParagraph"/>
        <w:numPr>
          <w:ilvl w:val="0"/>
          <w:numId w:val="6"/>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ListParagraph"/>
        <w:numPr>
          <w:ilvl w:val="0"/>
          <w:numId w:val="6"/>
        </w:numPr>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処分の原因となった事実</w:t>
      </w:r>
    </w:p>
    <w:p>
      <w:pPr>
        <w:pStyle w:val="Normal"/>
        <w:ind w:left="210" w:hanging="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当該事業者（法人）は、正当な理由がなく、　　　　年　　月　　日付　　　第　　</w:t>
      </w:r>
    </w:p>
    <w:p>
      <w:pPr>
        <w:pStyle w:val="Normal"/>
        <w:ind w:left="210" w:hanging="210"/>
        <w:rPr>
          <w:rFonts w:ascii="ＭＳ 明朝" w:hAnsi="ＭＳ 明朝" w:eastAsia="ＭＳ 明朝" w:asciiTheme="minorEastAsia" w:eastAsiaTheme="minorEastAsia" w:hAnsiTheme="minorEastAsia"/>
        </w:rPr>
      </w:pPr>
      <w:r>
        <w:rPr>
          <w:rFonts w:ascii="ＭＳ 明朝" w:hAnsi="ＭＳ 明朝" w:asciiTheme="minorEastAsia" w:hAnsiTheme="minorEastAsia"/>
        </w:rPr>
        <w:t>号改善勧告に係る措置をとらなかった。</w:t>
      </w:r>
    </w:p>
    <w:p>
      <w:pPr>
        <w:pStyle w:val="Normal"/>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p>
      <w:pPr>
        <w:pStyle w:val="Normal"/>
        <w:rPr>
          <w:rFonts w:ascii="ＭＳ 明朝" w:hAnsi="ＭＳ 明朝" w:eastAsia="ＭＳ 明朝" w:asciiTheme="minorEastAsia" w:eastAsiaTheme="minorEastAsia" w:hAnsiTheme="minorEastAsia"/>
          <w:sz w:val="16"/>
          <w:szCs w:val="16"/>
        </w:rPr>
      </w:pPr>
      <w:r>
        <w:rPr>
          <w:rFonts w:ascii="ＭＳ 明朝" w:hAnsi="ＭＳ 明朝" w:asciiTheme="minorEastAsia" w:hAnsiTheme="minorEastAsia"/>
          <w:sz w:val="16"/>
          <w:szCs w:val="16"/>
        </w:rPr>
        <w:t>※</w:t>
      </w:r>
      <w:r>
        <w:rPr>
          <w:rFonts w:ascii="ＭＳ 明朝" w:hAnsi="ＭＳ 明朝" w:asciiTheme="minorEastAsia" w:hAnsiTheme="minorEastAsia"/>
          <w:sz w:val="16"/>
          <w:szCs w:val="16"/>
        </w:rPr>
        <w:t>　公示の例であり、事業者の区分に応じて、次の法令の条項を適用すること。</w:t>
      </w:r>
    </w:p>
    <w:p>
      <w:pPr>
        <w:pStyle w:val="Normal"/>
        <w:rPr>
          <w:rFonts w:ascii="ＭＳ 明朝" w:hAnsi="ＭＳ 明朝" w:eastAsia="ＭＳ 明朝" w:asciiTheme="minorEastAsia" w:eastAsiaTheme="minorEastAsia" w:hAnsiTheme="minorEastAsia"/>
          <w:sz w:val="16"/>
          <w:szCs w:val="16"/>
        </w:rPr>
      </w:pPr>
      <w:r>
        <w:rPr>
          <w:rFonts w:ascii="ＭＳ 明朝" w:hAnsi="ＭＳ 明朝" w:asciiTheme="minorEastAsia" w:hAnsiTheme="minorEastAsia"/>
          <w:sz w:val="16"/>
          <w:szCs w:val="16"/>
        </w:rPr>
        <w:t>　・障害者総合支援法（平成１７年法律第１２３号）第５１条の３３第３項</w:t>
      </w:r>
    </w:p>
    <w:p>
      <w:pPr>
        <w:pStyle w:val="Normal"/>
        <w:rPr>
          <w:rFonts w:ascii="ＭＳ 明朝" w:hAnsi="ＭＳ 明朝" w:eastAsia="ＭＳ 明朝" w:asciiTheme="minorEastAsia" w:eastAsiaTheme="minorEastAsia" w:hAnsiTheme="minorEastAsia"/>
          <w:sz w:val="16"/>
          <w:szCs w:val="16"/>
        </w:rPr>
      </w:pPr>
      <w:r>
        <w:rPr>
          <w:rFonts w:ascii="ＭＳ 明朝" w:hAnsi="ＭＳ 明朝" w:asciiTheme="minorEastAsia" w:hAnsiTheme="minorEastAsia"/>
          <w:sz w:val="16"/>
          <w:szCs w:val="16"/>
        </w:rPr>
        <w:t>　・児童福祉法（昭和２２年法律第１６４号）第２１条の５の２８第３項</w:t>
      </w:r>
    </w:p>
    <w:p>
      <w:pPr>
        <w:pStyle w:val="Normal"/>
        <w:ind w:left="320" w:hanging="320"/>
        <w:rPr>
          <w:rFonts w:ascii="ＭＳ 明朝" w:hAnsi="ＭＳ 明朝" w:eastAsia="ＭＳ 明朝" w:asciiTheme="minorEastAsia" w:eastAsiaTheme="minorEastAsia" w:hAnsiTheme="minorEastAsia"/>
          <w:sz w:val="16"/>
          <w:szCs w:val="16"/>
        </w:rPr>
      </w:pPr>
      <w:r>
        <w:rPr>
          <w:rFonts w:ascii="ＭＳ 明朝" w:hAnsi="ＭＳ 明朝" w:asciiTheme="minorEastAsia" w:hAnsiTheme="minorEastAsia"/>
          <w:sz w:val="16"/>
          <w:szCs w:val="16"/>
        </w:rPr>
        <w:t>　・児童福祉法（昭和２２年法律第１６４号）第２４条の１９の２において準用する法第２１条の５の２８第３項</w:t>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sz w:val="16"/>
          <w:szCs w:val="16"/>
        </w:rPr>
        <w:t>　・児童福祉法（昭和２２年法律第１６４号）第２４条の４０第３項</w:t>
      </w:r>
    </w:p>
    <w:sectPr>
      <w:type w:val="nextPage"/>
      <w:pgSz w:w="11906" w:h="16838"/>
      <w:pgMar w:left="1701" w:right="1701"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2">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3">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4">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5">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6">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7">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8">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469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e0b24"/>
    <w:rPr>
      <w:kern w:val="2"/>
      <w:sz w:val="21"/>
      <w:szCs w:val="24"/>
    </w:rPr>
  </w:style>
  <w:style w:type="character" w:styleId="Style15" w:customStyle="1">
    <w:name w:val="フッター (文字)"/>
    <w:basedOn w:val="DefaultParagraphFont"/>
    <w:uiPriority w:val="99"/>
    <w:qFormat/>
    <w:rsid w:val="007e0b24"/>
    <w:rPr>
      <w:kern w:val="2"/>
      <w:sz w:val="21"/>
      <w:szCs w:val="24"/>
    </w:rPr>
  </w:style>
  <w:style w:type="character" w:styleId="Style16" w:customStyle="1">
    <w:name w:val="吹き出し (文字)"/>
    <w:basedOn w:val="DefaultParagraphFont"/>
    <w:link w:val="BalloonText"/>
    <w:uiPriority w:val="99"/>
    <w:semiHidden/>
    <w:qFormat/>
    <w:rsid w:val="00b9760c"/>
    <w:rPr>
      <w:rFonts w:ascii="Arial" w:hAnsi="Arial" w:eastAsia="ＭＳ ゴシック" w:cs="" w:asciiTheme="majorHAnsi" w:cstheme="majorBidi" w:eastAsiaTheme="majorEastAsia" w:hAnsiTheme="majorHAnsi"/>
      <w:kern w:val="2"/>
      <w:sz w:val="18"/>
      <w:szCs w:val="18"/>
    </w:rPr>
  </w:style>
  <w:style w:type="character" w:styleId="Style17" w:customStyle="1">
    <w:name w:val="記 (文字)"/>
    <w:basedOn w:val="DefaultParagraphFont"/>
    <w:link w:val="NoteHeading"/>
    <w:uiPriority w:val="99"/>
    <w:qFormat/>
    <w:rsid w:val="003042c7"/>
    <w:rPr>
      <w:rFonts w:ascii="ＭＳ 明朝" w:hAnsi="ＭＳ 明朝" w:eastAsia="ＭＳ 明朝" w:asciiTheme="minorEastAsia" w:eastAsiaTheme="minorEastAsia" w:hAnsiTheme="minorEastAsia"/>
      <w:kern w:val="2"/>
      <w:sz w:val="21"/>
      <w:szCs w:val="24"/>
    </w:rPr>
  </w:style>
  <w:style w:type="character" w:styleId="Style18" w:customStyle="1">
    <w:name w:val="結語 (文字)"/>
    <w:basedOn w:val="DefaultParagraphFont"/>
    <w:link w:val="Closing"/>
    <w:uiPriority w:val="99"/>
    <w:qFormat/>
    <w:rsid w:val="003042c7"/>
    <w:rPr>
      <w:rFonts w:ascii="ＭＳ 明朝" w:hAnsi="ＭＳ 明朝" w:eastAsia="ＭＳ 明朝" w:asciiTheme="minorEastAsia" w:eastAsiaTheme="minorEastAsia" w:hAnsiTheme="minorEastAsia"/>
      <w:kern w:val="2"/>
      <w:sz w:val="21"/>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7e0b24"/>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7e0b24"/>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b9760c"/>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b73909"/>
    <w:pPr>
      <w:ind w:left="840" w:hanging="0"/>
    </w:pPr>
    <w:rPr/>
  </w:style>
  <w:style w:type="paragraph" w:styleId="NoteHeading">
    <w:name w:val="Note Heading"/>
    <w:basedOn w:val="Normal"/>
    <w:next w:val="Normal"/>
    <w:link w:val="Style17"/>
    <w:uiPriority w:val="99"/>
    <w:unhideWhenUsed/>
    <w:qFormat/>
    <w:rsid w:val="003042c7"/>
    <w:pPr>
      <w:jc w:val="center"/>
    </w:pPr>
    <w:rPr>
      <w:rFonts w:ascii="ＭＳ 明朝" w:hAnsi="ＭＳ 明朝" w:eastAsia="ＭＳ 明朝" w:asciiTheme="minorEastAsia" w:eastAsiaTheme="minorEastAsia" w:hAnsiTheme="minorEastAsia"/>
    </w:rPr>
  </w:style>
  <w:style w:type="paragraph" w:styleId="Closing">
    <w:name w:val="Closing"/>
    <w:basedOn w:val="Normal"/>
    <w:link w:val="Style18"/>
    <w:uiPriority w:val="99"/>
    <w:unhideWhenUsed/>
    <w:qFormat/>
    <w:rsid w:val="003042c7"/>
    <w:pPr>
      <w:jc w:val="right"/>
    </w:pPr>
    <w:rPr>
      <w:rFonts w:ascii="ＭＳ 明朝" w:hAnsi="ＭＳ 明朝" w:eastAsia="ＭＳ 明朝" w:asciiTheme="minorEastAsia" w:eastAsiaTheme="minorEastAsia" w:hAnsiTheme="minorEastAsi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2a47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Props1.xml><?xml version="1.0" encoding="utf-8"?>
<ds:datastoreItem xmlns:ds="http://schemas.openxmlformats.org/officeDocument/2006/customXml" ds:itemID="{7965B729-7FB3-4B47-9163-6FF55456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Application>LibreOffice/7.3.7.2$Windows_X86_64 LibreOffice_project/e114eadc50a9ff8d8c8a0567d6da8f454beeb84f</Application>
  <AppVersion>15.0000</AppVersion>
  <Pages>21</Pages>
  <Words>4975</Words>
  <Characters>5018</Characters>
  <CharactersWithSpaces>6858</CharactersWithSpaces>
  <Paragraphs>261</Paragraphs>
  <Company>福岡市役所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2019-10-21T08:01:00Z</dcterms:created>
  <dc:creator>川村　宏和</dc:creator>
  <dc:description/>
  <dc:language>ja-JP</dc:language>
  <cp:lastModifiedBy>FINE_User</cp:lastModifiedBy>
  <cp:lastPrinted>2019-10-28T06:40:00Z</cp:lastPrinted>
  <dcterms:modified xsi:type="dcterms:W3CDTF">2020-10-06T11:38:00Z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