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D9" w:rsidRPr="0076280D" w:rsidRDefault="00DB13D9" w:rsidP="00DB13D9">
      <w:pPr>
        <w:pStyle w:val="a3"/>
        <w:rPr>
          <w:rFonts w:ascii="ＭＳ ゴシック" w:eastAsia="ＭＳ ゴシック" w:hAnsi="ＭＳ ゴシック"/>
          <w:sz w:val="24"/>
          <w:szCs w:val="24"/>
        </w:rPr>
      </w:pPr>
      <w:bookmarkStart w:id="0" w:name="_GoBack"/>
      <w:bookmarkEnd w:id="0"/>
      <w:r w:rsidRPr="0076280D">
        <w:rPr>
          <w:rFonts w:ascii="ＭＳ ゴシック" w:eastAsia="ＭＳ ゴシック" w:hAnsi="ＭＳ ゴシック" w:hint="eastAsia"/>
          <w:sz w:val="24"/>
          <w:szCs w:val="24"/>
        </w:rPr>
        <w:t>衛１１号</w:t>
      </w:r>
    </w:p>
    <w:p w:rsidR="00B85EDB" w:rsidRPr="0076280D" w:rsidRDefault="00B85EDB" w:rsidP="00B85EDB">
      <w:pPr>
        <w:pStyle w:val="a3"/>
        <w:jc w:val="right"/>
      </w:pPr>
      <w:r w:rsidRPr="0076280D">
        <w:rPr>
          <w:rFonts w:ascii="ＭＳ ゴシック" w:eastAsia="ＭＳ ゴシック" w:hAnsi="ＭＳ ゴシック" w:cs="ＭＳ ゴシック" w:hint="eastAsia"/>
        </w:rPr>
        <w:t xml:space="preserve">年     月     日 </w:t>
      </w:r>
    </w:p>
    <w:p w:rsidR="002C66AA" w:rsidRPr="0076280D" w:rsidRDefault="002C66AA" w:rsidP="00E37D08">
      <w:pPr>
        <w:pStyle w:val="a3"/>
        <w:wordWrap/>
        <w:spacing w:line="0" w:lineRule="atLeast"/>
        <w:rPr>
          <w:sz w:val="21"/>
          <w:szCs w:val="21"/>
        </w:rPr>
      </w:pPr>
      <w:r w:rsidRPr="0076280D">
        <w:rPr>
          <w:rFonts w:ascii="ＭＳ ゴシック" w:eastAsia="ＭＳ ゴシック" w:hAnsi="ＭＳ ゴシック" w:cs="ＭＳ ゴシック" w:hint="eastAsia"/>
          <w:sz w:val="21"/>
          <w:szCs w:val="21"/>
        </w:rPr>
        <w:t xml:space="preserve">　福岡市</w:t>
      </w:r>
      <w:r w:rsidR="00B0610B" w:rsidRPr="0076280D">
        <w:rPr>
          <w:rFonts w:ascii="ＭＳ ゴシック" w:eastAsia="ＭＳ ゴシック" w:hAnsi="ＭＳ ゴシック" w:cs="ＭＳ ゴシック" w:hint="eastAsia"/>
          <w:sz w:val="21"/>
          <w:szCs w:val="21"/>
        </w:rPr>
        <w:t>保健所</w:t>
      </w:r>
      <w:r w:rsidRPr="0076280D">
        <w:rPr>
          <w:rFonts w:ascii="ＭＳ ゴシック" w:eastAsia="ＭＳ ゴシック" w:hAnsi="ＭＳ ゴシック" w:cs="ＭＳ ゴシック" w:hint="eastAsia"/>
          <w:sz w:val="21"/>
          <w:szCs w:val="21"/>
        </w:rPr>
        <w:t>長　　様</w:t>
      </w:r>
    </w:p>
    <w:p w:rsidR="002C66AA" w:rsidRPr="0076280D" w:rsidRDefault="002C66AA" w:rsidP="00E37D08">
      <w:pPr>
        <w:pStyle w:val="a3"/>
        <w:wordWrap/>
        <w:spacing w:line="0" w:lineRule="atLeast"/>
        <w:rPr>
          <w:sz w:val="21"/>
          <w:szCs w:val="21"/>
        </w:rPr>
      </w:pPr>
    </w:p>
    <w:p w:rsidR="00DB13D9" w:rsidRPr="0076280D" w:rsidRDefault="00DB13D9" w:rsidP="00DB13D9">
      <w:pPr>
        <w:pStyle w:val="a3"/>
        <w:ind w:firstLineChars="2300" w:firstLine="4370"/>
      </w:pPr>
      <w:r w:rsidRPr="0076280D">
        <w:rPr>
          <w:rFonts w:ascii="ＭＳ ゴシック" w:eastAsia="ＭＳ ゴシック" w:hAnsi="ＭＳ ゴシック" w:cs="ＭＳ ゴシック" w:hint="eastAsia"/>
        </w:rPr>
        <w:t>管理者住所</w:t>
      </w:r>
    </w:p>
    <w:p w:rsidR="00DB13D9" w:rsidRPr="0076280D" w:rsidRDefault="00DB13D9" w:rsidP="00DB13D9">
      <w:pPr>
        <w:pStyle w:val="a3"/>
      </w:pPr>
    </w:p>
    <w:p w:rsidR="00DB13D9" w:rsidRPr="0076280D" w:rsidRDefault="00DB13D9" w:rsidP="00DB13D9">
      <w:pPr>
        <w:pStyle w:val="a3"/>
        <w:ind w:firstLineChars="2300" w:firstLine="4370"/>
        <w:rPr>
          <w:rFonts w:ascii="JustUnitMark" w:eastAsia="Times New Roman" w:hAnsi="JustUnitMark" w:cs="Times New Roman"/>
          <w:strike/>
        </w:rPr>
      </w:pPr>
      <w:r w:rsidRPr="0076280D">
        <w:rPr>
          <w:rFonts w:ascii="ＭＳ ゴシック" w:eastAsia="ＭＳ ゴシック" w:hAnsi="ＭＳ ゴシック" w:cs="ＭＳ ゴシック" w:hint="eastAsia"/>
        </w:rPr>
        <w:t>氏　　　名</w:t>
      </w:r>
    </w:p>
    <w:p w:rsidR="00DB13D9" w:rsidRPr="0076280D" w:rsidRDefault="00DB13D9" w:rsidP="00DB13D9">
      <w:pPr>
        <w:pStyle w:val="a3"/>
        <w:spacing w:beforeLines="50" w:before="120"/>
        <w:ind w:firstLineChars="2050" w:firstLine="3895"/>
        <w:rPr>
          <w:rFonts w:ascii="ＭＳ ゴシック" w:eastAsia="ＭＳ ゴシック" w:hAnsi="ＭＳ ゴシック"/>
        </w:rPr>
      </w:pPr>
    </w:p>
    <w:p w:rsidR="000A0D43" w:rsidRPr="0076280D" w:rsidRDefault="000A0D43" w:rsidP="00E37D08">
      <w:pPr>
        <w:pStyle w:val="a3"/>
        <w:wordWrap/>
        <w:spacing w:line="0" w:lineRule="atLeast"/>
        <w:rPr>
          <w:sz w:val="21"/>
          <w:szCs w:val="21"/>
        </w:rPr>
      </w:pPr>
    </w:p>
    <w:p w:rsidR="002C66AA" w:rsidRPr="0076280D" w:rsidRDefault="002C66AA" w:rsidP="00E37D08">
      <w:pPr>
        <w:pStyle w:val="a3"/>
        <w:wordWrap/>
        <w:spacing w:line="0" w:lineRule="atLeast"/>
        <w:jc w:val="center"/>
        <w:rPr>
          <w:sz w:val="21"/>
          <w:szCs w:val="21"/>
        </w:rPr>
      </w:pPr>
      <w:r w:rsidRPr="0076280D">
        <w:rPr>
          <w:rFonts w:ascii="ＭＳ ゴシック" w:eastAsia="ＭＳ ゴシック" w:hAnsi="ＭＳ ゴシック" w:cs="ＭＳ ゴシック" w:hint="eastAsia"/>
          <w:b/>
          <w:bCs/>
          <w:spacing w:val="65"/>
          <w:sz w:val="21"/>
          <w:szCs w:val="21"/>
          <w:fitText w:val="5660" w:id="-1855224828"/>
        </w:rPr>
        <w:t>検体検査用放射性同位元素翌年使用</w:t>
      </w:r>
      <w:r w:rsidRPr="0076280D">
        <w:rPr>
          <w:rFonts w:ascii="ＭＳ ゴシック" w:eastAsia="ＭＳ ゴシック" w:hAnsi="ＭＳ ゴシック" w:cs="ＭＳ ゴシック" w:hint="eastAsia"/>
          <w:b/>
          <w:bCs/>
          <w:spacing w:val="-1"/>
          <w:sz w:val="21"/>
          <w:szCs w:val="21"/>
          <w:fitText w:val="5660" w:id="-1855224828"/>
        </w:rPr>
        <w:t>届</w:t>
      </w:r>
    </w:p>
    <w:p w:rsidR="002C66AA" w:rsidRPr="0076280D" w:rsidRDefault="002C66AA" w:rsidP="00E37D08">
      <w:pPr>
        <w:pStyle w:val="a3"/>
        <w:wordWrap/>
        <w:spacing w:line="0" w:lineRule="atLeast"/>
        <w:rPr>
          <w:sz w:val="21"/>
          <w:szCs w:val="21"/>
        </w:rPr>
      </w:pPr>
    </w:p>
    <w:p w:rsidR="002C66AA" w:rsidRPr="0076280D" w:rsidRDefault="002C66AA" w:rsidP="000A0D43">
      <w:pPr>
        <w:pStyle w:val="a3"/>
        <w:wordWrap/>
        <w:spacing w:line="0" w:lineRule="atLeast"/>
        <w:ind w:firstLineChars="100" w:firstLine="210"/>
        <w:rPr>
          <w:sz w:val="21"/>
          <w:szCs w:val="21"/>
        </w:rPr>
      </w:pPr>
      <w:r w:rsidRPr="0076280D">
        <w:rPr>
          <w:rFonts w:ascii="ＭＳ ゴシック" w:eastAsia="ＭＳ ゴシック" w:hAnsi="ＭＳ ゴシック" w:cs="ＭＳ ゴシック" w:hint="eastAsia"/>
          <w:sz w:val="21"/>
          <w:szCs w:val="21"/>
        </w:rPr>
        <w:t>次のとおり検体検査用放射性同位元素の翌年使用予定を臨床検査技師等に関する法律施行規則</w:t>
      </w:r>
      <w:r w:rsidR="000A0D43" w:rsidRPr="0076280D">
        <w:rPr>
          <w:rFonts w:ascii="ＭＳ ゴシック" w:eastAsia="ＭＳ ゴシック" w:hAnsi="ＭＳ ゴシック" w:cs="ＭＳ ゴシック" w:hint="eastAsia"/>
          <w:sz w:val="21"/>
          <w:szCs w:val="21"/>
        </w:rPr>
        <w:t>第</w:t>
      </w:r>
      <w:r w:rsidRPr="0076280D">
        <w:rPr>
          <w:rFonts w:ascii="ＭＳ ゴシック" w:eastAsia="ＭＳ ゴシック" w:hAnsi="ＭＳ ゴシック" w:cs="ＭＳ ゴシック" w:hint="eastAsia"/>
          <w:sz w:val="21"/>
          <w:szCs w:val="21"/>
        </w:rPr>
        <w:t>１７条の２第２項の規定により届</w:t>
      </w:r>
      <w:r w:rsidR="00550D8B" w:rsidRPr="0076280D">
        <w:rPr>
          <w:rFonts w:ascii="ＭＳ ゴシック" w:eastAsia="ＭＳ ゴシック" w:hAnsi="ＭＳ ゴシック" w:cs="ＭＳ ゴシック" w:hint="eastAsia"/>
          <w:sz w:val="21"/>
          <w:szCs w:val="21"/>
        </w:rPr>
        <w:t>け</w:t>
      </w:r>
      <w:r w:rsidRPr="0076280D">
        <w:rPr>
          <w:rFonts w:ascii="ＭＳ ゴシック" w:eastAsia="ＭＳ ゴシック" w:hAnsi="ＭＳ ゴシック" w:cs="ＭＳ ゴシック" w:hint="eastAsia"/>
          <w:sz w:val="21"/>
          <w:szCs w:val="21"/>
        </w:rPr>
        <w:t>出ます。</w:t>
      </w:r>
    </w:p>
    <w:p w:rsidR="002C66AA" w:rsidRPr="0076280D" w:rsidRDefault="002C66AA" w:rsidP="00E37D08">
      <w:pPr>
        <w:pStyle w:val="a3"/>
        <w:wordWrap/>
        <w:spacing w:line="0" w:lineRule="atLeast"/>
        <w:rPr>
          <w:sz w:val="21"/>
          <w:szCs w:val="21"/>
        </w:rPr>
      </w:pPr>
      <w:r w:rsidRPr="0076280D">
        <w:rPr>
          <w:rFonts w:ascii="ＭＳ ゴシック" w:eastAsia="ＭＳ ゴシック" w:hAnsi="ＭＳ ゴシック" w:cs="ＭＳ ゴシック" w:hint="eastAsia"/>
          <w:sz w:val="21"/>
          <w:szCs w:val="21"/>
        </w:rPr>
        <w:t xml:space="preserve">                                                記</w:t>
      </w:r>
    </w:p>
    <w:p w:rsidR="002C66AA" w:rsidRPr="0076280D" w:rsidRDefault="002C66AA" w:rsidP="00E37D08">
      <w:pPr>
        <w:pStyle w:val="a3"/>
        <w:wordWrap/>
        <w:spacing w:line="0" w:lineRule="atLeast"/>
        <w:rPr>
          <w:sz w:val="21"/>
          <w:szCs w:val="21"/>
        </w:rPr>
      </w:pPr>
    </w:p>
    <w:tbl>
      <w:tblPr>
        <w:tblW w:w="0" w:type="auto"/>
        <w:tblInd w:w="7" w:type="dxa"/>
        <w:tblLayout w:type="fixed"/>
        <w:tblCellMar>
          <w:left w:w="12" w:type="dxa"/>
          <w:right w:w="12" w:type="dxa"/>
        </w:tblCellMar>
        <w:tblLook w:val="0000" w:firstRow="0" w:lastRow="0" w:firstColumn="0" w:lastColumn="0" w:noHBand="0" w:noVBand="0"/>
      </w:tblPr>
      <w:tblGrid>
        <w:gridCol w:w="384"/>
        <w:gridCol w:w="960"/>
        <w:gridCol w:w="912"/>
        <w:gridCol w:w="240"/>
        <w:gridCol w:w="531"/>
        <w:gridCol w:w="772"/>
        <w:gridCol w:w="772"/>
        <w:gridCol w:w="772"/>
        <w:gridCol w:w="771"/>
        <w:gridCol w:w="772"/>
        <w:gridCol w:w="772"/>
        <w:gridCol w:w="772"/>
        <w:gridCol w:w="772"/>
      </w:tblGrid>
      <w:tr w:rsidR="0076280D" w:rsidRPr="0076280D" w:rsidTr="000A0D43">
        <w:trPr>
          <w:cantSplit/>
          <w:trHeight w:hRule="exact" w:val="678"/>
        </w:trPr>
        <w:tc>
          <w:tcPr>
            <w:tcW w:w="1344" w:type="dxa"/>
            <w:gridSpan w:val="2"/>
            <w:vMerge w:val="restart"/>
            <w:tcBorders>
              <w:top w:val="single" w:sz="4" w:space="0" w:color="000000"/>
              <w:left w:val="single" w:sz="4" w:space="0" w:color="000000"/>
              <w:bottom w:val="nil"/>
              <w:right w:val="nil"/>
            </w:tcBorders>
            <w:vAlign w:val="center"/>
          </w:tcPr>
          <w:p w:rsidR="000A0D43" w:rsidRPr="0076280D" w:rsidRDefault="000A0D43" w:rsidP="00E37D08">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衛生検査所</w:t>
            </w:r>
          </w:p>
        </w:tc>
        <w:tc>
          <w:tcPr>
            <w:tcW w:w="1152" w:type="dxa"/>
            <w:gridSpan w:val="2"/>
            <w:tcBorders>
              <w:top w:val="single" w:sz="4" w:space="0" w:color="000000"/>
              <w:left w:val="single" w:sz="4" w:space="0" w:color="000000"/>
              <w:bottom w:val="single" w:sz="4" w:space="0" w:color="000000"/>
              <w:right w:val="single" w:sz="4" w:space="0" w:color="000000"/>
            </w:tcBorders>
            <w:vAlign w:val="center"/>
          </w:tcPr>
          <w:p w:rsidR="000A0D43" w:rsidRPr="0076280D" w:rsidRDefault="000A0D43" w:rsidP="00E37D08">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名　　称</w:t>
            </w:r>
          </w:p>
        </w:tc>
        <w:tc>
          <w:tcPr>
            <w:tcW w:w="6706" w:type="dxa"/>
            <w:gridSpan w:val="9"/>
            <w:tcBorders>
              <w:top w:val="single" w:sz="4" w:space="0" w:color="000000"/>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0A0D43">
        <w:trPr>
          <w:cantSplit/>
          <w:trHeight w:hRule="exact" w:val="680"/>
        </w:trPr>
        <w:tc>
          <w:tcPr>
            <w:tcW w:w="1344" w:type="dxa"/>
            <w:gridSpan w:val="2"/>
            <w:vMerge/>
            <w:tcBorders>
              <w:top w:val="nil"/>
              <w:left w:val="single" w:sz="4" w:space="0" w:color="000000"/>
              <w:bottom w:val="nil"/>
              <w:right w:val="nil"/>
            </w:tcBorders>
            <w:vAlign w:val="center"/>
          </w:tcPr>
          <w:p w:rsidR="000A0D43" w:rsidRPr="0076280D" w:rsidRDefault="000A0D43" w:rsidP="00E37D08">
            <w:pPr>
              <w:pStyle w:val="a3"/>
              <w:wordWrap/>
              <w:spacing w:line="0" w:lineRule="atLeast"/>
              <w:jc w:val="center"/>
              <w:rPr>
                <w:sz w:val="21"/>
                <w:szCs w:val="21"/>
              </w:rPr>
            </w:pPr>
          </w:p>
        </w:tc>
        <w:tc>
          <w:tcPr>
            <w:tcW w:w="1152" w:type="dxa"/>
            <w:gridSpan w:val="2"/>
            <w:tcBorders>
              <w:top w:val="nil"/>
              <w:left w:val="single" w:sz="4" w:space="0" w:color="000000"/>
              <w:bottom w:val="nil"/>
              <w:right w:val="single" w:sz="4" w:space="0" w:color="000000"/>
            </w:tcBorders>
            <w:vAlign w:val="center"/>
          </w:tcPr>
          <w:p w:rsidR="000A0D43" w:rsidRPr="0076280D" w:rsidRDefault="000A0D43" w:rsidP="00E37D08">
            <w:pPr>
              <w:pStyle w:val="a3"/>
              <w:wordWrap/>
              <w:spacing w:line="0" w:lineRule="atLeast"/>
              <w:jc w:val="center"/>
              <w:rPr>
                <w:sz w:val="21"/>
                <w:szCs w:val="21"/>
              </w:rPr>
            </w:pPr>
            <w:r w:rsidRPr="0076280D">
              <w:rPr>
                <w:rFonts w:ascii="ＭＳ ゴシック" w:eastAsia="ＭＳ ゴシック" w:hAnsi="ＭＳ ゴシック" w:cs="ＭＳ ゴシック" w:hint="eastAsia"/>
                <w:spacing w:val="32"/>
                <w:sz w:val="21"/>
                <w:szCs w:val="21"/>
                <w:fitText w:val="760" w:id="-1855224827"/>
              </w:rPr>
              <w:t>所在</w:t>
            </w:r>
            <w:r w:rsidRPr="0076280D">
              <w:rPr>
                <w:rFonts w:ascii="ＭＳ ゴシック" w:eastAsia="ＭＳ ゴシック" w:hAnsi="ＭＳ ゴシック" w:cs="ＭＳ ゴシック" w:hint="eastAsia"/>
                <w:spacing w:val="1"/>
                <w:sz w:val="21"/>
                <w:szCs w:val="21"/>
                <w:fitText w:val="760" w:id="-1855224827"/>
              </w:rPr>
              <w:t>地</w:t>
            </w:r>
          </w:p>
        </w:tc>
        <w:tc>
          <w:tcPr>
            <w:tcW w:w="6706" w:type="dxa"/>
            <w:gridSpan w:val="9"/>
            <w:tcBorders>
              <w:top w:val="nil"/>
              <w:left w:val="nil"/>
              <w:bottom w:val="nil"/>
              <w:right w:val="single" w:sz="4" w:space="0" w:color="000000"/>
            </w:tcBorders>
          </w:tcPr>
          <w:p w:rsidR="000A0D43" w:rsidRPr="0076280D" w:rsidRDefault="000A0D43" w:rsidP="00E37D08">
            <w:pPr>
              <w:pStyle w:val="a3"/>
              <w:wordWrap/>
              <w:spacing w:line="0" w:lineRule="atLeast"/>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w:t>
            </w:r>
          </w:p>
          <w:p w:rsidR="000A0D43" w:rsidRPr="0076280D" w:rsidRDefault="000A0D43" w:rsidP="00E37D08">
            <w:pPr>
              <w:pStyle w:val="a3"/>
              <w:wordWrap/>
              <w:spacing w:line="0" w:lineRule="atLeast"/>
              <w:rPr>
                <w:sz w:val="21"/>
                <w:szCs w:val="21"/>
              </w:rPr>
            </w:pPr>
            <w:r w:rsidRPr="0076280D">
              <w:rPr>
                <w:rFonts w:ascii="ＭＳ ゴシック" w:eastAsia="ＭＳ ゴシック" w:hAnsi="ＭＳ ゴシック" w:cs="ＭＳ ゴシック" w:hint="eastAsia"/>
                <w:sz w:val="21"/>
                <w:szCs w:val="21"/>
              </w:rPr>
              <w:t xml:space="preserve">　　　　　　　　　　　　　　　　　TEL</w:t>
            </w:r>
          </w:p>
        </w:tc>
      </w:tr>
      <w:tr w:rsidR="0076280D" w:rsidRPr="0076280D" w:rsidTr="001801C2">
        <w:trPr>
          <w:cantSplit/>
          <w:trHeight w:hRule="exact" w:val="610"/>
        </w:trPr>
        <w:tc>
          <w:tcPr>
            <w:tcW w:w="384" w:type="dxa"/>
            <w:vMerge w:val="restart"/>
            <w:tcBorders>
              <w:top w:val="single" w:sz="4" w:space="0" w:color="000000"/>
              <w:left w:val="single" w:sz="4" w:space="0" w:color="000000"/>
              <w:bottom w:val="nil"/>
              <w:right w:val="nil"/>
            </w:tcBorders>
            <w:textDirection w:val="tbRlV"/>
            <w:vAlign w:val="center"/>
          </w:tcPr>
          <w:p w:rsidR="000A0D43" w:rsidRPr="0076280D" w:rsidRDefault="000A0D43" w:rsidP="00E37D08">
            <w:pPr>
              <w:pStyle w:val="a3"/>
              <w:wordWrap/>
              <w:spacing w:line="0" w:lineRule="atLeast"/>
              <w:ind w:left="113" w:right="113"/>
              <w:jc w:val="center"/>
              <w:rPr>
                <w:rFonts w:ascii="ＭＳ ゴシック" w:eastAsia="ＭＳ ゴシック" w:hAnsi="ＭＳ ゴシック"/>
                <w:sz w:val="21"/>
                <w:szCs w:val="21"/>
              </w:rPr>
            </w:pPr>
            <w:r w:rsidRPr="0076280D">
              <w:rPr>
                <w:rFonts w:ascii="ＭＳ ゴシック" w:eastAsia="ＭＳ ゴシック" w:hAnsi="ＭＳ ゴシック" w:cs="Century" w:hint="eastAsia"/>
                <w:sz w:val="21"/>
                <w:szCs w:val="21"/>
              </w:rPr>
              <w:t>翌年の使用予定数量</w:t>
            </w:r>
          </w:p>
        </w:tc>
        <w:tc>
          <w:tcPr>
            <w:tcW w:w="1872" w:type="dxa"/>
            <w:gridSpan w:val="2"/>
            <w:tcBorders>
              <w:top w:val="single" w:sz="4" w:space="0" w:color="000000"/>
              <w:left w:val="single" w:sz="4" w:space="0" w:color="000000"/>
              <w:bottom w:val="single" w:sz="4" w:space="0" w:color="000000"/>
              <w:right w:val="single" w:sz="4" w:space="0" w:color="000000"/>
            </w:tcBorders>
            <w:vAlign w:val="center"/>
          </w:tcPr>
          <w:p w:rsidR="000A0D43" w:rsidRPr="0076280D" w:rsidRDefault="000A0D43" w:rsidP="00F224DB">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放射性同位元素の種</w:t>
            </w:r>
            <w:r w:rsidR="00F224DB" w:rsidRPr="0076280D">
              <w:rPr>
                <w:rFonts w:ascii="ＭＳ ゴシック" w:eastAsia="ＭＳ ゴシック" w:hAnsi="ＭＳ ゴシック" w:cs="ＭＳ ゴシック" w:hint="eastAsia"/>
                <w:sz w:val="21"/>
                <w:szCs w:val="21"/>
              </w:rPr>
              <w:t xml:space="preserve">　　　　</w:t>
            </w:r>
            <w:r w:rsidRPr="0076280D">
              <w:rPr>
                <w:rFonts w:ascii="ＭＳ ゴシック" w:eastAsia="ＭＳ ゴシック" w:hAnsi="ＭＳ ゴシック" w:cs="ＭＳ ゴシック" w:hint="eastAsia"/>
                <w:sz w:val="21"/>
                <w:szCs w:val="21"/>
              </w:rPr>
              <w:t>類</w:t>
            </w:r>
          </w:p>
        </w:tc>
        <w:tc>
          <w:tcPr>
            <w:tcW w:w="771" w:type="dxa"/>
            <w:gridSpan w:val="2"/>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single" w:sz="4" w:space="0" w:color="000000"/>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single" w:sz="4" w:space="0" w:color="000000"/>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0A0D43" w:rsidRPr="0076280D" w:rsidRDefault="000A0D43" w:rsidP="00F224DB">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形</w:t>
            </w:r>
            <w:r w:rsidR="00F224DB" w:rsidRPr="0076280D">
              <w:rPr>
                <w:rFonts w:ascii="ＭＳ ゴシック" w:eastAsia="ＭＳ ゴシック" w:hAnsi="ＭＳ ゴシック" w:cs="ＭＳ ゴシック" w:hint="eastAsia"/>
                <w:sz w:val="21"/>
                <w:szCs w:val="21"/>
              </w:rPr>
              <w:t xml:space="preserve">　　　　</w:t>
            </w:r>
            <w:r w:rsidRPr="0076280D">
              <w:rPr>
                <w:rFonts w:ascii="ＭＳ ゴシック" w:eastAsia="ＭＳ ゴシック" w:hAnsi="ＭＳ ゴシック" w:cs="ＭＳ ゴシック" w:hint="eastAsia"/>
                <w:sz w:val="21"/>
                <w:szCs w:val="21"/>
              </w:rPr>
              <w:t>状</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年間使用予定数量</w:t>
            </w:r>
          </w:p>
          <w:p w:rsidR="000A0D43" w:rsidRPr="0076280D" w:rsidRDefault="000A0D43" w:rsidP="00F224DB">
            <w:pPr>
              <w:pStyle w:val="a3"/>
              <w:wordWrap/>
              <w:spacing w:line="0" w:lineRule="atLeast"/>
              <w:jc w:val="right"/>
              <w:rPr>
                <w:sz w:val="21"/>
                <w:szCs w:val="21"/>
              </w:rPr>
            </w:pPr>
            <w:r w:rsidRPr="0076280D">
              <w:rPr>
                <w:rFonts w:ascii="ＭＳ ゴシック" w:eastAsia="ＭＳ ゴシック" w:hAnsi="ＭＳ ゴシック" w:cs="ＭＳ ゴシック" w:hint="eastAsia"/>
                <w:sz w:val="21"/>
                <w:szCs w:val="21"/>
              </w:rPr>
              <w:t>（Ｂｑ）</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最大貯蔵予定数量</w:t>
            </w:r>
          </w:p>
          <w:p w:rsidR="000A0D43" w:rsidRPr="0076280D" w:rsidRDefault="000A0D43" w:rsidP="00F224DB">
            <w:pPr>
              <w:pStyle w:val="a3"/>
              <w:wordWrap/>
              <w:spacing w:line="0" w:lineRule="atLeast"/>
              <w:jc w:val="right"/>
              <w:rPr>
                <w:sz w:val="21"/>
                <w:szCs w:val="21"/>
              </w:rPr>
            </w:pPr>
            <w:r w:rsidRPr="0076280D">
              <w:rPr>
                <w:rFonts w:ascii="ＭＳ ゴシック" w:eastAsia="ＭＳ ゴシック" w:hAnsi="ＭＳ ゴシック" w:cs="ＭＳ ゴシック" w:hint="eastAsia"/>
                <w:sz w:val="21"/>
                <w:szCs w:val="21"/>
              </w:rPr>
              <w:t>（Ｂｑ）</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一日の最大予定</w:t>
            </w:r>
          </w:p>
          <w:p w:rsidR="000A0D43" w:rsidRPr="0076280D" w:rsidRDefault="000A0D43" w:rsidP="00F224DB">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使用数量（Ｂｑ）</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double" w:sz="4" w:space="0" w:color="000000"/>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doub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３月間の最大予定</w:t>
            </w:r>
          </w:p>
          <w:p w:rsidR="000A0D43" w:rsidRPr="0076280D" w:rsidRDefault="000A0D43" w:rsidP="00F224DB">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使用数量（Ｂｑ）</w:t>
            </w:r>
          </w:p>
        </w:tc>
        <w:tc>
          <w:tcPr>
            <w:tcW w:w="771" w:type="dxa"/>
            <w:gridSpan w:val="2"/>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doub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doub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val="restart"/>
            <w:tcBorders>
              <w:top w:val="nil"/>
              <w:left w:val="single" w:sz="4" w:space="0" w:color="000000"/>
              <w:bottom w:val="nil"/>
              <w:right w:val="nil"/>
            </w:tcBorders>
            <w:textDirection w:val="tbRlV"/>
            <w:vAlign w:val="center"/>
          </w:tcPr>
          <w:p w:rsidR="000A0D43" w:rsidRPr="0076280D" w:rsidRDefault="000A0D43" w:rsidP="00E37D08">
            <w:pPr>
              <w:pStyle w:val="a3"/>
              <w:wordWrap/>
              <w:spacing w:line="0" w:lineRule="atLeast"/>
              <w:ind w:left="113" w:right="113"/>
              <w:jc w:val="center"/>
              <w:rPr>
                <w:rFonts w:ascii="ＭＳ ゴシック" w:eastAsia="ＭＳ ゴシック" w:hAnsi="ＭＳ ゴシック"/>
                <w:sz w:val="21"/>
                <w:szCs w:val="21"/>
              </w:rPr>
            </w:pPr>
            <w:r w:rsidRPr="0076280D">
              <w:rPr>
                <w:rFonts w:ascii="ＭＳ ゴシック" w:eastAsia="ＭＳ ゴシック" w:hAnsi="ＭＳ ゴシック" w:hint="eastAsia"/>
                <w:sz w:val="21"/>
                <w:szCs w:val="21"/>
              </w:rPr>
              <w:t>本年の使用実績数</w:t>
            </w:r>
          </w:p>
        </w:tc>
        <w:tc>
          <w:tcPr>
            <w:tcW w:w="1872" w:type="dxa"/>
            <w:gridSpan w:val="2"/>
            <w:tcBorders>
              <w:top w:val="nil"/>
              <w:left w:val="single" w:sz="4" w:space="0" w:color="000000"/>
              <w:bottom w:val="single" w:sz="4" w:space="0" w:color="000000"/>
              <w:right w:val="single" w:sz="4" w:space="0" w:color="000000"/>
            </w:tcBorders>
            <w:vAlign w:val="center"/>
          </w:tcPr>
          <w:p w:rsidR="000A0D43" w:rsidRPr="0076280D" w:rsidRDefault="000A0D43" w:rsidP="00F224DB">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放射性同位元素の</w:t>
            </w:r>
            <w:r w:rsidR="00F224DB" w:rsidRPr="0076280D">
              <w:rPr>
                <w:rFonts w:ascii="ＭＳ ゴシック" w:eastAsia="ＭＳ ゴシック" w:hAnsi="ＭＳ ゴシック" w:cs="ＭＳ ゴシック" w:hint="eastAsia"/>
                <w:sz w:val="21"/>
                <w:szCs w:val="21"/>
              </w:rPr>
              <w:t xml:space="preserve">種　　　　</w:t>
            </w:r>
            <w:r w:rsidRPr="0076280D">
              <w:rPr>
                <w:rFonts w:ascii="ＭＳ ゴシック" w:eastAsia="ＭＳ ゴシック" w:hAnsi="ＭＳ ゴシック" w:cs="ＭＳ ゴシック" w:hint="eastAsia"/>
                <w:sz w:val="21"/>
                <w:szCs w:val="21"/>
              </w:rPr>
              <w:t>類</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0A0D43" w:rsidRPr="0076280D" w:rsidRDefault="000A0D43" w:rsidP="00F224DB">
            <w:pPr>
              <w:pStyle w:val="a3"/>
              <w:wordWrap/>
              <w:spacing w:line="0" w:lineRule="atLeast"/>
              <w:jc w:val="center"/>
              <w:rPr>
                <w:sz w:val="21"/>
                <w:szCs w:val="21"/>
              </w:rPr>
            </w:pPr>
            <w:r w:rsidRPr="0076280D">
              <w:rPr>
                <w:rFonts w:ascii="ＭＳ ゴシック" w:eastAsia="ＭＳ ゴシック" w:hAnsi="ＭＳ ゴシック" w:cs="ＭＳ ゴシック" w:hint="eastAsia"/>
                <w:sz w:val="21"/>
                <w:szCs w:val="21"/>
              </w:rPr>
              <w:t>形　　　　状</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年間使用数量</w:t>
            </w:r>
          </w:p>
          <w:p w:rsidR="000A0D43" w:rsidRPr="0076280D" w:rsidRDefault="000A0D43" w:rsidP="00F224DB">
            <w:pPr>
              <w:pStyle w:val="a3"/>
              <w:wordWrap/>
              <w:spacing w:line="0" w:lineRule="atLeast"/>
              <w:jc w:val="right"/>
              <w:rPr>
                <w:sz w:val="21"/>
                <w:szCs w:val="21"/>
              </w:rPr>
            </w:pPr>
            <w:r w:rsidRPr="0076280D">
              <w:rPr>
                <w:rFonts w:ascii="ＭＳ ゴシック" w:eastAsia="ＭＳ ゴシック" w:hAnsi="ＭＳ ゴシック" w:cs="ＭＳ ゴシック" w:hint="eastAsia"/>
                <w:sz w:val="21"/>
                <w:szCs w:val="21"/>
              </w:rPr>
              <w:t>（Ｂｑ）</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最大貯蔵数量</w:t>
            </w:r>
          </w:p>
          <w:p w:rsidR="000A0D43" w:rsidRPr="0076280D" w:rsidRDefault="000A0D43" w:rsidP="00F224DB">
            <w:pPr>
              <w:pStyle w:val="a3"/>
              <w:wordWrap/>
              <w:spacing w:line="0" w:lineRule="atLeast"/>
              <w:jc w:val="right"/>
              <w:rPr>
                <w:sz w:val="21"/>
                <w:szCs w:val="21"/>
              </w:rPr>
            </w:pPr>
            <w:r w:rsidRPr="0076280D">
              <w:rPr>
                <w:rFonts w:ascii="ＭＳ ゴシック" w:eastAsia="ＭＳ ゴシック" w:hAnsi="ＭＳ ゴシック" w:cs="ＭＳ ゴシック" w:hint="eastAsia"/>
                <w:sz w:val="21"/>
                <w:szCs w:val="21"/>
              </w:rPr>
              <w:t>（Ｂｑ）</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nil"/>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一日の最大使用</w:t>
            </w:r>
          </w:p>
          <w:p w:rsidR="000A0D43" w:rsidRPr="0076280D" w:rsidRDefault="000A0D43" w:rsidP="0033420E">
            <w:pPr>
              <w:pStyle w:val="a3"/>
              <w:wordWrap/>
              <w:spacing w:line="0" w:lineRule="atLeast"/>
              <w:jc w:val="right"/>
              <w:rPr>
                <w:sz w:val="21"/>
                <w:szCs w:val="21"/>
              </w:rPr>
            </w:pPr>
            <w:r w:rsidRPr="0076280D">
              <w:rPr>
                <w:rFonts w:ascii="ＭＳ ゴシック" w:eastAsia="ＭＳ ゴシック" w:hAnsi="ＭＳ ゴシック" w:cs="ＭＳ ゴシック" w:hint="eastAsia"/>
                <w:sz w:val="21"/>
                <w:szCs w:val="21"/>
              </w:rPr>
              <w:t>数量</w:t>
            </w:r>
            <w:r w:rsidR="00F224DB" w:rsidRPr="0076280D">
              <w:rPr>
                <w:rFonts w:ascii="ＭＳ ゴシック" w:eastAsia="ＭＳ ゴシック" w:hAnsi="ＭＳ ゴシック" w:cs="ＭＳ ゴシック" w:hint="eastAsia"/>
                <w:sz w:val="21"/>
                <w:szCs w:val="21"/>
              </w:rPr>
              <w:t xml:space="preserve">　</w:t>
            </w:r>
            <w:r w:rsidR="0033420E" w:rsidRPr="0076280D">
              <w:rPr>
                <w:rFonts w:ascii="ＭＳ ゴシック" w:eastAsia="ＭＳ ゴシック" w:hAnsi="ＭＳ ゴシック" w:cs="ＭＳ ゴシック" w:hint="eastAsia"/>
                <w:sz w:val="21"/>
                <w:szCs w:val="21"/>
              </w:rPr>
              <w:t xml:space="preserve">　</w:t>
            </w:r>
            <w:r w:rsidRPr="0076280D">
              <w:rPr>
                <w:rFonts w:ascii="ＭＳ ゴシック" w:eastAsia="ＭＳ ゴシック" w:hAnsi="ＭＳ ゴシック" w:cs="ＭＳ ゴシック" w:hint="eastAsia"/>
                <w:sz w:val="21"/>
                <w:szCs w:val="21"/>
              </w:rPr>
              <w:t>（Ｂｑ）</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r w:rsidR="0076280D" w:rsidRPr="0076280D" w:rsidTr="001801C2">
        <w:trPr>
          <w:cantSplit/>
          <w:trHeight w:hRule="exact" w:val="610"/>
        </w:trPr>
        <w:tc>
          <w:tcPr>
            <w:tcW w:w="384" w:type="dxa"/>
            <w:vMerge/>
            <w:tcBorders>
              <w:top w:val="nil"/>
              <w:left w:val="single" w:sz="4" w:space="0" w:color="000000"/>
              <w:bottom w:val="single" w:sz="4" w:space="0" w:color="000000"/>
              <w:right w:val="nil"/>
            </w:tcBorders>
          </w:tcPr>
          <w:p w:rsidR="000A0D43" w:rsidRPr="0076280D" w:rsidRDefault="000A0D43" w:rsidP="00E37D08">
            <w:pPr>
              <w:pStyle w:val="a3"/>
              <w:wordWrap/>
              <w:spacing w:line="0" w:lineRule="atLeast"/>
              <w:rPr>
                <w:sz w:val="21"/>
                <w:szCs w:val="21"/>
              </w:rPr>
            </w:pPr>
          </w:p>
        </w:tc>
        <w:tc>
          <w:tcPr>
            <w:tcW w:w="1872" w:type="dxa"/>
            <w:gridSpan w:val="2"/>
            <w:tcBorders>
              <w:top w:val="nil"/>
              <w:left w:val="single" w:sz="4" w:space="0" w:color="000000"/>
              <w:bottom w:val="single" w:sz="4" w:space="0" w:color="000000"/>
              <w:right w:val="single" w:sz="4" w:space="0" w:color="000000"/>
            </w:tcBorders>
            <w:vAlign w:val="center"/>
          </w:tcPr>
          <w:p w:rsidR="00F224DB" w:rsidRPr="0076280D" w:rsidRDefault="000A0D43" w:rsidP="00F224DB">
            <w:pPr>
              <w:pStyle w:val="a3"/>
              <w:wordWrap/>
              <w:spacing w:line="0" w:lineRule="atLeast"/>
              <w:jc w:val="center"/>
              <w:rPr>
                <w:rFonts w:ascii="ＭＳ ゴシック" w:eastAsia="ＭＳ ゴシック" w:hAnsi="ＭＳ ゴシック" w:cs="ＭＳ ゴシック"/>
                <w:sz w:val="21"/>
                <w:szCs w:val="21"/>
              </w:rPr>
            </w:pPr>
            <w:r w:rsidRPr="0076280D">
              <w:rPr>
                <w:rFonts w:ascii="ＭＳ ゴシック" w:eastAsia="ＭＳ ゴシック" w:hAnsi="ＭＳ ゴシック" w:cs="ＭＳ ゴシック" w:hint="eastAsia"/>
                <w:sz w:val="21"/>
                <w:szCs w:val="21"/>
              </w:rPr>
              <w:t>３月間の最大使用</w:t>
            </w:r>
          </w:p>
          <w:p w:rsidR="000A0D43" w:rsidRPr="0076280D" w:rsidRDefault="000A0D43" w:rsidP="0033420E">
            <w:pPr>
              <w:pStyle w:val="a3"/>
              <w:wordWrap/>
              <w:spacing w:line="0" w:lineRule="atLeast"/>
              <w:jc w:val="right"/>
              <w:rPr>
                <w:sz w:val="21"/>
                <w:szCs w:val="21"/>
              </w:rPr>
            </w:pPr>
            <w:r w:rsidRPr="0076280D">
              <w:rPr>
                <w:rFonts w:ascii="ＭＳ ゴシック" w:eastAsia="ＭＳ ゴシック" w:hAnsi="ＭＳ ゴシック" w:cs="ＭＳ ゴシック" w:hint="eastAsia"/>
                <w:sz w:val="21"/>
                <w:szCs w:val="21"/>
              </w:rPr>
              <w:t>数量</w:t>
            </w:r>
            <w:r w:rsidR="00F224DB" w:rsidRPr="0076280D">
              <w:rPr>
                <w:rFonts w:ascii="ＭＳ ゴシック" w:eastAsia="ＭＳ ゴシック" w:hAnsi="ＭＳ ゴシック" w:cs="ＭＳ ゴシック" w:hint="eastAsia"/>
                <w:sz w:val="21"/>
                <w:szCs w:val="21"/>
              </w:rPr>
              <w:t xml:space="preserve">　</w:t>
            </w:r>
            <w:r w:rsidR="0033420E" w:rsidRPr="0076280D">
              <w:rPr>
                <w:rFonts w:ascii="ＭＳ ゴシック" w:eastAsia="ＭＳ ゴシック" w:hAnsi="ＭＳ ゴシック" w:cs="ＭＳ ゴシック" w:hint="eastAsia"/>
                <w:sz w:val="21"/>
                <w:szCs w:val="21"/>
              </w:rPr>
              <w:t xml:space="preserve">　</w:t>
            </w:r>
            <w:r w:rsidRPr="0076280D">
              <w:rPr>
                <w:rFonts w:ascii="ＭＳ ゴシック" w:eastAsia="ＭＳ ゴシック" w:hAnsi="ＭＳ ゴシック" w:cs="ＭＳ ゴシック" w:hint="eastAsia"/>
                <w:sz w:val="21"/>
                <w:szCs w:val="21"/>
              </w:rPr>
              <w:t>（Ｂｑ）</w:t>
            </w:r>
          </w:p>
        </w:tc>
        <w:tc>
          <w:tcPr>
            <w:tcW w:w="771" w:type="dxa"/>
            <w:gridSpan w:val="2"/>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1"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dotted" w:sz="4" w:space="0" w:color="000000"/>
            </w:tcBorders>
          </w:tcPr>
          <w:p w:rsidR="000A0D43" w:rsidRPr="0076280D" w:rsidRDefault="000A0D43" w:rsidP="00E37D08">
            <w:pPr>
              <w:pStyle w:val="a3"/>
              <w:wordWrap/>
              <w:spacing w:line="0" w:lineRule="atLeast"/>
              <w:rPr>
                <w:sz w:val="21"/>
                <w:szCs w:val="21"/>
              </w:rPr>
            </w:pPr>
          </w:p>
        </w:tc>
        <w:tc>
          <w:tcPr>
            <w:tcW w:w="772" w:type="dxa"/>
            <w:tcBorders>
              <w:top w:val="nil"/>
              <w:left w:val="nil"/>
              <w:bottom w:val="single" w:sz="4" w:space="0" w:color="000000"/>
              <w:right w:val="single" w:sz="4" w:space="0" w:color="000000"/>
            </w:tcBorders>
          </w:tcPr>
          <w:p w:rsidR="000A0D43" w:rsidRPr="0076280D" w:rsidRDefault="000A0D43" w:rsidP="00E37D08">
            <w:pPr>
              <w:pStyle w:val="a3"/>
              <w:wordWrap/>
              <w:spacing w:line="0" w:lineRule="atLeast"/>
              <w:rPr>
                <w:sz w:val="21"/>
                <w:szCs w:val="21"/>
              </w:rPr>
            </w:pPr>
          </w:p>
        </w:tc>
      </w:tr>
    </w:tbl>
    <w:p w:rsidR="00F34D6D" w:rsidRPr="0076280D" w:rsidRDefault="002C66AA" w:rsidP="00F34D6D">
      <w:pPr>
        <w:pStyle w:val="a3"/>
        <w:wordWrap/>
        <w:spacing w:line="0" w:lineRule="atLeast"/>
        <w:ind w:firstLineChars="200" w:firstLine="360"/>
        <w:rPr>
          <w:rFonts w:ascii="ＭＳ ゴシック" w:eastAsia="ＭＳ ゴシック" w:hAnsi="ＭＳ ゴシック" w:cs="ＭＳ ゴシック"/>
          <w:sz w:val="18"/>
          <w:szCs w:val="18"/>
        </w:rPr>
      </w:pPr>
      <w:r w:rsidRPr="0076280D">
        <w:rPr>
          <w:rFonts w:ascii="ＭＳ ゴシック" w:eastAsia="ＭＳ ゴシック" w:hAnsi="ＭＳ ゴシック" w:cs="ＭＳ ゴシック" w:hint="eastAsia"/>
          <w:sz w:val="18"/>
          <w:szCs w:val="18"/>
        </w:rPr>
        <w:t>＊１　「形状」とは</w:t>
      </w:r>
      <w:r w:rsidR="00550D8B" w:rsidRPr="0076280D">
        <w:rPr>
          <w:rFonts w:ascii="ＭＳ ゴシック" w:eastAsia="ＭＳ ゴシック" w:hAnsi="ＭＳ ゴシック" w:cs="ＭＳ ゴシック" w:hint="eastAsia"/>
          <w:sz w:val="18"/>
          <w:szCs w:val="18"/>
        </w:rPr>
        <w:t>、</w:t>
      </w:r>
      <w:r w:rsidRPr="0076280D">
        <w:rPr>
          <w:rFonts w:ascii="ＭＳ ゴシック" w:eastAsia="ＭＳ ゴシック" w:hAnsi="ＭＳ ゴシック" w:cs="ＭＳ ゴシック" w:hint="eastAsia"/>
          <w:sz w:val="18"/>
          <w:szCs w:val="18"/>
        </w:rPr>
        <w:t>気体・液体・個体等の状態を記入すること。</w:t>
      </w:r>
    </w:p>
    <w:p w:rsidR="00F34D6D" w:rsidRPr="0076280D" w:rsidRDefault="002C66AA" w:rsidP="00F34D6D">
      <w:pPr>
        <w:pStyle w:val="a3"/>
        <w:wordWrap/>
        <w:spacing w:line="0" w:lineRule="atLeast"/>
        <w:ind w:firstLineChars="300" w:firstLine="540"/>
        <w:rPr>
          <w:rFonts w:ascii="ＭＳ ゴシック" w:eastAsia="ＭＳ ゴシック" w:hAnsi="ＭＳ ゴシック" w:cs="ＭＳ ゴシック"/>
          <w:sz w:val="18"/>
          <w:szCs w:val="18"/>
        </w:rPr>
      </w:pPr>
      <w:r w:rsidRPr="0076280D">
        <w:rPr>
          <w:rFonts w:ascii="ＭＳ ゴシック" w:eastAsia="ＭＳ ゴシック" w:hAnsi="ＭＳ ゴシック" w:cs="ＭＳ ゴシック" w:hint="eastAsia"/>
          <w:sz w:val="18"/>
          <w:szCs w:val="18"/>
        </w:rPr>
        <w:t>２  単位は</w:t>
      </w:r>
      <w:r w:rsidR="00550D8B" w:rsidRPr="0076280D">
        <w:rPr>
          <w:rFonts w:ascii="ＭＳ ゴシック" w:eastAsia="ＭＳ ゴシック" w:hAnsi="ＭＳ ゴシック" w:cs="ＭＳ ゴシック" w:hint="eastAsia"/>
          <w:sz w:val="18"/>
          <w:szCs w:val="18"/>
        </w:rPr>
        <w:t>、</w:t>
      </w:r>
      <w:r w:rsidRPr="0076280D">
        <w:rPr>
          <w:rFonts w:ascii="ＭＳ ゴシック" w:eastAsia="ＭＳ ゴシック" w:hAnsi="ＭＳ ゴシック" w:cs="ＭＳ ゴシック" w:hint="eastAsia"/>
          <w:sz w:val="18"/>
          <w:szCs w:val="18"/>
        </w:rPr>
        <w:t>「Ｂｑ」単位で記入し接頭語に注意すること。</w:t>
      </w:r>
    </w:p>
    <w:p w:rsidR="00E37D08" w:rsidRPr="0076280D" w:rsidRDefault="002C66AA" w:rsidP="00F34D6D">
      <w:pPr>
        <w:pStyle w:val="a3"/>
        <w:wordWrap/>
        <w:spacing w:line="0" w:lineRule="atLeast"/>
        <w:ind w:firstLineChars="300" w:firstLine="540"/>
        <w:rPr>
          <w:rFonts w:ascii="ＭＳ ゴシック" w:eastAsia="ＭＳ ゴシック" w:hAnsi="ＭＳ ゴシック" w:cs="ＭＳ ゴシック"/>
          <w:sz w:val="18"/>
          <w:szCs w:val="18"/>
        </w:rPr>
      </w:pPr>
      <w:r w:rsidRPr="0076280D">
        <w:rPr>
          <w:rFonts w:ascii="ＭＳ ゴシック" w:eastAsia="ＭＳ ゴシック" w:hAnsi="ＭＳ ゴシック" w:cs="ＭＳ ゴシック" w:hint="eastAsia"/>
          <w:sz w:val="18"/>
          <w:szCs w:val="18"/>
        </w:rPr>
        <w:t>３  翌年とは</w:t>
      </w:r>
      <w:r w:rsidR="00550D8B" w:rsidRPr="0076280D">
        <w:rPr>
          <w:rFonts w:ascii="ＭＳ ゴシック" w:eastAsia="ＭＳ ゴシック" w:hAnsi="ＭＳ ゴシック" w:cs="ＭＳ ゴシック" w:hint="eastAsia"/>
          <w:sz w:val="18"/>
          <w:szCs w:val="18"/>
        </w:rPr>
        <w:t>、</w:t>
      </w:r>
      <w:r w:rsidRPr="0076280D">
        <w:rPr>
          <w:rFonts w:ascii="ＭＳ ゴシック" w:eastAsia="ＭＳ ゴシック" w:hAnsi="ＭＳ ゴシック" w:cs="ＭＳ ゴシック" w:hint="eastAsia"/>
          <w:sz w:val="18"/>
          <w:szCs w:val="18"/>
        </w:rPr>
        <w:t>１月１日から１２月３１日までとする。また</w:t>
      </w:r>
      <w:r w:rsidR="00550D8B" w:rsidRPr="0076280D">
        <w:rPr>
          <w:rFonts w:ascii="ＭＳ ゴシック" w:eastAsia="ＭＳ ゴシック" w:hAnsi="ＭＳ ゴシック" w:cs="ＭＳ ゴシック" w:hint="eastAsia"/>
          <w:sz w:val="18"/>
          <w:szCs w:val="18"/>
        </w:rPr>
        <w:t>、</w:t>
      </w:r>
      <w:r w:rsidRPr="0076280D">
        <w:rPr>
          <w:rFonts w:ascii="ＭＳ ゴシック" w:eastAsia="ＭＳ ゴシック" w:hAnsi="ＭＳ ゴシック" w:cs="ＭＳ ゴシック" w:hint="eastAsia"/>
          <w:sz w:val="18"/>
          <w:szCs w:val="18"/>
        </w:rPr>
        <w:t>本年実績の年間は</w:t>
      </w:r>
      <w:r w:rsidR="00550D8B" w:rsidRPr="0076280D">
        <w:rPr>
          <w:rFonts w:ascii="ＭＳ ゴシック" w:eastAsia="ＭＳ ゴシック" w:hAnsi="ＭＳ ゴシック" w:cs="ＭＳ ゴシック" w:hint="eastAsia"/>
          <w:sz w:val="18"/>
          <w:szCs w:val="18"/>
        </w:rPr>
        <w:t>、</w:t>
      </w:r>
      <w:r w:rsidRPr="0076280D">
        <w:rPr>
          <w:rFonts w:ascii="ＭＳ ゴシック" w:eastAsia="ＭＳ ゴシック" w:hAnsi="ＭＳ ゴシック" w:cs="ＭＳ ゴシック" w:hint="eastAsia"/>
          <w:sz w:val="18"/>
          <w:szCs w:val="18"/>
        </w:rPr>
        <w:t>１２月１日から１１</w:t>
      </w:r>
    </w:p>
    <w:p w:rsidR="002C66AA" w:rsidRPr="0076280D" w:rsidRDefault="002C66AA" w:rsidP="00E37D08">
      <w:pPr>
        <w:pStyle w:val="a3"/>
        <w:wordWrap/>
        <w:spacing w:line="0" w:lineRule="atLeast"/>
      </w:pPr>
      <w:r w:rsidRPr="0076280D">
        <w:rPr>
          <w:rFonts w:ascii="ＭＳ ゴシック" w:eastAsia="ＭＳ ゴシック" w:hAnsi="ＭＳ ゴシック" w:cs="ＭＳ ゴシック" w:hint="eastAsia"/>
          <w:sz w:val="18"/>
          <w:szCs w:val="18"/>
        </w:rPr>
        <w:t xml:space="preserve">     　　 ３０日までとする。</w:t>
      </w:r>
    </w:p>
    <w:sectPr w:rsidR="002C66AA" w:rsidRPr="0076280D" w:rsidSect="002C66AA">
      <w:pgSz w:w="11906" w:h="16838"/>
      <w:pgMar w:top="1304" w:right="1020" w:bottom="1417"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D43" w:rsidRDefault="000A0D43" w:rsidP="000A0D43">
      <w:r>
        <w:separator/>
      </w:r>
    </w:p>
  </w:endnote>
  <w:endnote w:type="continuationSeparator" w:id="0">
    <w:p w:rsidR="000A0D43" w:rsidRDefault="000A0D43" w:rsidP="000A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D43" w:rsidRDefault="000A0D43" w:rsidP="000A0D43">
      <w:r>
        <w:separator/>
      </w:r>
    </w:p>
  </w:footnote>
  <w:footnote w:type="continuationSeparator" w:id="0">
    <w:p w:rsidR="000A0D43" w:rsidRDefault="000A0D43" w:rsidP="000A0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6AA"/>
    <w:rsid w:val="000A0D43"/>
    <w:rsid w:val="001801C2"/>
    <w:rsid w:val="001D79FF"/>
    <w:rsid w:val="00202874"/>
    <w:rsid w:val="002C0741"/>
    <w:rsid w:val="002C66AA"/>
    <w:rsid w:val="0033420E"/>
    <w:rsid w:val="00550D8B"/>
    <w:rsid w:val="00612101"/>
    <w:rsid w:val="0076280D"/>
    <w:rsid w:val="007B354D"/>
    <w:rsid w:val="00952336"/>
    <w:rsid w:val="00A51B98"/>
    <w:rsid w:val="00B0610B"/>
    <w:rsid w:val="00B85EDB"/>
    <w:rsid w:val="00BB03A6"/>
    <w:rsid w:val="00CE580F"/>
    <w:rsid w:val="00DB13D9"/>
    <w:rsid w:val="00E37D08"/>
    <w:rsid w:val="00E545EB"/>
    <w:rsid w:val="00F224DB"/>
    <w:rsid w:val="00F34D6D"/>
    <w:rsid w:val="00FA2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chartTrackingRefBased/>
  <w15:docId w15:val="{264E2850-E426-4BCC-99DF-C9915856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5" w:lineRule="exact"/>
      <w:jc w:val="both"/>
    </w:pPr>
    <w:rPr>
      <w:rFonts w:cs="ＭＳ 明朝"/>
      <w:sz w:val="19"/>
      <w:szCs w:val="19"/>
    </w:rPr>
  </w:style>
  <w:style w:type="paragraph" w:styleId="a4">
    <w:name w:val="header"/>
    <w:basedOn w:val="a"/>
    <w:link w:val="a5"/>
    <w:uiPriority w:val="99"/>
    <w:unhideWhenUsed/>
    <w:rsid w:val="000A0D43"/>
    <w:pPr>
      <w:tabs>
        <w:tab w:val="center" w:pos="4252"/>
        <w:tab w:val="right" w:pos="8504"/>
      </w:tabs>
      <w:snapToGrid w:val="0"/>
    </w:pPr>
  </w:style>
  <w:style w:type="character" w:customStyle="1" w:styleId="a5">
    <w:name w:val="ヘッダー (文字)"/>
    <w:basedOn w:val="a0"/>
    <w:link w:val="a4"/>
    <w:uiPriority w:val="99"/>
    <w:rsid w:val="000A0D43"/>
    <w:rPr>
      <w:kern w:val="2"/>
      <w:sz w:val="21"/>
      <w:szCs w:val="24"/>
    </w:rPr>
  </w:style>
  <w:style w:type="paragraph" w:styleId="a6">
    <w:name w:val="footer"/>
    <w:basedOn w:val="a"/>
    <w:link w:val="a7"/>
    <w:uiPriority w:val="99"/>
    <w:unhideWhenUsed/>
    <w:rsid w:val="000A0D43"/>
    <w:pPr>
      <w:tabs>
        <w:tab w:val="center" w:pos="4252"/>
        <w:tab w:val="right" w:pos="8504"/>
      </w:tabs>
      <w:snapToGrid w:val="0"/>
    </w:pPr>
  </w:style>
  <w:style w:type="character" w:customStyle="1" w:styleId="a7">
    <w:name w:val="フッター (文字)"/>
    <w:basedOn w:val="a0"/>
    <w:link w:val="a6"/>
    <w:uiPriority w:val="99"/>
    <w:rsid w:val="000A0D43"/>
    <w:rPr>
      <w:kern w:val="2"/>
      <w:sz w:val="21"/>
      <w:szCs w:val="24"/>
    </w:rPr>
  </w:style>
  <w:style w:type="paragraph" w:styleId="a8">
    <w:name w:val="Balloon Text"/>
    <w:basedOn w:val="a"/>
    <w:link w:val="a9"/>
    <w:uiPriority w:val="99"/>
    <w:semiHidden/>
    <w:unhideWhenUsed/>
    <w:rsid w:val="001D79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367</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衛１１号</vt:lpstr>
      <vt:lpstr>衛１１号</vt:lpstr>
    </vt:vector>
  </TitlesOfParts>
  <Company>保健福祉局</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衛１１号</dc:title>
  <dc:subject/>
  <dc:creator>福岡市役所</dc:creator>
  <cp:keywords/>
  <dc:description/>
  <cp:lastModifiedBy>FINE_User</cp:lastModifiedBy>
  <cp:revision>18</cp:revision>
  <cp:lastPrinted>2024-06-14T00:03:00Z</cp:lastPrinted>
  <dcterms:created xsi:type="dcterms:W3CDTF">2018-11-26T01:41:00Z</dcterms:created>
  <dcterms:modified xsi:type="dcterms:W3CDTF">2024-06-14T00:08:00Z</dcterms:modified>
</cp:coreProperties>
</file>