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B3" w:rsidRPr="005D569A" w:rsidRDefault="00E805EA" w:rsidP="004061A7">
      <w:pPr>
        <w:jc w:val="center"/>
        <w:rPr>
          <w:rFonts w:asciiTheme="majorEastAsia" w:eastAsiaTheme="majorEastAsia" w:hAnsiTheme="majorEastAsia"/>
          <w:sz w:val="28"/>
          <w:szCs w:val="28"/>
        </w:rPr>
      </w:pPr>
      <w:r w:rsidRPr="005D569A">
        <w:rPr>
          <w:rFonts w:asciiTheme="majorEastAsia" w:eastAsiaTheme="majorEastAsia" w:hAnsiTheme="majorEastAsia" w:hint="eastAsia"/>
          <w:kern w:val="0"/>
          <w:sz w:val="28"/>
          <w:szCs w:val="28"/>
        </w:rPr>
        <w:t>条例骨子案</w:t>
      </w:r>
      <w:r w:rsidR="00C82533">
        <w:rPr>
          <w:rFonts w:asciiTheme="majorEastAsia" w:eastAsiaTheme="majorEastAsia" w:hAnsiTheme="majorEastAsia" w:hint="eastAsia"/>
          <w:kern w:val="0"/>
          <w:sz w:val="28"/>
          <w:szCs w:val="28"/>
        </w:rPr>
        <w:t>（修正版）</w:t>
      </w:r>
    </w:p>
    <w:p w:rsidR="00887611" w:rsidRDefault="00887611" w:rsidP="006F16D5">
      <w:pPr>
        <w:jc w:val="right"/>
        <w:rPr>
          <w:sz w:val="20"/>
          <w:szCs w:val="20"/>
        </w:rPr>
      </w:pPr>
    </w:p>
    <w:p w:rsidR="00D90549" w:rsidRPr="00B55DBF" w:rsidRDefault="00E63F81" w:rsidP="00B55DBF">
      <w:pPr>
        <w:jc w:val="left"/>
        <w:rPr>
          <w:rFonts w:asciiTheme="majorEastAsia" w:eastAsiaTheme="majorEastAsia" w:hAnsiTheme="majorEastAsia"/>
          <w:sz w:val="24"/>
          <w:szCs w:val="24"/>
        </w:rPr>
      </w:pPr>
      <w:r w:rsidRPr="00497AE9">
        <w:rPr>
          <w:rFonts w:asciiTheme="majorEastAsia" w:eastAsiaTheme="majorEastAsia" w:hAnsiTheme="majorEastAsia" w:hint="eastAsia"/>
          <w:sz w:val="24"/>
          <w:szCs w:val="24"/>
        </w:rPr>
        <w:t>１　前文</w:t>
      </w:r>
    </w:p>
    <w:p w:rsidR="00022AE8" w:rsidRDefault="00D05606" w:rsidP="008D5471">
      <w:pPr>
        <w:ind w:leftChars="127" w:left="507" w:hangingChars="100" w:hanging="240"/>
        <w:jc w:val="left"/>
        <w:rPr>
          <w:rFonts w:asciiTheme="minorEastAsia" w:hAnsiTheme="minorEastAsia"/>
          <w:sz w:val="24"/>
          <w:szCs w:val="24"/>
        </w:rPr>
      </w:pPr>
      <w:r>
        <w:rPr>
          <w:rFonts w:asciiTheme="minorEastAsia" w:hAnsiTheme="minorEastAsia" w:hint="eastAsia"/>
          <w:sz w:val="24"/>
          <w:szCs w:val="24"/>
        </w:rPr>
        <w:t>○</w:t>
      </w:r>
      <w:r w:rsidR="00D90549">
        <w:rPr>
          <w:rFonts w:asciiTheme="minorEastAsia" w:hAnsiTheme="minorEastAsia" w:hint="eastAsia"/>
          <w:sz w:val="24"/>
          <w:szCs w:val="24"/>
        </w:rPr>
        <w:t xml:space="preserve">　</w:t>
      </w:r>
      <w:r w:rsidR="003E4EB9">
        <w:rPr>
          <w:rFonts w:asciiTheme="minorEastAsia" w:hAnsiTheme="minorEastAsia" w:hint="eastAsia"/>
          <w:sz w:val="24"/>
          <w:szCs w:val="24"/>
        </w:rPr>
        <w:t>これまでの福岡市の取組み，</w:t>
      </w:r>
      <w:r w:rsidR="00022AE8">
        <w:rPr>
          <w:rFonts w:asciiTheme="minorEastAsia" w:hAnsiTheme="minorEastAsia" w:hint="eastAsia"/>
          <w:sz w:val="24"/>
          <w:szCs w:val="24"/>
        </w:rPr>
        <w:t>福岡市における障害者差別の実態，条例制定の必要性や背景</w:t>
      </w:r>
      <w:r w:rsidR="003E4EB9">
        <w:rPr>
          <w:rFonts w:asciiTheme="minorEastAsia" w:hAnsiTheme="minorEastAsia" w:hint="eastAsia"/>
          <w:sz w:val="24"/>
          <w:szCs w:val="24"/>
        </w:rPr>
        <w:t>等</w:t>
      </w:r>
      <w:r w:rsidR="00022AE8">
        <w:rPr>
          <w:rFonts w:asciiTheme="minorEastAsia" w:hAnsiTheme="minorEastAsia" w:hint="eastAsia"/>
          <w:sz w:val="24"/>
          <w:szCs w:val="24"/>
        </w:rPr>
        <w:t>を述べる。</w:t>
      </w:r>
    </w:p>
    <w:p w:rsidR="006D0FC3" w:rsidRPr="00CB17A6" w:rsidRDefault="00D05606" w:rsidP="008D5471">
      <w:pPr>
        <w:ind w:leftChars="127" w:left="507" w:hangingChars="100" w:hanging="240"/>
        <w:jc w:val="left"/>
        <w:rPr>
          <w:rFonts w:asciiTheme="minorEastAsia" w:hAnsiTheme="minorEastAsia"/>
          <w:sz w:val="24"/>
          <w:szCs w:val="24"/>
        </w:rPr>
      </w:pPr>
      <w:r>
        <w:rPr>
          <w:rFonts w:asciiTheme="minorEastAsia" w:hAnsiTheme="minorEastAsia" w:hint="eastAsia"/>
          <w:sz w:val="24"/>
          <w:szCs w:val="24"/>
        </w:rPr>
        <w:t>○</w:t>
      </w:r>
      <w:r w:rsidR="003E4EB9">
        <w:rPr>
          <w:rFonts w:asciiTheme="minorEastAsia" w:hAnsiTheme="minorEastAsia" w:hint="eastAsia"/>
          <w:sz w:val="24"/>
          <w:szCs w:val="24"/>
        </w:rPr>
        <w:t xml:space="preserve">　</w:t>
      </w:r>
      <w:r w:rsidR="0078162F">
        <w:rPr>
          <w:rFonts w:asciiTheme="minorEastAsia" w:hAnsiTheme="minorEastAsia" w:hint="eastAsia"/>
          <w:sz w:val="24"/>
          <w:szCs w:val="24"/>
        </w:rPr>
        <w:t>より</w:t>
      </w:r>
      <w:r w:rsidR="0078162F">
        <w:rPr>
          <w:rFonts w:asciiTheme="minorEastAsia" w:hAnsiTheme="minorEastAsia" w:hint="eastAsia"/>
          <w:kern w:val="0"/>
          <w:sz w:val="24"/>
          <w:szCs w:val="24"/>
        </w:rPr>
        <w:t>効果</w:t>
      </w:r>
      <w:r w:rsidR="00805E3A">
        <w:rPr>
          <w:rFonts w:asciiTheme="minorEastAsia" w:hAnsiTheme="minorEastAsia" w:hint="eastAsia"/>
          <w:kern w:val="0"/>
          <w:sz w:val="24"/>
          <w:szCs w:val="24"/>
        </w:rPr>
        <w:t>的な施策を推進し，障がいのある人もない人</w:t>
      </w:r>
      <w:r w:rsidR="00022AE8">
        <w:rPr>
          <w:rFonts w:asciiTheme="minorEastAsia" w:hAnsiTheme="minorEastAsia" w:hint="eastAsia"/>
          <w:kern w:val="0"/>
          <w:sz w:val="24"/>
          <w:szCs w:val="24"/>
        </w:rPr>
        <w:t>も共に安心して生活できる，共生社会の実現につながる条例とする決意を述べる。</w:t>
      </w:r>
    </w:p>
    <w:p w:rsidR="006D0FC3" w:rsidRDefault="006D0FC3" w:rsidP="00E63F81">
      <w:pPr>
        <w:jc w:val="left"/>
        <w:rPr>
          <w:sz w:val="24"/>
          <w:szCs w:val="24"/>
        </w:rPr>
      </w:pPr>
    </w:p>
    <w:p w:rsidR="00A027D7" w:rsidRPr="00497AE9" w:rsidRDefault="00FF74CA" w:rsidP="00162432">
      <w:pPr>
        <w:jc w:val="left"/>
        <w:rPr>
          <w:rFonts w:asciiTheme="majorEastAsia" w:eastAsiaTheme="majorEastAsia" w:hAnsiTheme="majorEastAsia"/>
          <w:sz w:val="24"/>
          <w:szCs w:val="24"/>
        </w:rPr>
      </w:pPr>
      <w:r w:rsidRPr="00497AE9">
        <w:rPr>
          <w:rFonts w:asciiTheme="majorEastAsia" w:eastAsiaTheme="majorEastAsia" w:hAnsiTheme="majorEastAsia" w:hint="eastAsia"/>
          <w:sz w:val="24"/>
          <w:szCs w:val="24"/>
        </w:rPr>
        <w:t>２</w:t>
      </w:r>
      <w:r w:rsidR="00E63F81" w:rsidRPr="00497AE9">
        <w:rPr>
          <w:rFonts w:asciiTheme="majorEastAsia" w:eastAsiaTheme="majorEastAsia" w:hAnsiTheme="majorEastAsia" w:hint="eastAsia"/>
          <w:sz w:val="24"/>
          <w:szCs w:val="24"/>
        </w:rPr>
        <w:t xml:space="preserve">　目的</w:t>
      </w:r>
    </w:p>
    <w:p w:rsidR="00842E0F" w:rsidRDefault="00D05606" w:rsidP="008D5471">
      <w:pPr>
        <w:ind w:leftChars="127" w:left="507" w:hangingChars="100" w:hanging="240"/>
        <w:jc w:val="left"/>
        <w:rPr>
          <w:sz w:val="24"/>
          <w:szCs w:val="24"/>
        </w:rPr>
      </w:pPr>
      <w:r>
        <w:rPr>
          <w:rFonts w:hint="eastAsia"/>
          <w:sz w:val="24"/>
          <w:szCs w:val="24"/>
        </w:rPr>
        <w:t>○</w:t>
      </w:r>
      <w:r w:rsidR="00B66AF6">
        <w:rPr>
          <w:rFonts w:hint="eastAsia"/>
          <w:sz w:val="24"/>
          <w:szCs w:val="24"/>
        </w:rPr>
        <w:t xml:space="preserve">　</w:t>
      </w:r>
      <w:proofErr w:type="gramStart"/>
      <w:r w:rsidR="00CC6CCA">
        <w:rPr>
          <w:rFonts w:hint="eastAsia"/>
          <w:sz w:val="24"/>
          <w:szCs w:val="24"/>
        </w:rPr>
        <w:t>障</w:t>
      </w:r>
      <w:r w:rsidR="00842E0F" w:rsidRPr="00A5152C">
        <w:rPr>
          <w:rFonts w:hint="eastAsia"/>
          <w:sz w:val="24"/>
          <w:szCs w:val="24"/>
        </w:rPr>
        <w:t>がいを</w:t>
      </w:r>
      <w:proofErr w:type="gramEnd"/>
      <w:r w:rsidR="00842E0F" w:rsidRPr="00A5152C">
        <w:rPr>
          <w:rFonts w:hint="eastAsia"/>
          <w:sz w:val="24"/>
          <w:szCs w:val="24"/>
        </w:rPr>
        <w:t>理由とする差別を解消するための基本理念</w:t>
      </w:r>
      <w:r w:rsidR="00162432" w:rsidRPr="00A5152C">
        <w:rPr>
          <w:rFonts w:hint="eastAsia"/>
          <w:sz w:val="24"/>
          <w:szCs w:val="24"/>
        </w:rPr>
        <w:t>を定め，</w:t>
      </w:r>
      <w:r w:rsidR="00D434AF">
        <w:rPr>
          <w:rFonts w:hint="eastAsia"/>
          <w:sz w:val="24"/>
          <w:szCs w:val="24"/>
        </w:rPr>
        <w:t>市</w:t>
      </w:r>
      <w:r w:rsidR="00C62EEF">
        <w:rPr>
          <w:rFonts w:hint="eastAsia"/>
          <w:sz w:val="24"/>
          <w:szCs w:val="24"/>
        </w:rPr>
        <w:t>の責務並びに</w:t>
      </w:r>
      <w:r w:rsidR="00D434AF">
        <w:rPr>
          <w:rFonts w:hint="eastAsia"/>
          <w:sz w:val="24"/>
          <w:szCs w:val="24"/>
        </w:rPr>
        <w:t>事業者</w:t>
      </w:r>
      <w:r w:rsidR="00C62EEF">
        <w:rPr>
          <w:rFonts w:hint="eastAsia"/>
          <w:sz w:val="24"/>
          <w:szCs w:val="24"/>
        </w:rPr>
        <w:t>及び市民の役割</w:t>
      </w:r>
      <w:r w:rsidR="00842E0F" w:rsidRPr="00A5152C">
        <w:rPr>
          <w:rFonts w:hint="eastAsia"/>
          <w:sz w:val="24"/>
          <w:szCs w:val="24"/>
        </w:rPr>
        <w:t>を明らかにする</w:t>
      </w:r>
      <w:r w:rsidR="00162432" w:rsidRPr="00A5152C">
        <w:rPr>
          <w:rFonts w:hint="eastAsia"/>
          <w:sz w:val="24"/>
          <w:szCs w:val="24"/>
        </w:rPr>
        <w:t>とともに，そ</w:t>
      </w:r>
      <w:r w:rsidR="00842E0F" w:rsidRPr="00A5152C">
        <w:rPr>
          <w:rFonts w:hint="eastAsia"/>
          <w:sz w:val="24"/>
          <w:szCs w:val="24"/>
        </w:rPr>
        <w:t>の実現のための施策の基本となる事項を定める</w:t>
      </w:r>
      <w:r w:rsidR="00162432" w:rsidRPr="00A5152C">
        <w:rPr>
          <w:rFonts w:hint="eastAsia"/>
          <w:sz w:val="24"/>
          <w:szCs w:val="24"/>
        </w:rPr>
        <w:t>。</w:t>
      </w:r>
    </w:p>
    <w:p w:rsidR="00FF74CA" w:rsidRPr="00A5152C" w:rsidRDefault="00D05606" w:rsidP="008D5471">
      <w:pPr>
        <w:ind w:leftChars="127" w:left="507" w:hangingChars="100" w:hanging="240"/>
        <w:jc w:val="left"/>
        <w:rPr>
          <w:sz w:val="24"/>
          <w:szCs w:val="24"/>
        </w:rPr>
      </w:pPr>
      <w:r>
        <w:rPr>
          <w:rFonts w:hint="eastAsia"/>
          <w:sz w:val="24"/>
          <w:szCs w:val="24"/>
        </w:rPr>
        <w:t>○</w:t>
      </w:r>
      <w:r w:rsidR="00FF74CA">
        <w:rPr>
          <w:rFonts w:hint="eastAsia"/>
          <w:sz w:val="24"/>
          <w:szCs w:val="24"/>
        </w:rPr>
        <w:t xml:space="preserve">　</w:t>
      </w:r>
      <w:r w:rsidR="00FF74CA" w:rsidRPr="00A5152C">
        <w:rPr>
          <w:rFonts w:hint="eastAsia"/>
          <w:sz w:val="24"/>
          <w:szCs w:val="24"/>
        </w:rPr>
        <w:t>もって障がいのある人もない人も，住み慣れた地域で，社会を構成す</w:t>
      </w:r>
      <w:r w:rsidR="00FF74CA">
        <w:rPr>
          <w:rFonts w:hint="eastAsia"/>
          <w:sz w:val="24"/>
          <w:szCs w:val="24"/>
        </w:rPr>
        <w:t>る</w:t>
      </w:r>
      <w:r w:rsidR="00FF74CA" w:rsidRPr="00A5152C">
        <w:rPr>
          <w:rFonts w:hint="eastAsia"/>
          <w:sz w:val="24"/>
          <w:szCs w:val="24"/>
        </w:rPr>
        <w:t>一員として社会活動に参加し，共に生きる社会の実現に資することを目的とする。</w:t>
      </w:r>
    </w:p>
    <w:p w:rsidR="00996B66" w:rsidRPr="00B63CCE" w:rsidRDefault="006D0FC3" w:rsidP="00E63F81">
      <w:pPr>
        <w:jc w:val="left"/>
        <w:rPr>
          <w:sz w:val="24"/>
          <w:szCs w:val="24"/>
        </w:rPr>
      </w:pPr>
      <w:r>
        <w:rPr>
          <w:rFonts w:hint="eastAsia"/>
          <w:sz w:val="24"/>
          <w:szCs w:val="24"/>
        </w:rPr>
        <w:t xml:space="preserve">　</w:t>
      </w:r>
    </w:p>
    <w:p w:rsidR="00FF7910" w:rsidRPr="00FF7910" w:rsidRDefault="00B63CCE" w:rsidP="00FF791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E63F81" w:rsidRPr="00497AE9">
        <w:rPr>
          <w:rFonts w:asciiTheme="majorEastAsia" w:eastAsiaTheme="majorEastAsia" w:hAnsiTheme="majorEastAsia" w:hint="eastAsia"/>
          <w:sz w:val="24"/>
          <w:szCs w:val="24"/>
        </w:rPr>
        <w:t xml:space="preserve">　基本理念</w:t>
      </w:r>
    </w:p>
    <w:p w:rsidR="006245BC" w:rsidRDefault="006245BC" w:rsidP="00FF7910">
      <w:pPr>
        <w:ind w:leftChars="100" w:left="450" w:hangingChars="100" w:hanging="240"/>
        <w:jc w:val="left"/>
        <w:rPr>
          <w:rFonts w:asciiTheme="minorEastAsia" w:hAnsiTheme="minorEastAsia"/>
          <w:sz w:val="24"/>
          <w:szCs w:val="24"/>
        </w:rPr>
      </w:pPr>
      <w:r w:rsidRPr="00B2635C">
        <w:rPr>
          <w:rFonts w:asciiTheme="minorEastAsia" w:hAnsiTheme="minorEastAsia" w:hint="eastAsia"/>
          <w:sz w:val="24"/>
          <w:szCs w:val="24"/>
        </w:rPr>
        <w:t xml:space="preserve">○　</w:t>
      </w:r>
      <w:r>
        <w:rPr>
          <w:rFonts w:asciiTheme="minorEastAsia" w:hAnsiTheme="minorEastAsia" w:hint="eastAsia"/>
          <w:sz w:val="24"/>
          <w:szCs w:val="24"/>
        </w:rPr>
        <w:t>全ての</w:t>
      </w:r>
      <w:r w:rsidR="00375EB7">
        <w:rPr>
          <w:rFonts w:asciiTheme="minorEastAsia" w:hAnsiTheme="minorEastAsia" w:hint="eastAsia"/>
          <w:sz w:val="24"/>
          <w:szCs w:val="24"/>
        </w:rPr>
        <w:t>障がいのある人</w:t>
      </w:r>
      <w:r>
        <w:rPr>
          <w:rFonts w:asciiTheme="minorEastAsia" w:hAnsiTheme="minorEastAsia" w:hint="eastAsia"/>
          <w:sz w:val="24"/>
          <w:szCs w:val="24"/>
        </w:rPr>
        <w:t>が，</w:t>
      </w:r>
      <w:r w:rsidR="00375EB7">
        <w:rPr>
          <w:rFonts w:asciiTheme="minorEastAsia" w:hAnsiTheme="minorEastAsia" w:hint="eastAsia"/>
          <w:sz w:val="24"/>
          <w:szCs w:val="24"/>
        </w:rPr>
        <w:t>障がいのない人</w:t>
      </w:r>
      <w:r w:rsidRPr="00B2635C">
        <w:rPr>
          <w:rFonts w:asciiTheme="minorEastAsia" w:hAnsiTheme="minorEastAsia" w:hint="eastAsia"/>
          <w:sz w:val="24"/>
          <w:szCs w:val="24"/>
        </w:rPr>
        <w:t>と等しく</w:t>
      </w:r>
      <w:r>
        <w:rPr>
          <w:rFonts w:asciiTheme="minorEastAsia" w:hAnsiTheme="minorEastAsia" w:hint="eastAsia"/>
          <w:sz w:val="24"/>
          <w:szCs w:val="24"/>
        </w:rPr>
        <w:t>，基本的人権を享有する個人としてその尊厳が重んぜられ，その尊厳にふさわしい生活を</w:t>
      </w:r>
      <w:r w:rsidRPr="00B2635C">
        <w:rPr>
          <w:rFonts w:asciiTheme="minorEastAsia" w:hAnsiTheme="minorEastAsia" w:hint="eastAsia"/>
          <w:sz w:val="24"/>
          <w:szCs w:val="24"/>
        </w:rPr>
        <w:t>保障される</w:t>
      </w:r>
      <w:r>
        <w:rPr>
          <w:rFonts w:asciiTheme="minorEastAsia" w:hAnsiTheme="minorEastAsia" w:hint="eastAsia"/>
          <w:sz w:val="24"/>
          <w:szCs w:val="24"/>
        </w:rPr>
        <w:t>権利を有すること。</w:t>
      </w:r>
    </w:p>
    <w:p w:rsidR="006245BC" w:rsidRDefault="006245BC" w:rsidP="00B2635C">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　</w:t>
      </w:r>
      <w:r w:rsidRPr="00B2635C">
        <w:rPr>
          <w:rFonts w:asciiTheme="minorEastAsia" w:hAnsiTheme="minorEastAsia" w:hint="eastAsia"/>
          <w:sz w:val="24"/>
          <w:szCs w:val="24"/>
        </w:rPr>
        <w:t>何人も</w:t>
      </w:r>
      <w:r>
        <w:rPr>
          <w:rFonts w:asciiTheme="minorEastAsia" w:hAnsiTheme="minorEastAsia" w:hint="eastAsia"/>
          <w:sz w:val="24"/>
          <w:szCs w:val="24"/>
        </w:rPr>
        <w:t>，不当な差別的取扱いにより</w:t>
      </w:r>
      <w:r w:rsidR="00375EB7">
        <w:rPr>
          <w:rFonts w:asciiTheme="minorEastAsia" w:hAnsiTheme="minorEastAsia" w:hint="eastAsia"/>
          <w:sz w:val="24"/>
          <w:szCs w:val="24"/>
        </w:rPr>
        <w:t>障がいのある人</w:t>
      </w:r>
      <w:r w:rsidRPr="00B2635C">
        <w:rPr>
          <w:rFonts w:asciiTheme="minorEastAsia" w:hAnsiTheme="minorEastAsia" w:hint="eastAsia"/>
          <w:sz w:val="24"/>
          <w:szCs w:val="24"/>
        </w:rPr>
        <w:t>の権利利益を侵害してはならないこと</w:t>
      </w:r>
      <w:r>
        <w:rPr>
          <w:rFonts w:asciiTheme="minorEastAsia" w:hAnsiTheme="minorEastAsia" w:hint="eastAsia"/>
          <w:sz w:val="24"/>
          <w:szCs w:val="24"/>
        </w:rPr>
        <w:t>。</w:t>
      </w:r>
    </w:p>
    <w:p w:rsidR="006245BC" w:rsidRDefault="006245BC" w:rsidP="00B2635C">
      <w:pPr>
        <w:ind w:left="480" w:hangingChars="200" w:hanging="480"/>
        <w:jc w:val="left"/>
        <w:rPr>
          <w:sz w:val="24"/>
          <w:szCs w:val="24"/>
        </w:rPr>
      </w:pPr>
      <w:r>
        <w:rPr>
          <w:rFonts w:asciiTheme="minorEastAsia" w:hAnsiTheme="minorEastAsia" w:hint="eastAsia"/>
          <w:sz w:val="24"/>
          <w:szCs w:val="24"/>
        </w:rPr>
        <w:t xml:space="preserve">　○　</w:t>
      </w:r>
      <w:r w:rsidRPr="006245BC">
        <w:rPr>
          <w:sz w:val="24"/>
          <w:szCs w:val="24"/>
        </w:rPr>
        <w:t>社会的障壁の除去のためには，合理的配慮</w:t>
      </w:r>
      <w:r w:rsidRPr="006245BC">
        <w:rPr>
          <w:rFonts w:hint="eastAsia"/>
          <w:sz w:val="24"/>
          <w:szCs w:val="24"/>
        </w:rPr>
        <w:t>の提供</w:t>
      </w:r>
      <w:r w:rsidRPr="006245BC">
        <w:rPr>
          <w:sz w:val="24"/>
          <w:szCs w:val="24"/>
        </w:rPr>
        <w:t>を行うことが促進される必要があること</w:t>
      </w:r>
      <w:r w:rsidRPr="006245BC">
        <w:rPr>
          <w:rFonts w:hint="eastAsia"/>
          <w:sz w:val="24"/>
          <w:szCs w:val="24"/>
        </w:rPr>
        <w:t>。</w:t>
      </w:r>
    </w:p>
    <w:p w:rsidR="00A16727" w:rsidRDefault="00B2635C" w:rsidP="006245BC">
      <w:pPr>
        <w:ind w:leftChars="100" w:left="450" w:hangingChars="100" w:hanging="240"/>
        <w:jc w:val="left"/>
        <w:rPr>
          <w:sz w:val="24"/>
          <w:szCs w:val="24"/>
        </w:rPr>
      </w:pPr>
      <w:r>
        <w:rPr>
          <w:rFonts w:hint="eastAsia"/>
          <w:sz w:val="24"/>
          <w:szCs w:val="24"/>
        </w:rPr>
        <w:t xml:space="preserve">○　</w:t>
      </w:r>
      <w:proofErr w:type="gramStart"/>
      <w:r w:rsidR="00FF74CA">
        <w:rPr>
          <w:rFonts w:hint="eastAsia"/>
          <w:sz w:val="24"/>
          <w:szCs w:val="24"/>
        </w:rPr>
        <w:t>障がいを</w:t>
      </w:r>
      <w:proofErr w:type="gramEnd"/>
      <w:r w:rsidR="00FF74CA">
        <w:rPr>
          <w:rFonts w:hint="eastAsia"/>
          <w:sz w:val="24"/>
          <w:szCs w:val="24"/>
        </w:rPr>
        <w:t>理由とする差別の</w:t>
      </w:r>
      <w:r w:rsidR="000A78CF">
        <w:rPr>
          <w:rFonts w:hint="eastAsia"/>
          <w:sz w:val="24"/>
          <w:szCs w:val="24"/>
        </w:rPr>
        <w:t>多くは，障</w:t>
      </w:r>
      <w:proofErr w:type="gramStart"/>
      <w:r w:rsidR="000A78CF">
        <w:rPr>
          <w:rFonts w:hint="eastAsia"/>
          <w:sz w:val="24"/>
          <w:szCs w:val="24"/>
        </w:rPr>
        <w:t>が</w:t>
      </w:r>
      <w:proofErr w:type="gramEnd"/>
      <w:r w:rsidR="000A78CF">
        <w:rPr>
          <w:rFonts w:hint="eastAsia"/>
          <w:sz w:val="24"/>
          <w:szCs w:val="24"/>
        </w:rPr>
        <w:t>いや障</w:t>
      </w:r>
      <w:proofErr w:type="gramStart"/>
      <w:r w:rsidR="000A78CF">
        <w:rPr>
          <w:rFonts w:hint="eastAsia"/>
          <w:sz w:val="24"/>
          <w:szCs w:val="24"/>
        </w:rPr>
        <w:t>が</w:t>
      </w:r>
      <w:proofErr w:type="gramEnd"/>
      <w:r w:rsidR="000A78CF">
        <w:rPr>
          <w:rFonts w:hint="eastAsia"/>
          <w:sz w:val="24"/>
          <w:szCs w:val="24"/>
        </w:rPr>
        <w:t>い</w:t>
      </w:r>
      <w:r w:rsidR="00375EB7">
        <w:rPr>
          <w:rFonts w:hint="eastAsia"/>
          <w:sz w:val="24"/>
          <w:szCs w:val="24"/>
        </w:rPr>
        <w:t>のある人へ</w:t>
      </w:r>
      <w:r w:rsidR="00022A5D">
        <w:rPr>
          <w:rFonts w:hint="eastAsia"/>
          <w:sz w:val="24"/>
          <w:szCs w:val="24"/>
        </w:rPr>
        <w:t>の無理解や偏見から生じていることから，</w:t>
      </w:r>
      <w:r w:rsidR="00B80676" w:rsidRPr="00B80676">
        <w:rPr>
          <w:rFonts w:asciiTheme="minorEastAsia" w:hAnsiTheme="minorEastAsia" w:hint="eastAsia"/>
          <w:sz w:val="24"/>
          <w:szCs w:val="24"/>
        </w:rPr>
        <w:t>全ての市民が，障がい</w:t>
      </w:r>
      <w:r w:rsidR="00375EB7">
        <w:rPr>
          <w:rFonts w:asciiTheme="minorEastAsia" w:hAnsiTheme="minorEastAsia" w:hint="eastAsia"/>
          <w:sz w:val="24"/>
          <w:szCs w:val="24"/>
        </w:rPr>
        <w:t>のある人</w:t>
      </w:r>
      <w:r w:rsidR="00B80676" w:rsidRPr="00B80676">
        <w:rPr>
          <w:rFonts w:asciiTheme="minorEastAsia" w:hAnsiTheme="minorEastAsia" w:hint="eastAsia"/>
          <w:sz w:val="24"/>
          <w:szCs w:val="24"/>
        </w:rPr>
        <w:t>との交流を通じ，障</w:t>
      </w:r>
      <w:proofErr w:type="gramStart"/>
      <w:r w:rsidR="00B80676" w:rsidRPr="00B80676">
        <w:rPr>
          <w:rFonts w:asciiTheme="minorEastAsia" w:hAnsiTheme="minorEastAsia" w:hint="eastAsia"/>
          <w:sz w:val="24"/>
          <w:szCs w:val="24"/>
        </w:rPr>
        <w:t>が</w:t>
      </w:r>
      <w:proofErr w:type="gramEnd"/>
      <w:r w:rsidR="00B80676" w:rsidRPr="00B80676">
        <w:rPr>
          <w:rFonts w:asciiTheme="minorEastAsia" w:hAnsiTheme="minorEastAsia" w:hint="eastAsia"/>
          <w:sz w:val="24"/>
          <w:szCs w:val="24"/>
        </w:rPr>
        <w:t>いや</w:t>
      </w:r>
      <w:r w:rsidR="00375EB7">
        <w:rPr>
          <w:rFonts w:asciiTheme="minorEastAsia" w:hAnsiTheme="minorEastAsia" w:hint="eastAsia"/>
          <w:sz w:val="24"/>
          <w:szCs w:val="24"/>
        </w:rPr>
        <w:t>障</w:t>
      </w:r>
      <w:proofErr w:type="gramStart"/>
      <w:r w:rsidR="00375EB7">
        <w:rPr>
          <w:rFonts w:asciiTheme="minorEastAsia" w:hAnsiTheme="minorEastAsia" w:hint="eastAsia"/>
          <w:sz w:val="24"/>
          <w:szCs w:val="24"/>
        </w:rPr>
        <w:t>が</w:t>
      </w:r>
      <w:proofErr w:type="gramEnd"/>
      <w:r w:rsidR="00375EB7">
        <w:rPr>
          <w:rFonts w:asciiTheme="minorEastAsia" w:hAnsiTheme="minorEastAsia" w:hint="eastAsia"/>
          <w:sz w:val="24"/>
          <w:szCs w:val="24"/>
        </w:rPr>
        <w:t>いのある人</w:t>
      </w:r>
      <w:r w:rsidR="00B80676" w:rsidRPr="00B80676">
        <w:rPr>
          <w:rFonts w:asciiTheme="minorEastAsia" w:hAnsiTheme="minorEastAsia" w:hint="eastAsia"/>
          <w:sz w:val="24"/>
          <w:szCs w:val="24"/>
        </w:rPr>
        <w:t>への</w:t>
      </w:r>
      <w:r w:rsidR="00B80676">
        <w:rPr>
          <w:rFonts w:hint="eastAsia"/>
          <w:sz w:val="24"/>
          <w:szCs w:val="24"/>
        </w:rPr>
        <w:t>理解を深めていく</w:t>
      </w:r>
      <w:r w:rsidR="006245BC">
        <w:rPr>
          <w:rFonts w:hint="eastAsia"/>
          <w:sz w:val="24"/>
          <w:szCs w:val="24"/>
        </w:rPr>
        <w:t>こと</w:t>
      </w:r>
      <w:r w:rsidR="00630031">
        <w:rPr>
          <w:rFonts w:hint="eastAsia"/>
          <w:sz w:val="24"/>
          <w:szCs w:val="24"/>
        </w:rPr>
        <w:t>。</w:t>
      </w:r>
    </w:p>
    <w:p w:rsidR="006245BC" w:rsidRDefault="006245BC" w:rsidP="006245BC">
      <w:pPr>
        <w:ind w:leftChars="100" w:left="450" w:hangingChars="100" w:hanging="240"/>
        <w:jc w:val="left"/>
        <w:rPr>
          <w:sz w:val="24"/>
          <w:szCs w:val="24"/>
        </w:rPr>
      </w:pPr>
      <w:r>
        <w:rPr>
          <w:rFonts w:hint="eastAsia"/>
          <w:sz w:val="24"/>
          <w:szCs w:val="24"/>
        </w:rPr>
        <w:t xml:space="preserve">○　</w:t>
      </w:r>
      <w:r w:rsidRPr="006245BC">
        <w:rPr>
          <w:sz w:val="24"/>
          <w:szCs w:val="24"/>
        </w:rPr>
        <w:t>差別</w:t>
      </w:r>
      <w:r w:rsidRPr="006245BC">
        <w:rPr>
          <w:rFonts w:hint="eastAsia"/>
          <w:sz w:val="24"/>
          <w:szCs w:val="24"/>
        </w:rPr>
        <w:t>事案の解決に当たって</w:t>
      </w:r>
      <w:r>
        <w:rPr>
          <w:rFonts w:hint="eastAsia"/>
          <w:sz w:val="24"/>
          <w:szCs w:val="24"/>
        </w:rPr>
        <w:t>は，</w:t>
      </w:r>
      <w:r w:rsidRPr="006245BC">
        <w:rPr>
          <w:rFonts w:hint="eastAsia"/>
          <w:sz w:val="24"/>
          <w:szCs w:val="24"/>
        </w:rPr>
        <w:t>相互の立場を踏まえた建設的な対話を行うこと</w:t>
      </w:r>
      <w:r w:rsidR="00283E57">
        <w:rPr>
          <w:rFonts w:hint="eastAsia"/>
          <w:sz w:val="24"/>
          <w:szCs w:val="24"/>
        </w:rPr>
        <w:t>を基本とすること</w:t>
      </w:r>
      <w:r w:rsidRPr="006245BC">
        <w:rPr>
          <w:rFonts w:hint="eastAsia"/>
          <w:sz w:val="24"/>
          <w:szCs w:val="24"/>
        </w:rPr>
        <w:t>。</w:t>
      </w:r>
    </w:p>
    <w:p w:rsidR="006245BC" w:rsidRPr="006245BC" w:rsidRDefault="006245BC" w:rsidP="006245BC">
      <w:pPr>
        <w:ind w:leftChars="100" w:left="450" w:hangingChars="100" w:hanging="240"/>
        <w:jc w:val="left"/>
        <w:rPr>
          <w:sz w:val="24"/>
          <w:szCs w:val="24"/>
        </w:rPr>
      </w:pPr>
      <w:r>
        <w:rPr>
          <w:rFonts w:hint="eastAsia"/>
          <w:sz w:val="24"/>
          <w:szCs w:val="24"/>
        </w:rPr>
        <w:t xml:space="preserve">○　</w:t>
      </w:r>
      <w:r w:rsidRPr="006245BC">
        <w:rPr>
          <w:sz w:val="24"/>
          <w:szCs w:val="24"/>
        </w:rPr>
        <w:t>障がい</w:t>
      </w:r>
      <w:r w:rsidR="00375EB7">
        <w:rPr>
          <w:rFonts w:hint="eastAsia"/>
          <w:sz w:val="24"/>
          <w:szCs w:val="24"/>
        </w:rPr>
        <w:t>のある人</w:t>
      </w:r>
      <w:r w:rsidRPr="006245BC">
        <w:rPr>
          <w:sz w:val="24"/>
          <w:szCs w:val="24"/>
        </w:rPr>
        <w:t>の障がいの状態のほか，その性別，年齢，状況等に応じた適切な配慮が求められること</w:t>
      </w:r>
      <w:r w:rsidRPr="006245BC">
        <w:rPr>
          <w:rFonts w:hint="eastAsia"/>
          <w:sz w:val="24"/>
          <w:szCs w:val="24"/>
        </w:rPr>
        <w:t>。</w:t>
      </w:r>
    </w:p>
    <w:p w:rsidR="00B2635C" w:rsidRPr="00B2635C" w:rsidRDefault="00B2635C" w:rsidP="006134D3">
      <w:pPr>
        <w:ind w:left="480" w:hangingChars="200" w:hanging="480"/>
        <w:jc w:val="left"/>
        <w:rPr>
          <w:rFonts w:asciiTheme="minorEastAsia" w:hAnsiTheme="minorEastAsia"/>
          <w:sz w:val="24"/>
          <w:szCs w:val="24"/>
        </w:rPr>
      </w:pPr>
      <w:r>
        <w:rPr>
          <w:rFonts w:hint="eastAsia"/>
          <w:sz w:val="24"/>
          <w:szCs w:val="24"/>
        </w:rPr>
        <w:t xml:space="preserve">　</w:t>
      </w:r>
      <w:r w:rsidRPr="00B2635C">
        <w:rPr>
          <w:rFonts w:asciiTheme="minorEastAsia" w:hAnsiTheme="minorEastAsia" w:hint="eastAsia"/>
          <w:sz w:val="24"/>
          <w:szCs w:val="24"/>
        </w:rPr>
        <w:t xml:space="preserve">○　</w:t>
      </w:r>
      <w:r w:rsidR="006245BC" w:rsidRPr="006245BC">
        <w:rPr>
          <w:sz w:val="24"/>
          <w:szCs w:val="24"/>
        </w:rPr>
        <w:t>災害時において障がい</w:t>
      </w:r>
      <w:r w:rsidR="00375EB7">
        <w:rPr>
          <w:rFonts w:hint="eastAsia"/>
          <w:sz w:val="24"/>
          <w:szCs w:val="24"/>
        </w:rPr>
        <w:t>のある人</w:t>
      </w:r>
      <w:r w:rsidR="006245BC" w:rsidRPr="006245BC">
        <w:rPr>
          <w:sz w:val="24"/>
          <w:szCs w:val="24"/>
        </w:rPr>
        <w:t>の安全を確保するため，地域における災害</w:t>
      </w:r>
      <w:r w:rsidR="006245BC" w:rsidRPr="006245BC">
        <w:rPr>
          <w:rFonts w:hint="eastAsia"/>
          <w:sz w:val="24"/>
          <w:szCs w:val="24"/>
        </w:rPr>
        <w:t>の状況に応じた</w:t>
      </w:r>
      <w:r w:rsidR="006245BC" w:rsidRPr="006245BC">
        <w:rPr>
          <w:sz w:val="24"/>
          <w:szCs w:val="24"/>
        </w:rPr>
        <w:t>適切な</w:t>
      </w:r>
      <w:r w:rsidR="006245BC" w:rsidRPr="006245BC">
        <w:rPr>
          <w:rFonts w:hint="eastAsia"/>
          <w:sz w:val="24"/>
          <w:szCs w:val="24"/>
        </w:rPr>
        <w:t>配慮</w:t>
      </w:r>
      <w:r w:rsidR="006245BC" w:rsidRPr="006245BC">
        <w:rPr>
          <w:sz w:val="24"/>
          <w:szCs w:val="24"/>
        </w:rPr>
        <w:t>が求められること</w:t>
      </w:r>
      <w:r w:rsidR="006245BC" w:rsidRPr="006245BC">
        <w:rPr>
          <w:rFonts w:hint="eastAsia"/>
          <w:sz w:val="24"/>
          <w:szCs w:val="24"/>
        </w:rPr>
        <w:t>。</w:t>
      </w:r>
    </w:p>
    <w:p w:rsidR="00B63CCE" w:rsidRDefault="00B63CCE" w:rsidP="008D5471">
      <w:pPr>
        <w:ind w:left="240" w:hangingChars="100" w:hanging="240"/>
        <w:jc w:val="left"/>
        <w:rPr>
          <w:sz w:val="24"/>
          <w:szCs w:val="24"/>
        </w:rPr>
      </w:pPr>
    </w:p>
    <w:p w:rsidR="00B63CCE" w:rsidRPr="00497AE9" w:rsidRDefault="00B63CCE" w:rsidP="00B63CC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497AE9">
        <w:rPr>
          <w:rFonts w:asciiTheme="majorEastAsia" w:eastAsiaTheme="majorEastAsia" w:hAnsiTheme="majorEastAsia" w:hint="eastAsia"/>
          <w:sz w:val="24"/>
          <w:szCs w:val="24"/>
        </w:rPr>
        <w:t xml:space="preserve">　用語の定義</w:t>
      </w:r>
    </w:p>
    <w:p w:rsidR="00BE7199" w:rsidRPr="00FF74CA" w:rsidRDefault="00B63CCE" w:rsidP="00541536">
      <w:pPr>
        <w:ind w:left="240" w:hangingChars="100" w:hanging="240"/>
        <w:jc w:val="left"/>
        <w:rPr>
          <w:sz w:val="24"/>
          <w:szCs w:val="24"/>
        </w:rPr>
      </w:pPr>
      <w:r>
        <w:rPr>
          <w:rFonts w:hint="eastAsia"/>
          <w:sz w:val="24"/>
          <w:szCs w:val="24"/>
        </w:rPr>
        <w:t xml:space="preserve">　　「</w:t>
      </w:r>
      <w:proofErr w:type="gramStart"/>
      <w:r w:rsidRPr="007538A6">
        <w:rPr>
          <w:rFonts w:hint="eastAsia"/>
          <w:sz w:val="24"/>
          <w:szCs w:val="24"/>
        </w:rPr>
        <w:t>障がい</w:t>
      </w:r>
      <w:proofErr w:type="gramEnd"/>
      <w:r w:rsidR="00AB4503">
        <w:rPr>
          <w:rFonts w:hint="eastAsia"/>
          <w:sz w:val="24"/>
          <w:szCs w:val="24"/>
        </w:rPr>
        <w:t>」，「</w:t>
      </w:r>
      <w:proofErr w:type="gramStart"/>
      <w:r w:rsidR="00AB4503">
        <w:rPr>
          <w:rFonts w:hint="eastAsia"/>
          <w:sz w:val="24"/>
          <w:szCs w:val="24"/>
        </w:rPr>
        <w:t>障がい</w:t>
      </w:r>
      <w:proofErr w:type="gramEnd"/>
      <w:r w:rsidR="00AB4503">
        <w:rPr>
          <w:rFonts w:hint="eastAsia"/>
          <w:sz w:val="24"/>
          <w:szCs w:val="24"/>
        </w:rPr>
        <w:t>者」又は</w:t>
      </w:r>
      <w:r>
        <w:rPr>
          <w:rFonts w:hint="eastAsia"/>
          <w:sz w:val="24"/>
          <w:szCs w:val="24"/>
        </w:rPr>
        <w:t>「障がいのある人」，「社会的障壁」</w:t>
      </w:r>
      <w:r w:rsidR="00541536">
        <w:rPr>
          <w:rFonts w:hint="eastAsia"/>
          <w:sz w:val="24"/>
          <w:szCs w:val="24"/>
        </w:rPr>
        <w:t>，「</w:t>
      </w:r>
      <w:proofErr w:type="gramStart"/>
      <w:r w:rsidR="00541536">
        <w:rPr>
          <w:rFonts w:hint="eastAsia"/>
          <w:sz w:val="24"/>
          <w:szCs w:val="24"/>
        </w:rPr>
        <w:t>障がいを</w:t>
      </w:r>
      <w:proofErr w:type="gramEnd"/>
      <w:r w:rsidR="00541536">
        <w:rPr>
          <w:rFonts w:hint="eastAsia"/>
          <w:sz w:val="24"/>
          <w:szCs w:val="24"/>
        </w:rPr>
        <w:t>理由</w:t>
      </w:r>
      <w:r w:rsidR="00D73A4B">
        <w:rPr>
          <w:rFonts w:hint="eastAsia"/>
          <w:sz w:val="24"/>
          <w:szCs w:val="24"/>
        </w:rPr>
        <w:t>とする差別」，「不当な差別的取扱い」，「合理的配慮」，</w:t>
      </w:r>
      <w:r w:rsidR="00541536">
        <w:rPr>
          <w:rFonts w:hint="eastAsia"/>
          <w:sz w:val="24"/>
          <w:szCs w:val="24"/>
        </w:rPr>
        <w:t>「事業者」</w:t>
      </w:r>
      <w:r w:rsidR="00BE7199">
        <w:rPr>
          <w:rFonts w:hint="eastAsia"/>
          <w:sz w:val="24"/>
          <w:szCs w:val="24"/>
        </w:rPr>
        <w:t>について</w:t>
      </w:r>
      <w:r>
        <w:rPr>
          <w:rFonts w:hint="eastAsia"/>
          <w:sz w:val="24"/>
          <w:szCs w:val="24"/>
        </w:rPr>
        <w:t>定義を規定する。</w:t>
      </w:r>
    </w:p>
    <w:p w:rsidR="008302A4" w:rsidRDefault="00FF74CA" w:rsidP="00E63F81">
      <w:pPr>
        <w:jc w:val="left"/>
        <w:rPr>
          <w:sz w:val="24"/>
          <w:szCs w:val="24"/>
        </w:rPr>
      </w:pPr>
      <w:r>
        <w:rPr>
          <w:rFonts w:hint="eastAsia"/>
          <w:sz w:val="24"/>
          <w:szCs w:val="24"/>
        </w:rPr>
        <w:t xml:space="preserve">　</w:t>
      </w:r>
    </w:p>
    <w:p w:rsidR="00D73A4B" w:rsidRDefault="00D73A4B" w:rsidP="00E63F81">
      <w:pPr>
        <w:jc w:val="left"/>
        <w:rPr>
          <w:sz w:val="24"/>
          <w:szCs w:val="24"/>
        </w:rPr>
      </w:pPr>
    </w:p>
    <w:p w:rsidR="00A93BE5" w:rsidRPr="00497AE9" w:rsidRDefault="00FF74CA" w:rsidP="00A93BE5">
      <w:pPr>
        <w:jc w:val="left"/>
        <w:rPr>
          <w:rFonts w:asciiTheme="majorEastAsia" w:eastAsiaTheme="majorEastAsia" w:hAnsiTheme="majorEastAsia"/>
          <w:sz w:val="24"/>
          <w:szCs w:val="24"/>
        </w:rPr>
      </w:pPr>
      <w:r w:rsidRPr="00497AE9">
        <w:rPr>
          <w:rFonts w:asciiTheme="majorEastAsia" w:eastAsiaTheme="majorEastAsia" w:hAnsiTheme="majorEastAsia" w:hint="eastAsia"/>
          <w:sz w:val="24"/>
          <w:szCs w:val="24"/>
        </w:rPr>
        <w:lastRenderedPageBreak/>
        <w:t>５</w:t>
      </w:r>
      <w:r w:rsidR="006F457B" w:rsidRPr="00497AE9">
        <w:rPr>
          <w:rFonts w:asciiTheme="majorEastAsia" w:eastAsiaTheme="majorEastAsia" w:hAnsiTheme="majorEastAsia" w:hint="eastAsia"/>
          <w:sz w:val="24"/>
          <w:szCs w:val="24"/>
        </w:rPr>
        <w:t xml:space="preserve">　</w:t>
      </w:r>
      <w:r w:rsidR="00A93BE5" w:rsidRPr="00497AE9">
        <w:rPr>
          <w:rFonts w:asciiTheme="majorEastAsia" w:eastAsiaTheme="majorEastAsia" w:hAnsiTheme="majorEastAsia" w:hint="eastAsia"/>
          <w:sz w:val="24"/>
          <w:szCs w:val="24"/>
        </w:rPr>
        <w:t>福岡市の責務</w:t>
      </w:r>
    </w:p>
    <w:p w:rsidR="00A93BE5" w:rsidRPr="00B34FCD" w:rsidRDefault="00B34FCD" w:rsidP="00B34FCD">
      <w:pPr>
        <w:ind w:left="240" w:hangingChars="100" w:hanging="240"/>
        <w:jc w:val="left"/>
        <w:rPr>
          <w:sz w:val="24"/>
          <w:szCs w:val="24"/>
        </w:rPr>
      </w:pPr>
      <w:r>
        <w:rPr>
          <w:rFonts w:hint="eastAsia"/>
          <w:sz w:val="24"/>
          <w:szCs w:val="24"/>
        </w:rPr>
        <w:t xml:space="preserve">　　</w:t>
      </w:r>
      <w:r w:rsidR="00937BF3">
        <w:rPr>
          <w:rFonts w:hint="eastAsia"/>
          <w:sz w:val="24"/>
          <w:szCs w:val="24"/>
        </w:rPr>
        <w:t>条例の</w:t>
      </w:r>
      <w:r w:rsidR="00A93BE5">
        <w:rPr>
          <w:rFonts w:hint="eastAsia"/>
          <w:sz w:val="24"/>
          <w:szCs w:val="24"/>
        </w:rPr>
        <w:t>基本理念にのっとり，障がいを理由とする差別の解消に関する施策を策定し，及び実施するものとする。</w:t>
      </w:r>
    </w:p>
    <w:p w:rsidR="00A93BE5" w:rsidRDefault="00A93BE5" w:rsidP="008D5471">
      <w:pPr>
        <w:jc w:val="left"/>
        <w:rPr>
          <w:rFonts w:asciiTheme="majorEastAsia" w:eastAsiaTheme="majorEastAsia" w:hAnsiTheme="majorEastAsia"/>
          <w:sz w:val="24"/>
          <w:szCs w:val="24"/>
        </w:rPr>
      </w:pPr>
    </w:p>
    <w:p w:rsidR="00A93BE5" w:rsidRPr="00497AE9" w:rsidRDefault="00A93BE5" w:rsidP="00A93BE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６　</w:t>
      </w:r>
      <w:r w:rsidR="00E97154">
        <w:rPr>
          <w:rFonts w:asciiTheme="majorEastAsia" w:eastAsiaTheme="majorEastAsia" w:hAnsiTheme="majorEastAsia" w:hint="eastAsia"/>
          <w:sz w:val="24"/>
          <w:szCs w:val="24"/>
        </w:rPr>
        <w:t>事業者の役割</w:t>
      </w:r>
    </w:p>
    <w:p w:rsidR="00A93BE5" w:rsidRDefault="00A93BE5" w:rsidP="00A93BE5">
      <w:pPr>
        <w:ind w:left="240" w:hangingChars="100" w:hanging="240"/>
        <w:jc w:val="left"/>
        <w:rPr>
          <w:rFonts w:asciiTheme="majorEastAsia" w:eastAsiaTheme="majorEastAsia" w:hAnsiTheme="majorEastAsia"/>
          <w:sz w:val="24"/>
          <w:szCs w:val="24"/>
        </w:rPr>
      </w:pPr>
      <w:r>
        <w:rPr>
          <w:rFonts w:hint="eastAsia"/>
          <w:sz w:val="24"/>
          <w:szCs w:val="24"/>
        </w:rPr>
        <w:t xml:space="preserve">　　条例の基本理念にのっとり，障がいを理由とする差別の解消に向けた取組みの推進や，市が実施する施策への協力に努める</w:t>
      </w:r>
      <w:r w:rsidR="00B63CCE">
        <w:rPr>
          <w:rFonts w:hint="eastAsia"/>
          <w:sz w:val="24"/>
          <w:szCs w:val="24"/>
        </w:rPr>
        <w:t>。</w:t>
      </w:r>
    </w:p>
    <w:p w:rsidR="00A93BE5" w:rsidRDefault="00A93BE5" w:rsidP="008D5471">
      <w:pPr>
        <w:jc w:val="left"/>
        <w:rPr>
          <w:rFonts w:asciiTheme="majorEastAsia" w:eastAsiaTheme="majorEastAsia" w:hAnsiTheme="majorEastAsia"/>
          <w:sz w:val="24"/>
          <w:szCs w:val="24"/>
        </w:rPr>
      </w:pPr>
    </w:p>
    <w:p w:rsidR="009316DF" w:rsidRPr="00497AE9" w:rsidRDefault="00A93BE5" w:rsidP="008D547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７　</w:t>
      </w:r>
      <w:r w:rsidR="009316DF" w:rsidRPr="00497AE9">
        <w:rPr>
          <w:rFonts w:asciiTheme="majorEastAsia" w:eastAsiaTheme="majorEastAsia" w:hAnsiTheme="majorEastAsia" w:hint="eastAsia"/>
          <w:sz w:val="24"/>
          <w:szCs w:val="24"/>
        </w:rPr>
        <w:t>市民の</w:t>
      </w:r>
      <w:r w:rsidR="00985C41" w:rsidRPr="00497AE9">
        <w:rPr>
          <w:rFonts w:asciiTheme="majorEastAsia" w:eastAsiaTheme="majorEastAsia" w:hAnsiTheme="majorEastAsia" w:hint="eastAsia"/>
          <w:sz w:val="24"/>
          <w:szCs w:val="24"/>
        </w:rPr>
        <w:t>役割</w:t>
      </w:r>
    </w:p>
    <w:p w:rsidR="002E148D" w:rsidRDefault="00985C41" w:rsidP="00A93BE5">
      <w:pPr>
        <w:ind w:left="240" w:hangingChars="100" w:hanging="240"/>
        <w:jc w:val="left"/>
        <w:rPr>
          <w:sz w:val="24"/>
          <w:szCs w:val="24"/>
        </w:rPr>
      </w:pPr>
      <w:r>
        <w:rPr>
          <w:rFonts w:hint="eastAsia"/>
          <w:sz w:val="24"/>
          <w:szCs w:val="24"/>
        </w:rPr>
        <w:t xml:space="preserve">　　</w:t>
      </w:r>
      <w:r w:rsidR="00B778D4">
        <w:rPr>
          <w:rFonts w:hint="eastAsia"/>
          <w:sz w:val="24"/>
          <w:szCs w:val="24"/>
        </w:rPr>
        <w:t>条例の</w:t>
      </w:r>
      <w:r w:rsidR="00B06BC5">
        <w:rPr>
          <w:rFonts w:hint="eastAsia"/>
          <w:sz w:val="24"/>
          <w:szCs w:val="24"/>
        </w:rPr>
        <w:t>基本理念にのっとり，障</w:t>
      </w:r>
      <w:proofErr w:type="gramStart"/>
      <w:r w:rsidR="00B06BC5">
        <w:rPr>
          <w:rFonts w:hint="eastAsia"/>
          <w:sz w:val="24"/>
          <w:szCs w:val="24"/>
        </w:rPr>
        <w:t>が</w:t>
      </w:r>
      <w:proofErr w:type="gramEnd"/>
      <w:r w:rsidR="00B06BC5">
        <w:rPr>
          <w:rFonts w:hint="eastAsia"/>
          <w:sz w:val="24"/>
          <w:szCs w:val="24"/>
        </w:rPr>
        <w:t>いや障</w:t>
      </w:r>
      <w:proofErr w:type="gramStart"/>
      <w:r w:rsidR="00B06BC5">
        <w:rPr>
          <w:rFonts w:hint="eastAsia"/>
          <w:sz w:val="24"/>
          <w:szCs w:val="24"/>
        </w:rPr>
        <w:t>が</w:t>
      </w:r>
      <w:proofErr w:type="gramEnd"/>
      <w:r w:rsidR="00B06BC5">
        <w:rPr>
          <w:rFonts w:hint="eastAsia"/>
          <w:sz w:val="24"/>
          <w:szCs w:val="24"/>
        </w:rPr>
        <w:t>いのある人への理解を深め，</w:t>
      </w:r>
      <w:proofErr w:type="gramStart"/>
      <w:r w:rsidR="00B06BC5">
        <w:rPr>
          <w:rFonts w:hint="eastAsia"/>
          <w:sz w:val="24"/>
          <w:szCs w:val="24"/>
        </w:rPr>
        <w:t>障がいを</w:t>
      </w:r>
      <w:proofErr w:type="gramEnd"/>
      <w:r w:rsidR="00B06BC5">
        <w:rPr>
          <w:rFonts w:hint="eastAsia"/>
          <w:sz w:val="24"/>
          <w:szCs w:val="24"/>
        </w:rPr>
        <w:t>理由とする差別をなくすよう努めるとともに，共に生きる社会</w:t>
      </w:r>
      <w:r w:rsidR="00CC6CCA">
        <w:rPr>
          <w:rFonts w:hint="eastAsia"/>
          <w:sz w:val="24"/>
          <w:szCs w:val="24"/>
        </w:rPr>
        <w:t>の構築に努める。</w:t>
      </w:r>
    </w:p>
    <w:p w:rsidR="00A6503F" w:rsidRDefault="00A6503F" w:rsidP="00820859">
      <w:pPr>
        <w:ind w:left="720" w:hangingChars="300" w:hanging="720"/>
        <w:jc w:val="left"/>
        <w:rPr>
          <w:sz w:val="24"/>
          <w:szCs w:val="24"/>
        </w:rPr>
      </w:pPr>
    </w:p>
    <w:p w:rsidR="003E426E" w:rsidRPr="00497AE9" w:rsidRDefault="00FF74CA" w:rsidP="00F343D5">
      <w:pPr>
        <w:ind w:left="720" w:hangingChars="300" w:hanging="720"/>
        <w:jc w:val="left"/>
        <w:rPr>
          <w:rFonts w:asciiTheme="majorEastAsia" w:eastAsiaTheme="majorEastAsia" w:hAnsiTheme="majorEastAsia"/>
          <w:sz w:val="24"/>
          <w:szCs w:val="24"/>
        </w:rPr>
      </w:pPr>
      <w:r w:rsidRPr="00497AE9">
        <w:rPr>
          <w:rFonts w:asciiTheme="majorEastAsia" w:eastAsiaTheme="majorEastAsia" w:hAnsiTheme="majorEastAsia" w:hint="eastAsia"/>
          <w:sz w:val="24"/>
          <w:szCs w:val="24"/>
        </w:rPr>
        <w:t>８</w:t>
      </w:r>
      <w:r w:rsidR="00A6503F" w:rsidRPr="00497AE9">
        <w:rPr>
          <w:rFonts w:asciiTheme="majorEastAsia" w:eastAsiaTheme="majorEastAsia" w:hAnsiTheme="majorEastAsia" w:hint="eastAsia"/>
          <w:sz w:val="24"/>
          <w:szCs w:val="24"/>
        </w:rPr>
        <w:t xml:space="preserve">　差別の禁止</w:t>
      </w:r>
      <w:r w:rsidR="002A5E68" w:rsidRPr="00497AE9">
        <w:rPr>
          <w:rFonts w:asciiTheme="majorEastAsia" w:eastAsiaTheme="majorEastAsia" w:hAnsiTheme="majorEastAsia" w:hint="eastAsia"/>
          <w:sz w:val="24"/>
          <w:szCs w:val="24"/>
        </w:rPr>
        <w:t>等</w:t>
      </w:r>
    </w:p>
    <w:p w:rsidR="00E63F81" w:rsidRDefault="0066145E" w:rsidP="00995D42">
      <w:pPr>
        <w:ind w:left="480" w:hangingChars="200" w:hanging="480"/>
        <w:jc w:val="left"/>
        <w:rPr>
          <w:sz w:val="24"/>
          <w:szCs w:val="24"/>
        </w:rPr>
      </w:pPr>
      <w:r>
        <w:rPr>
          <w:rFonts w:hint="eastAsia"/>
          <w:sz w:val="24"/>
          <w:szCs w:val="24"/>
        </w:rPr>
        <w:t xml:space="preserve">　○　</w:t>
      </w:r>
      <w:r w:rsidR="00995D42" w:rsidRPr="00E97154">
        <w:rPr>
          <w:rFonts w:hint="eastAsia"/>
          <w:sz w:val="24"/>
          <w:szCs w:val="24"/>
        </w:rPr>
        <w:t>市及び事業者</w:t>
      </w:r>
      <w:r w:rsidR="00995D42">
        <w:rPr>
          <w:rFonts w:hint="eastAsia"/>
          <w:sz w:val="24"/>
          <w:szCs w:val="24"/>
        </w:rPr>
        <w:t>は，</w:t>
      </w:r>
      <w:r w:rsidR="00C43F62">
        <w:rPr>
          <w:rFonts w:hint="eastAsia"/>
          <w:sz w:val="24"/>
          <w:szCs w:val="24"/>
        </w:rPr>
        <w:t>障がいのある人に対し，不当な差別的取扱い</w:t>
      </w:r>
      <w:bookmarkStart w:id="0" w:name="_GoBack"/>
      <w:bookmarkEnd w:id="0"/>
      <w:r>
        <w:rPr>
          <w:rFonts w:hint="eastAsia"/>
          <w:sz w:val="24"/>
          <w:szCs w:val="24"/>
        </w:rPr>
        <w:t>をしてはならない旨</w:t>
      </w:r>
      <w:r w:rsidR="005C6C54">
        <w:rPr>
          <w:rFonts w:hint="eastAsia"/>
          <w:sz w:val="24"/>
          <w:szCs w:val="24"/>
        </w:rPr>
        <w:t>を</w:t>
      </w:r>
      <w:r w:rsidR="00082BAD">
        <w:rPr>
          <w:rFonts w:hint="eastAsia"/>
          <w:sz w:val="24"/>
          <w:szCs w:val="24"/>
        </w:rPr>
        <w:t>社会生活領域ごとに分けて</w:t>
      </w:r>
      <w:r w:rsidR="005C6C54">
        <w:rPr>
          <w:rFonts w:hint="eastAsia"/>
          <w:sz w:val="24"/>
          <w:szCs w:val="24"/>
        </w:rPr>
        <w:t>規定する</w:t>
      </w:r>
      <w:r w:rsidR="006A1DF0">
        <w:rPr>
          <w:rFonts w:hint="eastAsia"/>
          <w:sz w:val="24"/>
          <w:szCs w:val="24"/>
        </w:rPr>
        <w:t>。</w:t>
      </w:r>
    </w:p>
    <w:p w:rsidR="005D2CD5" w:rsidRPr="005D2CD5" w:rsidRDefault="005D2CD5" w:rsidP="005D2CD5">
      <w:pPr>
        <w:ind w:left="480" w:hangingChars="200" w:hanging="480"/>
        <w:jc w:val="left"/>
        <w:rPr>
          <w:sz w:val="24"/>
          <w:szCs w:val="24"/>
        </w:rPr>
      </w:pPr>
      <w:r>
        <w:rPr>
          <w:rFonts w:hint="eastAsia"/>
          <w:sz w:val="24"/>
          <w:szCs w:val="24"/>
        </w:rPr>
        <w:t xml:space="preserve">　○　障がいのある人から，現に社会的障壁の除去を必要としている旨の意思の表明があった場合の合理的配慮の提供について規定する</w:t>
      </w:r>
      <w:r w:rsidR="00995D42">
        <w:rPr>
          <w:rFonts w:hint="eastAsia"/>
          <w:sz w:val="24"/>
          <w:szCs w:val="24"/>
        </w:rPr>
        <w:t>（</w:t>
      </w:r>
      <w:r w:rsidR="00995D42" w:rsidRPr="00E97154">
        <w:rPr>
          <w:rFonts w:hint="eastAsia"/>
          <w:sz w:val="24"/>
          <w:szCs w:val="24"/>
        </w:rPr>
        <w:t>市は義務，事業者は努力義務</w:t>
      </w:r>
      <w:r w:rsidR="00995D42">
        <w:rPr>
          <w:rFonts w:hint="eastAsia"/>
          <w:sz w:val="24"/>
          <w:szCs w:val="24"/>
        </w:rPr>
        <w:t>）</w:t>
      </w:r>
      <w:r>
        <w:rPr>
          <w:rFonts w:hint="eastAsia"/>
          <w:sz w:val="24"/>
          <w:szCs w:val="24"/>
        </w:rPr>
        <w:t>。</w:t>
      </w:r>
    </w:p>
    <w:p w:rsidR="006A1DF0" w:rsidRDefault="006A1DF0" w:rsidP="00E63F81">
      <w:pPr>
        <w:jc w:val="left"/>
        <w:rPr>
          <w:sz w:val="24"/>
          <w:szCs w:val="24"/>
        </w:rPr>
      </w:pPr>
    </w:p>
    <w:p w:rsidR="001B1608" w:rsidRPr="00497AE9" w:rsidRDefault="0066022B" w:rsidP="008D5471">
      <w:pPr>
        <w:jc w:val="left"/>
        <w:rPr>
          <w:rFonts w:asciiTheme="majorEastAsia" w:eastAsiaTheme="majorEastAsia" w:hAnsiTheme="majorEastAsia"/>
          <w:sz w:val="24"/>
          <w:szCs w:val="24"/>
        </w:rPr>
      </w:pPr>
      <w:r w:rsidRPr="00497AE9">
        <w:rPr>
          <w:rFonts w:asciiTheme="majorEastAsia" w:eastAsiaTheme="majorEastAsia" w:hAnsiTheme="majorEastAsia" w:hint="eastAsia"/>
          <w:sz w:val="24"/>
          <w:szCs w:val="24"/>
        </w:rPr>
        <w:t xml:space="preserve">９　</w:t>
      </w:r>
      <w:r w:rsidR="004A3F46" w:rsidRPr="00497AE9">
        <w:rPr>
          <w:rFonts w:asciiTheme="majorEastAsia" w:eastAsiaTheme="majorEastAsia" w:hAnsiTheme="majorEastAsia" w:hint="eastAsia"/>
          <w:sz w:val="24"/>
          <w:szCs w:val="24"/>
        </w:rPr>
        <w:t>差別をなくすための仕組み</w:t>
      </w:r>
    </w:p>
    <w:p w:rsidR="00F736F2" w:rsidRDefault="00F736F2" w:rsidP="00080E51">
      <w:pPr>
        <w:ind w:leftChars="100" w:left="450" w:hangingChars="100" w:hanging="240"/>
        <w:jc w:val="left"/>
        <w:rPr>
          <w:sz w:val="24"/>
          <w:szCs w:val="24"/>
        </w:rPr>
      </w:pPr>
      <w:r>
        <w:rPr>
          <w:rFonts w:hint="eastAsia"/>
          <w:sz w:val="24"/>
          <w:szCs w:val="24"/>
        </w:rPr>
        <w:t xml:space="preserve">○　</w:t>
      </w:r>
      <w:proofErr w:type="gramStart"/>
      <w:r w:rsidR="00F75435" w:rsidRPr="00085019">
        <w:rPr>
          <w:sz w:val="24"/>
          <w:szCs w:val="24"/>
        </w:rPr>
        <w:t>障</w:t>
      </w:r>
      <w:r w:rsidR="00AA0544" w:rsidRPr="00085019">
        <w:rPr>
          <w:sz w:val="24"/>
          <w:szCs w:val="24"/>
        </w:rPr>
        <w:t>がい</w:t>
      </w:r>
      <w:proofErr w:type="gramEnd"/>
      <w:r w:rsidR="00AA0544" w:rsidRPr="00085019">
        <w:rPr>
          <w:sz w:val="24"/>
          <w:szCs w:val="24"/>
        </w:rPr>
        <w:t>者及びその家族</w:t>
      </w:r>
      <w:r w:rsidR="00F75435" w:rsidRPr="00085019">
        <w:rPr>
          <w:sz w:val="24"/>
          <w:szCs w:val="24"/>
        </w:rPr>
        <w:t>その他の関係者又は事業者は</w:t>
      </w:r>
      <w:r w:rsidR="0037110F">
        <w:rPr>
          <w:rFonts w:hint="eastAsia"/>
          <w:sz w:val="24"/>
          <w:szCs w:val="24"/>
        </w:rPr>
        <w:t>，福岡市に対し，</w:t>
      </w:r>
      <w:proofErr w:type="gramStart"/>
      <w:r w:rsidR="0037110F">
        <w:rPr>
          <w:rFonts w:hint="eastAsia"/>
          <w:sz w:val="24"/>
          <w:szCs w:val="24"/>
        </w:rPr>
        <w:t>障がいを</w:t>
      </w:r>
      <w:proofErr w:type="gramEnd"/>
      <w:r w:rsidR="0037110F">
        <w:rPr>
          <w:rFonts w:hint="eastAsia"/>
          <w:sz w:val="24"/>
          <w:szCs w:val="24"/>
        </w:rPr>
        <w:t>理由とする差別に関する相談をすることができる</w:t>
      </w:r>
      <w:r w:rsidRPr="00CB17A6">
        <w:rPr>
          <w:rFonts w:hint="eastAsia"/>
          <w:sz w:val="24"/>
          <w:szCs w:val="24"/>
        </w:rPr>
        <w:t>。</w:t>
      </w:r>
    </w:p>
    <w:p w:rsidR="0026397C" w:rsidRDefault="0026397C" w:rsidP="00080E51">
      <w:pPr>
        <w:ind w:leftChars="100" w:left="450" w:hangingChars="100" w:hanging="240"/>
        <w:jc w:val="left"/>
        <w:rPr>
          <w:sz w:val="24"/>
          <w:szCs w:val="24"/>
        </w:rPr>
      </w:pPr>
      <w:r>
        <w:rPr>
          <w:rFonts w:hint="eastAsia"/>
          <w:sz w:val="24"/>
          <w:szCs w:val="24"/>
        </w:rPr>
        <w:t>○　福岡市は，相談を受けた場</w:t>
      </w:r>
      <w:r w:rsidR="00163B91">
        <w:rPr>
          <w:rFonts w:hint="eastAsia"/>
          <w:sz w:val="24"/>
          <w:szCs w:val="24"/>
        </w:rPr>
        <w:t>合は，必要な説明や情報の提供，関係者間の調整やあっせん，関係</w:t>
      </w:r>
      <w:r>
        <w:rPr>
          <w:rFonts w:hint="eastAsia"/>
          <w:sz w:val="24"/>
          <w:szCs w:val="24"/>
        </w:rPr>
        <w:t>行政機関への通知等を行う。</w:t>
      </w:r>
    </w:p>
    <w:p w:rsidR="002B3B57" w:rsidRDefault="002B3B57" w:rsidP="00080E51">
      <w:pPr>
        <w:ind w:leftChars="100" w:left="450" w:hangingChars="100" w:hanging="240"/>
        <w:jc w:val="left"/>
        <w:rPr>
          <w:sz w:val="24"/>
          <w:szCs w:val="24"/>
        </w:rPr>
      </w:pPr>
      <w:r>
        <w:rPr>
          <w:rFonts w:hint="eastAsia"/>
          <w:sz w:val="24"/>
          <w:szCs w:val="24"/>
        </w:rPr>
        <w:t xml:space="preserve">○　</w:t>
      </w:r>
      <w:r w:rsidR="003F7999">
        <w:rPr>
          <w:rFonts w:hint="eastAsia"/>
          <w:sz w:val="24"/>
          <w:szCs w:val="24"/>
        </w:rPr>
        <w:t>関係者間の調整やあっせん</w:t>
      </w:r>
      <w:r>
        <w:rPr>
          <w:rFonts w:hint="eastAsia"/>
          <w:sz w:val="24"/>
          <w:szCs w:val="24"/>
        </w:rPr>
        <w:t>で</w:t>
      </w:r>
      <w:r w:rsidR="002D6385">
        <w:rPr>
          <w:rFonts w:hint="eastAsia"/>
          <w:sz w:val="24"/>
          <w:szCs w:val="24"/>
        </w:rPr>
        <w:t>解決しない事案について，当事者等からの求め</w:t>
      </w:r>
      <w:r w:rsidR="004A4BC3">
        <w:rPr>
          <w:rFonts w:hint="eastAsia"/>
          <w:sz w:val="24"/>
          <w:szCs w:val="24"/>
        </w:rPr>
        <w:t>があれば，</w:t>
      </w:r>
      <w:r>
        <w:rPr>
          <w:rFonts w:hint="eastAsia"/>
          <w:sz w:val="24"/>
          <w:szCs w:val="24"/>
        </w:rPr>
        <w:t>福岡市は</w:t>
      </w:r>
      <w:r w:rsidR="002D6385">
        <w:rPr>
          <w:rFonts w:hint="eastAsia"/>
          <w:sz w:val="24"/>
          <w:szCs w:val="24"/>
        </w:rPr>
        <w:t>必要な調査を行い，必要があると認めるときは，事業者に対し指導や助言を行うものとする</w:t>
      </w:r>
      <w:r w:rsidR="00266203">
        <w:rPr>
          <w:rFonts w:asciiTheme="minorEastAsia" w:hAnsiTheme="minorEastAsia" w:hint="eastAsia"/>
          <w:kern w:val="0"/>
          <w:sz w:val="24"/>
          <w:szCs w:val="24"/>
        </w:rPr>
        <w:t>（必要に応じ</w:t>
      </w:r>
      <w:r w:rsidR="00B83833" w:rsidRPr="00B83833">
        <w:rPr>
          <w:rFonts w:asciiTheme="minorEastAsia" w:hAnsiTheme="minorEastAsia" w:hint="eastAsia"/>
          <w:kern w:val="0"/>
          <w:sz w:val="24"/>
          <w:szCs w:val="24"/>
        </w:rPr>
        <w:t>，福岡市障がい者差別解消支援地域協議会との連携を図る）</w:t>
      </w:r>
      <w:r>
        <w:rPr>
          <w:rFonts w:hint="eastAsia"/>
          <w:sz w:val="24"/>
          <w:szCs w:val="24"/>
        </w:rPr>
        <w:t>。</w:t>
      </w:r>
    </w:p>
    <w:p w:rsidR="003D5124" w:rsidRDefault="003D5124" w:rsidP="00080E51">
      <w:pPr>
        <w:ind w:leftChars="100" w:left="450" w:hangingChars="100" w:hanging="240"/>
        <w:jc w:val="left"/>
        <w:rPr>
          <w:sz w:val="24"/>
          <w:szCs w:val="24"/>
        </w:rPr>
      </w:pPr>
      <w:r>
        <w:rPr>
          <w:rFonts w:hint="eastAsia"/>
          <w:sz w:val="24"/>
          <w:szCs w:val="24"/>
        </w:rPr>
        <w:t>○　正当な理由なく指導や助言に応じない事業者について，</w:t>
      </w:r>
      <w:r w:rsidRPr="00E97154">
        <w:rPr>
          <w:rFonts w:hint="eastAsia"/>
          <w:sz w:val="24"/>
          <w:szCs w:val="24"/>
        </w:rPr>
        <w:t>福岡市が勧告</w:t>
      </w:r>
      <w:r>
        <w:rPr>
          <w:rFonts w:hint="eastAsia"/>
          <w:sz w:val="24"/>
          <w:szCs w:val="24"/>
        </w:rPr>
        <w:t>（及び公表）</w:t>
      </w:r>
      <w:r w:rsidRPr="00E97154">
        <w:rPr>
          <w:rFonts w:hint="eastAsia"/>
          <w:sz w:val="24"/>
          <w:szCs w:val="24"/>
        </w:rPr>
        <w:t>を行う</w:t>
      </w:r>
      <w:r w:rsidRPr="00CB17A6">
        <w:rPr>
          <w:rFonts w:hint="eastAsia"/>
          <w:sz w:val="24"/>
          <w:szCs w:val="24"/>
        </w:rPr>
        <w:t>ことができるようにする。</w:t>
      </w:r>
    </w:p>
    <w:p w:rsidR="00080E51" w:rsidRDefault="00080E51" w:rsidP="00080E51">
      <w:pPr>
        <w:ind w:leftChars="100" w:left="450" w:hangingChars="100" w:hanging="240"/>
        <w:jc w:val="left"/>
        <w:rPr>
          <w:sz w:val="24"/>
          <w:szCs w:val="24"/>
        </w:rPr>
      </w:pPr>
      <w:r>
        <w:rPr>
          <w:rFonts w:hint="eastAsia"/>
          <w:sz w:val="24"/>
          <w:szCs w:val="24"/>
        </w:rPr>
        <w:t xml:space="preserve">○　</w:t>
      </w:r>
      <w:r w:rsidR="002B3B57">
        <w:rPr>
          <w:rFonts w:hint="eastAsia"/>
          <w:sz w:val="24"/>
          <w:szCs w:val="24"/>
        </w:rPr>
        <w:t>福岡市が勧告を行うべきかどうかを審議する</w:t>
      </w:r>
      <w:r w:rsidRPr="00E97154">
        <w:rPr>
          <w:rFonts w:hint="eastAsia"/>
          <w:sz w:val="24"/>
          <w:szCs w:val="24"/>
        </w:rPr>
        <w:t>専門機関</w:t>
      </w:r>
      <w:r w:rsidRPr="00CB17A6">
        <w:rPr>
          <w:rFonts w:hint="eastAsia"/>
          <w:sz w:val="24"/>
          <w:szCs w:val="24"/>
        </w:rPr>
        <w:t>を設置する。</w:t>
      </w:r>
    </w:p>
    <w:p w:rsidR="00CB17A6" w:rsidRDefault="001B1356" w:rsidP="008D5471">
      <w:pPr>
        <w:ind w:leftChars="100" w:left="450" w:hangingChars="100" w:hanging="240"/>
        <w:jc w:val="left"/>
        <w:rPr>
          <w:sz w:val="24"/>
          <w:szCs w:val="24"/>
        </w:rPr>
      </w:pPr>
      <w:r>
        <w:rPr>
          <w:rFonts w:hint="eastAsia"/>
          <w:sz w:val="24"/>
          <w:szCs w:val="24"/>
        </w:rPr>
        <w:t>○</w:t>
      </w:r>
      <w:r w:rsidR="00B66AF6">
        <w:rPr>
          <w:rFonts w:hint="eastAsia"/>
          <w:sz w:val="24"/>
          <w:szCs w:val="24"/>
        </w:rPr>
        <w:t xml:space="preserve">　</w:t>
      </w:r>
      <w:proofErr w:type="gramStart"/>
      <w:r w:rsidR="00CB17A6" w:rsidRPr="00CB17A6">
        <w:rPr>
          <w:rFonts w:hint="eastAsia"/>
          <w:sz w:val="24"/>
          <w:szCs w:val="24"/>
        </w:rPr>
        <w:t>障がい</w:t>
      </w:r>
      <w:proofErr w:type="gramEnd"/>
      <w:r w:rsidR="00CB17A6" w:rsidRPr="00CB17A6">
        <w:rPr>
          <w:rFonts w:hint="eastAsia"/>
          <w:sz w:val="24"/>
          <w:szCs w:val="24"/>
        </w:rPr>
        <w:t>者への合理的配慮の提供の取組みについて，</w:t>
      </w:r>
      <w:r w:rsidR="00CB17A6" w:rsidRPr="00E97154">
        <w:rPr>
          <w:rFonts w:hint="eastAsia"/>
          <w:sz w:val="24"/>
          <w:szCs w:val="24"/>
        </w:rPr>
        <w:t>功績のあった民間事業者を表彰</w:t>
      </w:r>
      <w:r w:rsidR="00CB17A6" w:rsidRPr="00CB17A6">
        <w:rPr>
          <w:rFonts w:hint="eastAsia"/>
          <w:sz w:val="24"/>
          <w:szCs w:val="24"/>
        </w:rPr>
        <w:t>できるようにする。</w:t>
      </w:r>
    </w:p>
    <w:p w:rsidR="00805E3A" w:rsidRDefault="00805E3A" w:rsidP="008D5471">
      <w:pPr>
        <w:ind w:leftChars="100" w:left="450" w:hangingChars="100" w:hanging="240"/>
        <w:jc w:val="left"/>
        <w:rPr>
          <w:sz w:val="24"/>
          <w:szCs w:val="24"/>
        </w:rPr>
      </w:pPr>
      <w:r>
        <w:rPr>
          <w:rFonts w:hint="eastAsia"/>
          <w:sz w:val="24"/>
          <w:szCs w:val="24"/>
        </w:rPr>
        <w:t>○　市は，</w:t>
      </w:r>
      <w:proofErr w:type="gramStart"/>
      <w:r>
        <w:rPr>
          <w:rFonts w:hint="eastAsia"/>
          <w:sz w:val="24"/>
          <w:szCs w:val="24"/>
        </w:rPr>
        <w:t>障がい</w:t>
      </w:r>
      <w:proofErr w:type="gramEnd"/>
      <w:r>
        <w:rPr>
          <w:rFonts w:hint="eastAsia"/>
          <w:sz w:val="24"/>
          <w:szCs w:val="24"/>
        </w:rPr>
        <w:t>及び障がいのある人に対する市民の理解を深めるための必要な施策を講ずるものとする。</w:t>
      </w:r>
    </w:p>
    <w:p w:rsidR="004F0279" w:rsidRDefault="004A3F46" w:rsidP="00E63F81">
      <w:pPr>
        <w:jc w:val="left"/>
        <w:rPr>
          <w:sz w:val="24"/>
          <w:szCs w:val="24"/>
        </w:rPr>
      </w:pPr>
      <w:r>
        <w:rPr>
          <w:rFonts w:hint="eastAsia"/>
          <w:sz w:val="24"/>
          <w:szCs w:val="24"/>
        </w:rPr>
        <w:t xml:space="preserve">　　</w:t>
      </w:r>
    </w:p>
    <w:p w:rsidR="004F0279" w:rsidRPr="00497AE9" w:rsidRDefault="008D5471" w:rsidP="00E63F81">
      <w:pPr>
        <w:jc w:val="left"/>
        <w:rPr>
          <w:rFonts w:asciiTheme="majorEastAsia" w:eastAsiaTheme="majorEastAsia" w:hAnsiTheme="majorEastAsia"/>
          <w:sz w:val="24"/>
          <w:szCs w:val="24"/>
        </w:rPr>
      </w:pPr>
      <w:r w:rsidRPr="00497AE9">
        <w:rPr>
          <w:rFonts w:asciiTheme="majorEastAsia" w:eastAsiaTheme="majorEastAsia" w:hAnsiTheme="majorEastAsia" w:hint="eastAsia"/>
          <w:sz w:val="24"/>
          <w:szCs w:val="24"/>
        </w:rPr>
        <w:t>10</w:t>
      </w:r>
      <w:r w:rsidR="004A3F46" w:rsidRPr="00497AE9">
        <w:rPr>
          <w:rFonts w:asciiTheme="majorEastAsia" w:eastAsiaTheme="majorEastAsia" w:hAnsiTheme="majorEastAsia" w:hint="eastAsia"/>
          <w:sz w:val="24"/>
          <w:szCs w:val="24"/>
        </w:rPr>
        <w:t xml:space="preserve">　その他</w:t>
      </w:r>
    </w:p>
    <w:p w:rsidR="00721FD7" w:rsidRDefault="008D5471" w:rsidP="00721FD7">
      <w:pPr>
        <w:jc w:val="left"/>
        <w:rPr>
          <w:sz w:val="24"/>
          <w:szCs w:val="24"/>
        </w:rPr>
      </w:pPr>
      <w:r>
        <w:rPr>
          <w:rFonts w:hint="eastAsia"/>
          <w:sz w:val="24"/>
          <w:szCs w:val="24"/>
        </w:rPr>
        <w:t xml:space="preserve">　</w:t>
      </w:r>
      <w:r w:rsidR="001B1356">
        <w:rPr>
          <w:rFonts w:hint="eastAsia"/>
          <w:sz w:val="24"/>
          <w:szCs w:val="24"/>
        </w:rPr>
        <w:t>○</w:t>
      </w:r>
      <w:r w:rsidR="00B66AF6">
        <w:rPr>
          <w:rFonts w:hint="eastAsia"/>
          <w:sz w:val="24"/>
          <w:szCs w:val="24"/>
        </w:rPr>
        <w:t xml:space="preserve">　</w:t>
      </w:r>
      <w:r w:rsidR="00885D56">
        <w:rPr>
          <w:rFonts w:hint="eastAsia"/>
          <w:sz w:val="24"/>
          <w:szCs w:val="24"/>
        </w:rPr>
        <w:t>専門機関</w:t>
      </w:r>
      <w:r w:rsidR="00B84E19">
        <w:rPr>
          <w:rFonts w:hint="eastAsia"/>
          <w:sz w:val="24"/>
          <w:szCs w:val="24"/>
        </w:rPr>
        <w:t>の委員に対する罰則（守秘義務違反）を設ける。</w:t>
      </w:r>
    </w:p>
    <w:p w:rsidR="00F5073C" w:rsidRPr="00B84E19" w:rsidRDefault="008D5471" w:rsidP="00E63F81">
      <w:pPr>
        <w:jc w:val="left"/>
        <w:rPr>
          <w:sz w:val="24"/>
          <w:szCs w:val="24"/>
        </w:rPr>
      </w:pPr>
      <w:r>
        <w:rPr>
          <w:rFonts w:hint="eastAsia"/>
          <w:sz w:val="24"/>
          <w:szCs w:val="24"/>
        </w:rPr>
        <w:t xml:space="preserve">　</w:t>
      </w:r>
      <w:r w:rsidR="001B1356">
        <w:rPr>
          <w:rFonts w:hint="eastAsia"/>
          <w:sz w:val="24"/>
          <w:szCs w:val="24"/>
        </w:rPr>
        <w:t>○</w:t>
      </w:r>
      <w:r w:rsidR="00B66AF6">
        <w:rPr>
          <w:rFonts w:hint="eastAsia"/>
          <w:sz w:val="24"/>
          <w:szCs w:val="24"/>
        </w:rPr>
        <w:t xml:space="preserve">　</w:t>
      </w:r>
      <w:r w:rsidR="00C40F9C">
        <w:rPr>
          <w:rFonts w:hint="eastAsia"/>
          <w:sz w:val="24"/>
          <w:szCs w:val="24"/>
        </w:rPr>
        <w:t>附則に条例の見直し規定を設ける（施行後３年以内）。</w:t>
      </w:r>
      <w:r w:rsidR="00B84E19">
        <w:rPr>
          <w:rFonts w:hint="eastAsia"/>
          <w:sz w:val="24"/>
          <w:szCs w:val="24"/>
        </w:rPr>
        <w:t xml:space="preserve">　</w:t>
      </w:r>
    </w:p>
    <w:p w:rsidR="00452DBB" w:rsidRPr="00AF69D7" w:rsidRDefault="00452DBB" w:rsidP="00E63F81">
      <w:pPr>
        <w:jc w:val="left"/>
        <w:rPr>
          <w:sz w:val="24"/>
          <w:szCs w:val="24"/>
        </w:rPr>
      </w:pPr>
    </w:p>
    <w:sectPr w:rsidR="00452DBB" w:rsidRPr="00AF69D7" w:rsidSect="00A33FF8">
      <w:headerReference w:type="default" r:id="rId9"/>
      <w:footerReference w:type="default" r:id="rId10"/>
      <w:headerReference w:type="first" r:id="rId11"/>
      <w:footerReference w:type="first" r:id="rId12"/>
      <w:pgSz w:w="11906" w:h="16838"/>
      <w:pgMar w:top="1418" w:right="1134" w:bottom="1247" w:left="1134"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0A6" w:rsidRDefault="00C050A6" w:rsidP="00832EAB">
      <w:r>
        <w:separator/>
      </w:r>
    </w:p>
  </w:endnote>
  <w:endnote w:type="continuationSeparator" w:id="0">
    <w:p w:rsidR="00C050A6" w:rsidRDefault="00C050A6" w:rsidP="0083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115583"/>
      <w:docPartObj>
        <w:docPartGallery w:val="Page Numbers (Bottom of Page)"/>
        <w:docPartUnique/>
      </w:docPartObj>
    </w:sdtPr>
    <w:sdtEndPr/>
    <w:sdtContent>
      <w:p w:rsidR="00457C78" w:rsidRDefault="00457C78">
        <w:pPr>
          <w:pStyle w:val="ae"/>
          <w:jc w:val="center"/>
        </w:pPr>
        <w:r>
          <w:fldChar w:fldCharType="begin"/>
        </w:r>
        <w:r>
          <w:instrText>PAGE   \* MERGEFORMAT</w:instrText>
        </w:r>
        <w:r>
          <w:fldChar w:fldCharType="separate"/>
        </w:r>
        <w:r w:rsidR="00C43F62" w:rsidRPr="00C43F62">
          <w:rPr>
            <w:noProof/>
            <w:lang w:val="ja-JP"/>
          </w:rPr>
          <w:t>2</w:t>
        </w:r>
        <w:r>
          <w:fldChar w:fldCharType="end"/>
        </w:r>
      </w:p>
    </w:sdtContent>
  </w:sdt>
  <w:p w:rsidR="00832EAB" w:rsidRDefault="00832EA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713997"/>
      <w:docPartObj>
        <w:docPartGallery w:val="Page Numbers (Bottom of Page)"/>
        <w:docPartUnique/>
      </w:docPartObj>
    </w:sdtPr>
    <w:sdtEndPr/>
    <w:sdtContent>
      <w:p w:rsidR="00162DA3" w:rsidRDefault="00162DA3">
        <w:pPr>
          <w:pStyle w:val="ae"/>
          <w:jc w:val="center"/>
        </w:pPr>
        <w:r>
          <w:fldChar w:fldCharType="begin"/>
        </w:r>
        <w:r>
          <w:instrText>PAGE   \* MERGEFORMAT</w:instrText>
        </w:r>
        <w:r>
          <w:fldChar w:fldCharType="separate"/>
        </w:r>
        <w:r w:rsidR="00C43F62" w:rsidRPr="00C43F62">
          <w:rPr>
            <w:noProof/>
            <w:lang w:val="ja-JP"/>
          </w:rPr>
          <w:t>1</w:t>
        </w:r>
        <w:r>
          <w:fldChar w:fldCharType="end"/>
        </w:r>
      </w:p>
    </w:sdtContent>
  </w:sdt>
  <w:p w:rsidR="00162DA3" w:rsidRDefault="00162DA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0A6" w:rsidRDefault="00C050A6" w:rsidP="00832EAB">
      <w:r>
        <w:separator/>
      </w:r>
    </w:p>
  </w:footnote>
  <w:footnote w:type="continuationSeparator" w:id="0">
    <w:p w:rsidR="00C050A6" w:rsidRDefault="00C050A6" w:rsidP="00832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938" w:rsidRPr="0060526E" w:rsidRDefault="00EB2938" w:rsidP="00EB2938">
    <w:pPr>
      <w:pStyle w:val="ac"/>
      <w:jc w:val="righ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938" w:rsidRPr="00EB2938" w:rsidRDefault="005D569A" w:rsidP="00EB2938">
    <w:pPr>
      <w:pStyle w:val="ac"/>
      <w:jc w:val="right"/>
      <w:rPr>
        <w:sz w:val="32"/>
        <w:szCs w:val="32"/>
      </w:rPr>
    </w:pPr>
    <w:r>
      <w:rPr>
        <w:rFonts w:hint="eastAsia"/>
        <w:sz w:val="32"/>
        <w:szCs w:val="32"/>
      </w:rPr>
      <w:t>【資料２</w:t>
    </w:r>
    <w:r w:rsidR="00162DA3">
      <w:rPr>
        <w:rFonts w:hint="eastAsia"/>
        <w:sz w:val="32"/>
        <w:szCs w:val="3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026"/>
    <w:multiLevelType w:val="hybridMultilevel"/>
    <w:tmpl w:val="B32EA3CC"/>
    <w:lvl w:ilvl="0" w:tplc="A320B42C">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nsid w:val="087D4714"/>
    <w:multiLevelType w:val="hybridMultilevel"/>
    <w:tmpl w:val="0D94422C"/>
    <w:lvl w:ilvl="0" w:tplc="57282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437C52"/>
    <w:multiLevelType w:val="hybridMultilevel"/>
    <w:tmpl w:val="569AB388"/>
    <w:lvl w:ilvl="0" w:tplc="69D44160">
      <w:start w:val="1"/>
      <w:numFmt w:val="bullet"/>
      <w:lvlText w:val="・"/>
      <w:lvlJc w:val="left"/>
      <w:pPr>
        <w:ind w:left="1080" w:hanging="360"/>
      </w:pPr>
      <w:rPr>
        <w:rFonts w:ascii="ＭＳ 明朝" w:eastAsia="ＭＳ 明朝" w:hAnsi="ＭＳ 明朝" w:cstheme="minorBidi" w:hint="eastAsia"/>
        <w:color w:val="auto"/>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F81"/>
    <w:rsid w:val="00005FBC"/>
    <w:rsid w:val="00022A5D"/>
    <w:rsid w:val="00022AE8"/>
    <w:rsid w:val="000268B0"/>
    <w:rsid w:val="00052781"/>
    <w:rsid w:val="00053216"/>
    <w:rsid w:val="000549D0"/>
    <w:rsid w:val="00080E51"/>
    <w:rsid w:val="00082BAD"/>
    <w:rsid w:val="00085019"/>
    <w:rsid w:val="000936C3"/>
    <w:rsid w:val="000A78CF"/>
    <w:rsid w:val="000C16CC"/>
    <w:rsid w:val="000C461E"/>
    <w:rsid w:val="000F5BE1"/>
    <w:rsid w:val="001221AB"/>
    <w:rsid w:val="001363F1"/>
    <w:rsid w:val="00162432"/>
    <w:rsid w:val="00162DA3"/>
    <w:rsid w:val="00163B91"/>
    <w:rsid w:val="00180B13"/>
    <w:rsid w:val="0018797A"/>
    <w:rsid w:val="001B1356"/>
    <w:rsid w:val="001B1608"/>
    <w:rsid w:val="001C25A1"/>
    <w:rsid w:val="001C6BF5"/>
    <w:rsid w:val="001F455B"/>
    <w:rsid w:val="0020006C"/>
    <w:rsid w:val="00214F63"/>
    <w:rsid w:val="00255968"/>
    <w:rsid w:val="0026397C"/>
    <w:rsid w:val="00266203"/>
    <w:rsid w:val="0028218F"/>
    <w:rsid w:val="00283E57"/>
    <w:rsid w:val="002A23A8"/>
    <w:rsid w:val="002A5E68"/>
    <w:rsid w:val="002A7645"/>
    <w:rsid w:val="002B3B57"/>
    <w:rsid w:val="002C035C"/>
    <w:rsid w:val="002D315D"/>
    <w:rsid w:val="002D6385"/>
    <w:rsid w:val="002E148D"/>
    <w:rsid w:val="00301873"/>
    <w:rsid w:val="00323D08"/>
    <w:rsid w:val="00343CCA"/>
    <w:rsid w:val="00365F23"/>
    <w:rsid w:val="0037110F"/>
    <w:rsid w:val="00371999"/>
    <w:rsid w:val="00375EB7"/>
    <w:rsid w:val="003835EA"/>
    <w:rsid w:val="003B3E3B"/>
    <w:rsid w:val="003C645C"/>
    <w:rsid w:val="003C6A46"/>
    <w:rsid w:val="003D1830"/>
    <w:rsid w:val="003D5124"/>
    <w:rsid w:val="003E426E"/>
    <w:rsid w:val="003E4EB9"/>
    <w:rsid w:val="003E65C4"/>
    <w:rsid w:val="003F7999"/>
    <w:rsid w:val="00401B43"/>
    <w:rsid w:val="004061A7"/>
    <w:rsid w:val="00413A9A"/>
    <w:rsid w:val="00443E4C"/>
    <w:rsid w:val="00452DBB"/>
    <w:rsid w:val="00457C78"/>
    <w:rsid w:val="00497AE9"/>
    <w:rsid w:val="004A3F46"/>
    <w:rsid w:val="004A4BC3"/>
    <w:rsid w:val="004F0279"/>
    <w:rsid w:val="004F41B3"/>
    <w:rsid w:val="00503E80"/>
    <w:rsid w:val="00504A81"/>
    <w:rsid w:val="0051664B"/>
    <w:rsid w:val="00524391"/>
    <w:rsid w:val="0053048E"/>
    <w:rsid w:val="00541536"/>
    <w:rsid w:val="00545599"/>
    <w:rsid w:val="00590147"/>
    <w:rsid w:val="005973BA"/>
    <w:rsid w:val="005974E0"/>
    <w:rsid w:val="005B57BA"/>
    <w:rsid w:val="005C55D8"/>
    <w:rsid w:val="005C6C54"/>
    <w:rsid w:val="005D2CD5"/>
    <w:rsid w:val="005D4BFB"/>
    <w:rsid w:val="005D569A"/>
    <w:rsid w:val="0060526E"/>
    <w:rsid w:val="006134D3"/>
    <w:rsid w:val="006245BC"/>
    <w:rsid w:val="00630031"/>
    <w:rsid w:val="00632BE1"/>
    <w:rsid w:val="00635D1C"/>
    <w:rsid w:val="00655239"/>
    <w:rsid w:val="0066022B"/>
    <w:rsid w:val="0066145E"/>
    <w:rsid w:val="00680F6B"/>
    <w:rsid w:val="006A1DF0"/>
    <w:rsid w:val="006B5702"/>
    <w:rsid w:val="006D0FC3"/>
    <w:rsid w:val="006D1AED"/>
    <w:rsid w:val="006E5443"/>
    <w:rsid w:val="006F16D5"/>
    <w:rsid w:val="006F457B"/>
    <w:rsid w:val="00721FD7"/>
    <w:rsid w:val="00722029"/>
    <w:rsid w:val="00727862"/>
    <w:rsid w:val="00743C54"/>
    <w:rsid w:val="007538A6"/>
    <w:rsid w:val="007609AA"/>
    <w:rsid w:val="00776D67"/>
    <w:rsid w:val="00780A12"/>
    <w:rsid w:val="0078162F"/>
    <w:rsid w:val="00797034"/>
    <w:rsid w:val="00805E3A"/>
    <w:rsid w:val="00814BD1"/>
    <w:rsid w:val="0082035E"/>
    <w:rsid w:val="00820859"/>
    <w:rsid w:val="008302A4"/>
    <w:rsid w:val="00832EAB"/>
    <w:rsid w:val="00842E0F"/>
    <w:rsid w:val="0084408D"/>
    <w:rsid w:val="0085115D"/>
    <w:rsid w:val="00855109"/>
    <w:rsid w:val="00870477"/>
    <w:rsid w:val="00882910"/>
    <w:rsid w:val="00884E17"/>
    <w:rsid w:val="00885D56"/>
    <w:rsid w:val="00887611"/>
    <w:rsid w:val="008A258A"/>
    <w:rsid w:val="008C19BF"/>
    <w:rsid w:val="008C45F6"/>
    <w:rsid w:val="008D5471"/>
    <w:rsid w:val="008E3FEE"/>
    <w:rsid w:val="008E4641"/>
    <w:rsid w:val="008E4937"/>
    <w:rsid w:val="008F7CF9"/>
    <w:rsid w:val="009316DF"/>
    <w:rsid w:val="00937BF3"/>
    <w:rsid w:val="00951835"/>
    <w:rsid w:val="00985C41"/>
    <w:rsid w:val="00995D42"/>
    <w:rsid w:val="00996B66"/>
    <w:rsid w:val="009C5B2A"/>
    <w:rsid w:val="009D7ABF"/>
    <w:rsid w:val="00A027D7"/>
    <w:rsid w:val="00A11CC8"/>
    <w:rsid w:val="00A16727"/>
    <w:rsid w:val="00A30B0B"/>
    <w:rsid w:val="00A33FF8"/>
    <w:rsid w:val="00A5152C"/>
    <w:rsid w:val="00A63CD3"/>
    <w:rsid w:val="00A6503F"/>
    <w:rsid w:val="00A93BE5"/>
    <w:rsid w:val="00A95409"/>
    <w:rsid w:val="00AA037D"/>
    <w:rsid w:val="00AA0544"/>
    <w:rsid w:val="00AB3808"/>
    <w:rsid w:val="00AB4503"/>
    <w:rsid w:val="00AB52B4"/>
    <w:rsid w:val="00AC6E94"/>
    <w:rsid w:val="00AD410A"/>
    <w:rsid w:val="00AF6019"/>
    <w:rsid w:val="00AF69D7"/>
    <w:rsid w:val="00B06BC5"/>
    <w:rsid w:val="00B2635C"/>
    <w:rsid w:val="00B34FCD"/>
    <w:rsid w:val="00B35138"/>
    <w:rsid w:val="00B4077C"/>
    <w:rsid w:val="00B4570C"/>
    <w:rsid w:val="00B55DBF"/>
    <w:rsid w:val="00B57CFD"/>
    <w:rsid w:val="00B62827"/>
    <w:rsid w:val="00B63CCE"/>
    <w:rsid w:val="00B66AF6"/>
    <w:rsid w:val="00B778D4"/>
    <w:rsid w:val="00B80676"/>
    <w:rsid w:val="00B83833"/>
    <w:rsid w:val="00B84E19"/>
    <w:rsid w:val="00BA296C"/>
    <w:rsid w:val="00BE3381"/>
    <w:rsid w:val="00BE7199"/>
    <w:rsid w:val="00C007C0"/>
    <w:rsid w:val="00C02DAE"/>
    <w:rsid w:val="00C050A6"/>
    <w:rsid w:val="00C231D6"/>
    <w:rsid w:val="00C40F9C"/>
    <w:rsid w:val="00C43F62"/>
    <w:rsid w:val="00C62EEF"/>
    <w:rsid w:val="00C82533"/>
    <w:rsid w:val="00C8399E"/>
    <w:rsid w:val="00CB17A6"/>
    <w:rsid w:val="00CB18F4"/>
    <w:rsid w:val="00CC6CCA"/>
    <w:rsid w:val="00CD5E53"/>
    <w:rsid w:val="00D00089"/>
    <w:rsid w:val="00D05606"/>
    <w:rsid w:val="00D17A39"/>
    <w:rsid w:val="00D434AF"/>
    <w:rsid w:val="00D540DF"/>
    <w:rsid w:val="00D55454"/>
    <w:rsid w:val="00D64A47"/>
    <w:rsid w:val="00D73A4B"/>
    <w:rsid w:val="00D90549"/>
    <w:rsid w:val="00DA5F5A"/>
    <w:rsid w:val="00DE2765"/>
    <w:rsid w:val="00E20383"/>
    <w:rsid w:val="00E215C2"/>
    <w:rsid w:val="00E369D2"/>
    <w:rsid w:val="00E63F81"/>
    <w:rsid w:val="00E805EA"/>
    <w:rsid w:val="00E97154"/>
    <w:rsid w:val="00EA092E"/>
    <w:rsid w:val="00EB2938"/>
    <w:rsid w:val="00EC03E5"/>
    <w:rsid w:val="00ED02A3"/>
    <w:rsid w:val="00F026BA"/>
    <w:rsid w:val="00F343D5"/>
    <w:rsid w:val="00F5073C"/>
    <w:rsid w:val="00F51FE7"/>
    <w:rsid w:val="00F66A6D"/>
    <w:rsid w:val="00F736F2"/>
    <w:rsid w:val="00F75435"/>
    <w:rsid w:val="00FA4155"/>
    <w:rsid w:val="00FB3F95"/>
    <w:rsid w:val="00FC1809"/>
    <w:rsid w:val="00FF74CA"/>
    <w:rsid w:val="00FF7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36C3"/>
    <w:rPr>
      <w:color w:val="0000FF"/>
      <w:u w:val="single"/>
    </w:rPr>
  </w:style>
  <w:style w:type="character" w:styleId="a4">
    <w:name w:val="annotation reference"/>
    <w:basedOn w:val="a0"/>
    <w:uiPriority w:val="99"/>
    <w:semiHidden/>
    <w:unhideWhenUsed/>
    <w:rsid w:val="00A5152C"/>
    <w:rPr>
      <w:sz w:val="18"/>
      <w:szCs w:val="18"/>
    </w:rPr>
  </w:style>
  <w:style w:type="paragraph" w:styleId="a5">
    <w:name w:val="annotation text"/>
    <w:basedOn w:val="a"/>
    <w:link w:val="a6"/>
    <w:uiPriority w:val="99"/>
    <w:semiHidden/>
    <w:unhideWhenUsed/>
    <w:rsid w:val="00A5152C"/>
    <w:pPr>
      <w:jc w:val="left"/>
    </w:pPr>
  </w:style>
  <w:style w:type="character" w:customStyle="1" w:styleId="a6">
    <w:name w:val="コメント文字列 (文字)"/>
    <w:basedOn w:val="a0"/>
    <w:link w:val="a5"/>
    <w:uiPriority w:val="99"/>
    <w:semiHidden/>
    <w:rsid w:val="00A5152C"/>
  </w:style>
  <w:style w:type="paragraph" w:styleId="a7">
    <w:name w:val="annotation subject"/>
    <w:basedOn w:val="a5"/>
    <w:next w:val="a5"/>
    <w:link w:val="a8"/>
    <w:uiPriority w:val="99"/>
    <w:semiHidden/>
    <w:unhideWhenUsed/>
    <w:rsid w:val="00A5152C"/>
    <w:rPr>
      <w:b/>
      <w:bCs/>
    </w:rPr>
  </w:style>
  <w:style w:type="character" w:customStyle="1" w:styleId="a8">
    <w:name w:val="コメント内容 (文字)"/>
    <w:basedOn w:val="a6"/>
    <w:link w:val="a7"/>
    <w:uiPriority w:val="99"/>
    <w:semiHidden/>
    <w:rsid w:val="00A5152C"/>
    <w:rPr>
      <w:b/>
      <w:bCs/>
    </w:rPr>
  </w:style>
  <w:style w:type="paragraph" w:styleId="a9">
    <w:name w:val="Balloon Text"/>
    <w:basedOn w:val="a"/>
    <w:link w:val="aa"/>
    <w:uiPriority w:val="99"/>
    <w:semiHidden/>
    <w:unhideWhenUsed/>
    <w:rsid w:val="00A515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152C"/>
    <w:rPr>
      <w:rFonts w:asciiTheme="majorHAnsi" w:eastAsiaTheme="majorEastAsia" w:hAnsiTheme="majorHAnsi" w:cstheme="majorBidi"/>
      <w:sz w:val="18"/>
      <w:szCs w:val="18"/>
    </w:rPr>
  </w:style>
  <w:style w:type="paragraph" w:styleId="ab">
    <w:name w:val="List Paragraph"/>
    <w:basedOn w:val="a"/>
    <w:uiPriority w:val="34"/>
    <w:qFormat/>
    <w:rsid w:val="00A5152C"/>
    <w:pPr>
      <w:ind w:leftChars="400" w:left="840"/>
    </w:pPr>
  </w:style>
  <w:style w:type="paragraph" w:styleId="ac">
    <w:name w:val="header"/>
    <w:basedOn w:val="a"/>
    <w:link w:val="ad"/>
    <w:uiPriority w:val="99"/>
    <w:unhideWhenUsed/>
    <w:rsid w:val="00832EAB"/>
    <w:pPr>
      <w:tabs>
        <w:tab w:val="center" w:pos="4252"/>
        <w:tab w:val="right" w:pos="8504"/>
      </w:tabs>
      <w:snapToGrid w:val="0"/>
    </w:pPr>
  </w:style>
  <w:style w:type="character" w:customStyle="1" w:styleId="ad">
    <w:name w:val="ヘッダー (文字)"/>
    <w:basedOn w:val="a0"/>
    <w:link w:val="ac"/>
    <w:uiPriority w:val="99"/>
    <w:rsid w:val="00832EAB"/>
  </w:style>
  <w:style w:type="paragraph" w:styleId="ae">
    <w:name w:val="footer"/>
    <w:basedOn w:val="a"/>
    <w:link w:val="af"/>
    <w:uiPriority w:val="99"/>
    <w:unhideWhenUsed/>
    <w:rsid w:val="00832EAB"/>
    <w:pPr>
      <w:tabs>
        <w:tab w:val="center" w:pos="4252"/>
        <w:tab w:val="right" w:pos="8504"/>
      </w:tabs>
      <w:snapToGrid w:val="0"/>
    </w:pPr>
  </w:style>
  <w:style w:type="character" w:customStyle="1" w:styleId="af">
    <w:name w:val="フッター (文字)"/>
    <w:basedOn w:val="a0"/>
    <w:link w:val="ae"/>
    <w:uiPriority w:val="99"/>
    <w:rsid w:val="00832EAB"/>
  </w:style>
  <w:style w:type="table" w:styleId="af0">
    <w:name w:val="Table Grid"/>
    <w:basedOn w:val="a1"/>
    <w:uiPriority w:val="59"/>
    <w:rsid w:val="00AF6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36C3"/>
    <w:rPr>
      <w:color w:val="0000FF"/>
      <w:u w:val="single"/>
    </w:rPr>
  </w:style>
  <w:style w:type="character" w:styleId="a4">
    <w:name w:val="annotation reference"/>
    <w:basedOn w:val="a0"/>
    <w:uiPriority w:val="99"/>
    <w:semiHidden/>
    <w:unhideWhenUsed/>
    <w:rsid w:val="00A5152C"/>
    <w:rPr>
      <w:sz w:val="18"/>
      <w:szCs w:val="18"/>
    </w:rPr>
  </w:style>
  <w:style w:type="paragraph" w:styleId="a5">
    <w:name w:val="annotation text"/>
    <w:basedOn w:val="a"/>
    <w:link w:val="a6"/>
    <w:uiPriority w:val="99"/>
    <w:semiHidden/>
    <w:unhideWhenUsed/>
    <w:rsid w:val="00A5152C"/>
    <w:pPr>
      <w:jc w:val="left"/>
    </w:pPr>
  </w:style>
  <w:style w:type="character" w:customStyle="1" w:styleId="a6">
    <w:name w:val="コメント文字列 (文字)"/>
    <w:basedOn w:val="a0"/>
    <w:link w:val="a5"/>
    <w:uiPriority w:val="99"/>
    <w:semiHidden/>
    <w:rsid w:val="00A5152C"/>
  </w:style>
  <w:style w:type="paragraph" w:styleId="a7">
    <w:name w:val="annotation subject"/>
    <w:basedOn w:val="a5"/>
    <w:next w:val="a5"/>
    <w:link w:val="a8"/>
    <w:uiPriority w:val="99"/>
    <w:semiHidden/>
    <w:unhideWhenUsed/>
    <w:rsid w:val="00A5152C"/>
    <w:rPr>
      <w:b/>
      <w:bCs/>
    </w:rPr>
  </w:style>
  <w:style w:type="character" w:customStyle="1" w:styleId="a8">
    <w:name w:val="コメント内容 (文字)"/>
    <w:basedOn w:val="a6"/>
    <w:link w:val="a7"/>
    <w:uiPriority w:val="99"/>
    <w:semiHidden/>
    <w:rsid w:val="00A5152C"/>
    <w:rPr>
      <w:b/>
      <w:bCs/>
    </w:rPr>
  </w:style>
  <w:style w:type="paragraph" w:styleId="a9">
    <w:name w:val="Balloon Text"/>
    <w:basedOn w:val="a"/>
    <w:link w:val="aa"/>
    <w:uiPriority w:val="99"/>
    <w:semiHidden/>
    <w:unhideWhenUsed/>
    <w:rsid w:val="00A515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152C"/>
    <w:rPr>
      <w:rFonts w:asciiTheme="majorHAnsi" w:eastAsiaTheme="majorEastAsia" w:hAnsiTheme="majorHAnsi" w:cstheme="majorBidi"/>
      <w:sz w:val="18"/>
      <w:szCs w:val="18"/>
    </w:rPr>
  </w:style>
  <w:style w:type="paragraph" w:styleId="ab">
    <w:name w:val="List Paragraph"/>
    <w:basedOn w:val="a"/>
    <w:uiPriority w:val="34"/>
    <w:qFormat/>
    <w:rsid w:val="00A5152C"/>
    <w:pPr>
      <w:ind w:leftChars="400" w:left="840"/>
    </w:pPr>
  </w:style>
  <w:style w:type="paragraph" w:styleId="ac">
    <w:name w:val="header"/>
    <w:basedOn w:val="a"/>
    <w:link w:val="ad"/>
    <w:uiPriority w:val="99"/>
    <w:unhideWhenUsed/>
    <w:rsid w:val="00832EAB"/>
    <w:pPr>
      <w:tabs>
        <w:tab w:val="center" w:pos="4252"/>
        <w:tab w:val="right" w:pos="8504"/>
      </w:tabs>
      <w:snapToGrid w:val="0"/>
    </w:pPr>
  </w:style>
  <w:style w:type="character" w:customStyle="1" w:styleId="ad">
    <w:name w:val="ヘッダー (文字)"/>
    <w:basedOn w:val="a0"/>
    <w:link w:val="ac"/>
    <w:uiPriority w:val="99"/>
    <w:rsid w:val="00832EAB"/>
  </w:style>
  <w:style w:type="paragraph" w:styleId="ae">
    <w:name w:val="footer"/>
    <w:basedOn w:val="a"/>
    <w:link w:val="af"/>
    <w:uiPriority w:val="99"/>
    <w:unhideWhenUsed/>
    <w:rsid w:val="00832EAB"/>
    <w:pPr>
      <w:tabs>
        <w:tab w:val="center" w:pos="4252"/>
        <w:tab w:val="right" w:pos="8504"/>
      </w:tabs>
      <w:snapToGrid w:val="0"/>
    </w:pPr>
  </w:style>
  <w:style w:type="character" w:customStyle="1" w:styleId="af">
    <w:name w:val="フッター (文字)"/>
    <w:basedOn w:val="a0"/>
    <w:link w:val="ae"/>
    <w:uiPriority w:val="99"/>
    <w:rsid w:val="00832EAB"/>
  </w:style>
  <w:style w:type="table" w:styleId="af0">
    <w:name w:val="Table Grid"/>
    <w:basedOn w:val="a1"/>
    <w:uiPriority w:val="59"/>
    <w:rsid w:val="00AF6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9151-8BDD-4E0F-B5EE-1500AE46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18</cp:revision>
  <cp:lastPrinted>2016-11-11T06:56:00Z</cp:lastPrinted>
  <dcterms:created xsi:type="dcterms:W3CDTF">2016-11-08T07:00:00Z</dcterms:created>
  <dcterms:modified xsi:type="dcterms:W3CDTF">2016-11-15T07:46:00Z</dcterms:modified>
</cp:coreProperties>
</file>