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6E876" w14:textId="11D1BEBA" w:rsidR="0038204F" w:rsidRPr="007334BB" w:rsidRDefault="007334BB" w:rsidP="007334BB">
      <w:pPr>
        <w:spacing w:line="360" w:lineRule="exact"/>
        <w:ind w:firstLineChars="100" w:firstLine="220"/>
        <w:jc w:val="center"/>
        <w:rPr>
          <w:rFonts w:ascii="UD デジタル 教科書体 NP-R" w:eastAsia="UD デジタル 教科書体 NP-R" w:hAnsi="Meiryo UI"/>
          <w:b/>
          <w:snapToGrid w:val="0"/>
          <w:lang w:eastAsia="ja-JP"/>
        </w:rPr>
      </w:pPr>
      <w:r w:rsidRPr="007334BB">
        <w:rPr>
          <w:rFonts w:ascii="UD デジタル 教科書体 NP-R" w:eastAsia="UD デジタル 教科書体 NP-R" w:hAnsi="Meiryo UI" w:hint="eastAsia"/>
          <w:b/>
          <w:snapToGrid w:val="0"/>
          <w:lang w:eastAsia="ja-JP"/>
        </w:rPr>
        <w:t>仕様書</w:t>
      </w:r>
      <w:r w:rsidR="00011713">
        <w:rPr>
          <w:rFonts w:ascii="UD デジタル 教科書体 NP-R" w:eastAsia="UD デジタル 教科書体 NP-R" w:hAnsi="Meiryo UI" w:hint="eastAsia"/>
          <w:b/>
          <w:snapToGrid w:val="0"/>
          <w:lang w:eastAsia="ja-JP"/>
        </w:rPr>
        <w:t>（案）</w:t>
      </w:r>
    </w:p>
    <w:p w14:paraId="4260512E" w14:textId="77777777" w:rsidR="007334BB" w:rsidRPr="0038204F" w:rsidRDefault="007334BB" w:rsidP="0038204F">
      <w:pPr>
        <w:spacing w:line="360" w:lineRule="exact"/>
        <w:ind w:firstLineChars="100" w:firstLine="220"/>
        <w:rPr>
          <w:rFonts w:ascii="UD デジタル 教科書体 NP-R" w:eastAsia="UD デジタル 教科書体 NP-R" w:hAnsi="Meiryo UI"/>
          <w:snapToGrid w:val="0"/>
          <w:lang w:eastAsia="ja-JP"/>
        </w:rPr>
      </w:pPr>
    </w:p>
    <w:p w14:paraId="1490BCB4" w14:textId="77777777" w:rsidR="0038204F" w:rsidRPr="0038204F" w:rsidRDefault="0038204F" w:rsidP="0038204F">
      <w:pPr>
        <w:spacing w:line="360" w:lineRule="exact"/>
        <w:ind w:firstLineChars="100" w:firstLine="220"/>
        <w:rPr>
          <w:rFonts w:ascii="UD デジタル 教科書体 NP-R" w:eastAsia="UD デジタル 教科書体 NP-R" w:hAnsi="Meiryo UI"/>
          <w:snapToGrid w:val="0"/>
          <w:lang w:eastAsia="ja-JP"/>
        </w:rPr>
      </w:pPr>
      <w:r w:rsidRPr="0038204F">
        <w:rPr>
          <w:rFonts w:ascii="UD デジタル 教科書体 NP-R" w:eastAsia="UD デジタル 教科書体 NP-R" w:hAnsi="Meiryo UI" w:hint="eastAsia"/>
          <w:snapToGrid w:val="0"/>
          <w:lang w:eastAsia="ja-JP"/>
        </w:rPr>
        <w:t>１　委託件名</w:t>
      </w:r>
    </w:p>
    <w:p w14:paraId="0FA403F6" w14:textId="072BC48F" w:rsidR="0038204F" w:rsidRPr="0038204F" w:rsidRDefault="0038204F" w:rsidP="008F6B78">
      <w:pPr>
        <w:spacing w:line="360" w:lineRule="exact"/>
        <w:ind w:firstLineChars="100" w:firstLine="220"/>
        <w:rPr>
          <w:rFonts w:ascii="UD デジタル 教科書体 NP-R" w:eastAsia="UD デジタル 教科書体 NP-R" w:hAnsi="Meiryo UI"/>
          <w:snapToGrid w:val="0"/>
          <w:lang w:eastAsia="ja-JP"/>
        </w:rPr>
      </w:pPr>
      <w:r w:rsidRPr="0038204F">
        <w:rPr>
          <w:rFonts w:ascii="UD デジタル 教科書体 NP-R" w:eastAsia="UD デジタル 教科書体 NP-R" w:hAnsi="Meiryo UI" w:hint="eastAsia"/>
          <w:snapToGrid w:val="0"/>
          <w:lang w:eastAsia="ja-JP"/>
        </w:rPr>
        <w:t xml:space="preserve">　　</w:t>
      </w:r>
      <w:r w:rsidR="008F6B78" w:rsidRPr="008F6B78">
        <w:rPr>
          <w:rFonts w:ascii="UD デジタル 教科書体 NP-R" w:eastAsia="UD デジタル 教科書体 NP-R" w:hAnsi="Meiryo UI" w:hint="eastAsia"/>
          <w:snapToGrid w:val="0"/>
          <w:lang w:eastAsia="ja-JP"/>
        </w:rPr>
        <w:t>福岡市福祉・介護職員等処遇改善加算関係書類受付等業務</w:t>
      </w:r>
    </w:p>
    <w:p w14:paraId="22389B2F" w14:textId="77777777" w:rsidR="0038204F" w:rsidRPr="00F94175" w:rsidRDefault="0038204F" w:rsidP="0038204F">
      <w:pPr>
        <w:spacing w:line="360" w:lineRule="exact"/>
        <w:ind w:firstLineChars="100" w:firstLine="220"/>
        <w:rPr>
          <w:rFonts w:ascii="UD デジタル 教科書体 NP-R" w:eastAsia="UD デジタル 教科書体 NP-R" w:hAnsi="Meiryo UI"/>
          <w:snapToGrid w:val="0"/>
          <w:lang w:eastAsia="ja-JP"/>
        </w:rPr>
      </w:pPr>
    </w:p>
    <w:p w14:paraId="70A610FE" w14:textId="77777777" w:rsidR="0038204F" w:rsidRPr="0038204F" w:rsidRDefault="0038204F" w:rsidP="0038204F">
      <w:pPr>
        <w:spacing w:line="360" w:lineRule="exact"/>
        <w:ind w:firstLineChars="100" w:firstLine="220"/>
        <w:rPr>
          <w:rFonts w:ascii="UD デジタル 教科書体 NP-R" w:eastAsia="UD デジタル 教科書体 NP-R" w:hAnsi="Meiryo UI"/>
          <w:snapToGrid w:val="0"/>
          <w:lang w:eastAsia="ja-JP"/>
        </w:rPr>
      </w:pPr>
      <w:r w:rsidRPr="0038204F">
        <w:rPr>
          <w:rFonts w:ascii="UD デジタル 教科書体 NP-R" w:eastAsia="UD デジタル 教科書体 NP-R" w:hAnsi="Meiryo UI" w:hint="eastAsia"/>
          <w:snapToGrid w:val="0"/>
          <w:lang w:eastAsia="ja-JP"/>
        </w:rPr>
        <w:t>２　目的</w:t>
      </w:r>
    </w:p>
    <w:p w14:paraId="2DE6E5F2" w14:textId="1517D96E" w:rsidR="0038204F" w:rsidRPr="0038204F" w:rsidRDefault="00E64F49" w:rsidP="00B723D7">
      <w:pPr>
        <w:spacing w:line="360" w:lineRule="exact"/>
        <w:ind w:leftChars="200" w:left="440" w:firstLineChars="100" w:firstLine="220"/>
        <w:rPr>
          <w:rFonts w:ascii="UD デジタル 教科書体 NP-R" w:eastAsia="UD デジタル 教科書体 NP-R" w:hAnsi="Meiryo UI"/>
          <w:snapToGrid w:val="0"/>
          <w:lang w:eastAsia="ja-JP"/>
        </w:rPr>
      </w:pPr>
      <w:r>
        <w:rPr>
          <w:rFonts w:ascii="UD デジタル 教科書体 NP-R" w:eastAsia="UD デジタル 教科書体 NP-R" w:hAnsi="Meiryo UI" w:hint="eastAsia"/>
          <w:snapToGrid w:val="0"/>
          <w:lang w:eastAsia="ja-JP"/>
        </w:rPr>
        <w:t>障がい福祉</w:t>
      </w:r>
      <w:r w:rsidR="0038204F" w:rsidRPr="0038204F">
        <w:rPr>
          <w:rFonts w:ascii="UD デジタル 教科書体 NP-R" w:eastAsia="UD デジタル 教科書体 NP-R" w:hAnsi="Meiryo UI" w:hint="eastAsia"/>
          <w:snapToGrid w:val="0"/>
          <w:lang w:eastAsia="ja-JP"/>
        </w:rPr>
        <w:t>サービス事業所等からの</w:t>
      </w:r>
      <w:r w:rsidR="004F4E4B">
        <w:rPr>
          <w:rFonts w:ascii="UD デジタル 教科書体 NP-R" w:eastAsia="UD デジタル 教科書体 NP-R" w:hAnsi="Meiryo UI" w:hint="eastAsia"/>
          <w:snapToGrid w:val="0"/>
          <w:lang w:eastAsia="ja-JP"/>
        </w:rPr>
        <w:t>福</w:t>
      </w:r>
      <w:r w:rsidRPr="00E64F49">
        <w:rPr>
          <w:rFonts w:ascii="UD デジタル 教科書体 NP-R" w:eastAsia="UD デジタル 教科書体 NP-R" w:hAnsi="Meiryo UI" w:hint="eastAsia"/>
          <w:snapToGrid w:val="0"/>
          <w:lang w:eastAsia="ja-JP"/>
        </w:rPr>
        <w:t>祉・介護職員等処遇改善加算関係書類受付等業務</w:t>
      </w:r>
      <w:r w:rsidR="0038204F" w:rsidRPr="0038204F">
        <w:rPr>
          <w:rFonts w:ascii="UD デジタル 教科書体 NP-R" w:eastAsia="UD デジタル 教科書体 NP-R" w:hAnsi="Meiryo UI" w:hint="eastAsia"/>
          <w:snapToGrid w:val="0"/>
          <w:lang w:eastAsia="ja-JP"/>
        </w:rPr>
        <w:t>のうち、書類の精査や事務作業等に時間を要する業務を外部委託することにより、業務効率化を図るもの。</w:t>
      </w:r>
    </w:p>
    <w:p w14:paraId="0E10508E" w14:textId="77777777" w:rsidR="0038204F" w:rsidRPr="0038204F" w:rsidRDefault="0038204F" w:rsidP="0038204F">
      <w:pPr>
        <w:spacing w:line="360" w:lineRule="exact"/>
        <w:ind w:firstLineChars="100" w:firstLine="220"/>
        <w:rPr>
          <w:rFonts w:ascii="UD デジタル 教科書体 NP-R" w:eastAsia="UD デジタル 教科書体 NP-R" w:hAnsi="Meiryo UI"/>
          <w:snapToGrid w:val="0"/>
          <w:lang w:eastAsia="ja-JP"/>
        </w:rPr>
      </w:pPr>
    </w:p>
    <w:p w14:paraId="2A7FA2EA" w14:textId="6220D82C" w:rsidR="00A12CDC" w:rsidRPr="0038204F" w:rsidRDefault="0038204F" w:rsidP="00A12CDC">
      <w:pPr>
        <w:spacing w:line="360" w:lineRule="exact"/>
        <w:ind w:firstLineChars="100" w:firstLine="220"/>
        <w:rPr>
          <w:rFonts w:ascii="UD デジタル 教科書体 NP-R" w:eastAsia="UD デジタル 教科書体 NP-R" w:hAnsi="Meiryo UI"/>
          <w:snapToGrid w:val="0"/>
          <w:lang w:eastAsia="ja-JP"/>
        </w:rPr>
      </w:pPr>
      <w:r w:rsidRPr="0038204F">
        <w:rPr>
          <w:rFonts w:ascii="UD デジタル 教科書体 NP-R" w:eastAsia="UD デジタル 教科書体 NP-R" w:hAnsi="Meiryo UI" w:hint="eastAsia"/>
          <w:snapToGrid w:val="0"/>
          <w:lang w:eastAsia="ja-JP"/>
        </w:rPr>
        <w:t>３　履行期間</w:t>
      </w:r>
      <w:r w:rsidR="00236BE7">
        <w:rPr>
          <w:rFonts w:ascii="UD デジタル 教科書体 NP-R" w:eastAsia="UD デジタル 教科書体 NP-R" w:hAnsi="Meiryo UI" w:hint="eastAsia"/>
          <w:snapToGrid w:val="0"/>
          <w:lang w:eastAsia="ja-JP"/>
        </w:rPr>
        <w:t xml:space="preserve">　</w:t>
      </w:r>
      <w:r w:rsidR="00236BE7" w:rsidRPr="0038204F">
        <w:rPr>
          <w:rFonts w:ascii="UD デジタル 教科書体 NP-R" w:eastAsia="UD デジタル 教科書体 NP-R" w:hAnsi="Meiryo UI" w:hint="eastAsia"/>
          <w:snapToGrid w:val="0"/>
          <w:lang w:eastAsia="ja-JP"/>
        </w:rPr>
        <w:t>令和</w:t>
      </w:r>
      <w:r w:rsidR="00236BE7">
        <w:rPr>
          <w:rFonts w:ascii="UD デジタル 教科書体 NP-R" w:eastAsia="UD デジタル 教科書体 NP-R" w:hAnsi="Meiryo UI" w:hint="eastAsia"/>
          <w:snapToGrid w:val="0"/>
          <w:lang w:eastAsia="ja-JP"/>
        </w:rPr>
        <w:t>8</w:t>
      </w:r>
      <w:r w:rsidR="00236BE7" w:rsidRPr="0038204F">
        <w:rPr>
          <w:rFonts w:ascii="UD デジタル 教科書体 NP-R" w:eastAsia="UD デジタル 教科書体 NP-R" w:hAnsi="Meiryo UI" w:hint="eastAsia"/>
          <w:snapToGrid w:val="0"/>
          <w:lang w:eastAsia="ja-JP"/>
        </w:rPr>
        <w:t>年４月１日から</w:t>
      </w:r>
      <w:r w:rsidR="00236BE7" w:rsidRPr="00D65C59">
        <w:rPr>
          <w:rFonts w:ascii="UD デジタル 教科書体 NP-R" w:eastAsia="UD デジタル 教科書体 NP-R" w:hAnsi="Meiryo UI" w:hint="eastAsia"/>
          <w:snapToGrid w:val="0"/>
          <w:lang w:eastAsia="ja-JP"/>
        </w:rPr>
        <w:t>令和８年</w:t>
      </w:r>
      <w:r w:rsidR="003D1638" w:rsidRPr="00D65C59">
        <w:rPr>
          <w:rFonts w:ascii="UD デジタル 教科書体 NP-R" w:eastAsia="UD デジタル 教科書体 NP-R" w:hAnsi="Meiryo UI"/>
          <w:snapToGrid w:val="0"/>
          <w:lang w:eastAsia="ja-JP"/>
        </w:rPr>
        <w:t>11</w:t>
      </w:r>
      <w:r w:rsidR="00236BE7" w:rsidRPr="00D65C59">
        <w:rPr>
          <w:rFonts w:ascii="UD デジタル 教科書体 NP-R" w:eastAsia="UD デジタル 教科書体 NP-R" w:hAnsi="Meiryo UI" w:hint="eastAsia"/>
          <w:snapToGrid w:val="0"/>
          <w:lang w:eastAsia="ja-JP"/>
        </w:rPr>
        <w:t>月</w:t>
      </w:r>
      <w:r w:rsidR="00236BE7" w:rsidRPr="00D65C59">
        <w:rPr>
          <w:rFonts w:ascii="UD デジタル 教科書体 NP-R" w:eastAsia="UD デジタル 教科書体 NP-R" w:hAnsi="Meiryo UI"/>
          <w:snapToGrid w:val="0"/>
          <w:lang w:eastAsia="ja-JP"/>
        </w:rPr>
        <w:t>3</w:t>
      </w:r>
      <w:r w:rsidR="003D1638" w:rsidRPr="00D65C59">
        <w:rPr>
          <w:rFonts w:ascii="UD デジタル 教科書体 NP-R" w:eastAsia="UD デジタル 教科書体 NP-R" w:hAnsi="Meiryo UI"/>
          <w:snapToGrid w:val="0"/>
          <w:lang w:eastAsia="ja-JP"/>
        </w:rPr>
        <w:t>0</w:t>
      </w:r>
      <w:r w:rsidR="00236BE7" w:rsidRPr="00D65C59">
        <w:rPr>
          <w:rFonts w:ascii="UD デジタル 教科書体 NP-R" w:eastAsia="UD デジタル 教科書体 NP-R" w:hAnsi="Meiryo UI"/>
          <w:snapToGrid w:val="0"/>
          <w:lang w:eastAsia="ja-JP"/>
        </w:rPr>
        <w:t>日まで</w:t>
      </w:r>
    </w:p>
    <w:p w14:paraId="0B484457" w14:textId="5C411027" w:rsidR="0004473F" w:rsidRPr="0038204F" w:rsidRDefault="0038204F" w:rsidP="00F93FC8">
      <w:pPr>
        <w:spacing w:line="360" w:lineRule="exact"/>
        <w:ind w:firstLineChars="100" w:firstLine="220"/>
        <w:rPr>
          <w:rFonts w:ascii="UD デジタル 教科書体 NP-R" w:eastAsia="UD デジタル 教科書体 NP-R" w:hAnsi="Meiryo UI" w:hint="eastAsia"/>
          <w:snapToGrid w:val="0"/>
          <w:lang w:eastAsia="ja-JP"/>
        </w:rPr>
      </w:pPr>
      <w:r w:rsidRPr="0038204F">
        <w:rPr>
          <w:rFonts w:ascii="UD デジタル 教科書体 NP-R" w:eastAsia="UD デジタル 教科書体 NP-R" w:hAnsi="Meiryo UI" w:hint="eastAsia"/>
          <w:snapToGrid w:val="0"/>
          <w:lang w:eastAsia="ja-JP"/>
        </w:rPr>
        <w:t xml:space="preserve">　　</w:t>
      </w:r>
    </w:p>
    <w:p w14:paraId="2E0EDF70" w14:textId="77777777" w:rsidR="0038204F" w:rsidRPr="0038204F" w:rsidRDefault="0038204F" w:rsidP="0038204F">
      <w:pPr>
        <w:spacing w:line="360" w:lineRule="exact"/>
        <w:ind w:firstLineChars="100" w:firstLine="220"/>
        <w:rPr>
          <w:rFonts w:ascii="UD デジタル 教科書体 NP-R" w:eastAsia="UD デジタル 教科書体 NP-R" w:hAnsi="Meiryo UI"/>
          <w:snapToGrid w:val="0"/>
          <w:lang w:eastAsia="ja-JP"/>
        </w:rPr>
      </w:pPr>
      <w:r w:rsidRPr="0038204F">
        <w:rPr>
          <w:rFonts w:ascii="UD デジタル 教科書体 NP-R" w:eastAsia="UD デジタル 教科書体 NP-R" w:hAnsi="Meiryo UI" w:hint="eastAsia"/>
          <w:snapToGrid w:val="0"/>
          <w:lang w:eastAsia="ja-JP"/>
        </w:rPr>
        <w:t>４　履行場所</w:t>
      </w:r>
    </w:p>
    <w:p w14:paraId="037D8C54" w14:textId="697D3068" w:rsidR="0038204F" w:rsidRDefault="0038204F" w:rsidP="00911928">
      <w:pPr>
        <w:spacing w:line="360" w:lineRule="exact"/>
        <w:ind w:firstLineChars="100" w:firstLine="220"/>
        <w:rPr>
          <w:rFonts w:ascii="UD デジタル 教科書体 NP-R" w:eastAsia="UD デジタル 教科書体 NP-R" w:hAnsi="Meiryo UI"/>
          <w:snapToGrid w:val="0"/>
          <w:lang w:eastAsia="ja-JP"/>
        </w:rPr>
      </w:pPr>
      <w:r w:rsidRPr="0038204F">
        <w:rPr>
          <w:rFonts w:ascii="UD デジタル 教科書体 NP-R" w:eastAsia="UD デジタル 教科書体 NP-R" w:hAnsi="Meiryo UI" w:hint="eastAsia"/>
          <w:snapToGrid w:val="0"/>
          <w:lang w:eastAsia="ja-JP"/>
        </w:rPr>
        <w:t xml:space="preserve">　　</w:t>
      </w:r>
      <w:r w:rsidR="00911928" w:rsidRPr="00911928">
        <w:rPr>
          <w:rFonts w:ascii="UD デジタル 教科書体 NP-R" w:eastAsia="UD デジタル 教科書体 NP-R" w:hAnsi="Meiryo UI" w:hint="eastAsia"/>
          <w:snapToGrid w:val="0"/>
          <w:lang w:eastAsia="ja-JP"/>
        </w:rPr>
        <w:t>受</w:t>
      </w:r>
      <w:r w:rsidR="00011713">
        <w:rPr>
          <w:rFonts w:ascii="UD デジタル 教科書体 NP-R" w:eastAsia="UD デジタル 教科書体 NP-R" w:hAnsi="Meiryo UI" w:hint="eastAsia"/>
          <w:snapToGrid w:val="0"/>
          <w:lang w:eastAsia="ja-JP"/>
        </w:rPr>
        <w:t>注</w:t>
      </w:r>
      <w:r w:rsidR="00911928" w:rsidRPr="00911928">
        <w:rPr>
          <w:rFonts w:ascii="UD デジタル 教科書体 NP-R" w:eastAsia="UD デジタル 教科書体 NP-R" w:hAnsi="Meiryo UI" w:hint="eastAsia"/>
          <w:snapToGrid w:val="0"/>
          <w:lang w:eastAsia="ja-JP"/>
        </w:rPr>
        <w:t>者が確保する執務室（業務を行う場所）</w:t>
      </w:r>
    </w:p>
    <w:p w14:paraId="17EFF34F" w14:textId="77777777" w:rsidR="00911928" w:rsidRPr="00FB514E" w:rsidRDefault="00911928" w:rsidP="00911928">
      <w:pPr>
        <w:spacing w:line="360" w:lineRule="exact"/>
        <w:ind w:firstLineChars="100" w:firstLine="220"/>
        <w:rPr>
          <w:rFonts w:ascii="UD デジタル 教科書体 NP-R" w:eastAsia="UD デジタル 教科書体 NP-R" w:hAnsi="Meiryo UI"/>
          <w:snapToGrid w:val="0"/>
          <w:lang w:eastAsia="ja-JP"/>
        </w:rPr>
      </w:pPr>
    </w:p>
    <w:p w14:paraId="06A337B0" w14:textId="29BCA1C2" w:rsidR="00347D35" w:rsidRDefault="0038204F" w:rsidP="00347D35">
      <w:pPr>
        <w:spacing w:line="360" w:lineRule="exact"/>
        <w:ind w:firstLineChars="100" w:firstLine="220"/>
        <w:rPr>
          <w:rFonts w:ascii="UD デジタル 教科書体 NP-R" w:eastAsia="UD デジタル 教科書体 NP-R" w:hAnsi="Meiryo UI"/>
          <w:snapToGrid w:val="0"/>
          <w:lang w:eastAsia="ja-JP"/>
        </w:rPr>
      </w:pPr>
      <w:r w:rsidRPr="0038204F">
        <w:rPr>
          <w:rFonts w:ascii="UD デジタル 教科書体 NP-R" w:eastAsia="UD デジタル 教科書体 NP-R" w:hAnsi="Meiryo UI" w:hint="eastAsia"/>
          <w:snapToGrid w:val="0"/>
          <w:lang w:eastAsia="ja-JP"/>
        </w:rPr>
        <w:t>５　委託業務内容</w:t>
      </w:r>
    </w:p>
    <w:p w14:paraId="133F8590" w14:textId="02B6E984" w:rsidR="00011713" w:rsidRPr="00011713" w:rsidRDefault="004A4FDA" w:rsidP="003D3032">
      <w:pPr>
        <w:spacing w:line="360" w:lineRule="exact"/>
        <w:ind w:firstLineChars="100" w:firstLine="220"/>
        <w:rPr>
          <w:rFonts w:ascii="UD デジタル 教科書体 NP-R" w:eastAsia="UD デジタル 教科書体 NP-R" w:hAnsi="Meiryo UI"/>
          <w:snapToGrid w:val="0"/>
          <w:lang w:eastAsia="ja-JP"/>
        </w:rPr>
      </w:pPr>
      <w:r>
        <w:rPr>
          <w:rFonts w:ascii="UD デジタル 教科書体 NP-R" w:eastAsia="UD デジタル 教科書体 NP-R" w:hAnsi="Meiryo UI" w:hint="eastAsia"/>
          <w:snapToGrid w:val="0"/>
          <w:lang w:eastAsia="ja-JP"/>
        </w:rPr>
        <w:t>（１）</w:t>
      </w:r>
      <w:r w:rsidR="00011713" w:rsidRPr="00011713">
        <w:rPr>
          <w:rFonts w:ascii="UD デジタル 教科書体 NP-R" w:eastAsia="UD デジタル 教科書体 NP-R" w:hAnsi="Meiryo UI" w:hint="eastAsia"/>
          <w:snapToGrid w:val="0"/>
          <w:lang w:eastAsia="ja-JP"/>
        </w:rPr>
        <w:t>処遇改善計画書及び実績報告書に関連する問合わせ対応</w:t>
      </w:r>
      <w:r w:rsidR="00011713" w:rsidRPr="00011713">
        <w:rPr>
          <w:rFonts w:ascii="UD デジタル 教科書体 NP-R" w:eastAsia="UD デジタル 教科書体 NP-R" w:hAnsi="Meiryo UI"/>
          <w:snapToGrid w:val="0"/>
          <w:lang w:eastAsia="ja-JP"/>
        </w:rPr>
        <w:t xml:space="preserve"> </w:t>
      </w:r>
    </w:p>
    <w:p w14:paraId="4DF3A41E" w14:textId="6A5FE219" w:rsidR="00011713" w:rsidRPr="00011713" w:rsidRDefault="00011713" w:rsidP="00A84EEA">
      <w:pPr>
        <w:spacing w:line="360" w:lineRule="exact"/>
        <w:ind w:leftChars="257" w:left="565" w:firstLineChars="100" w:firstLine="220"/>
        <w:rPr>
          <w:rFonts w:ascii="UD デジタル 教科書体 NP-R" w:eastAsia="UD デジタル 教科書体 NP-R" w:hAnsi="Meiryo UI"/>
          <w:snapToGrid w:val="0"/>
          <w:lang w:eastAsia="ja-JP"/>
        </w:rPr>
      </w:pPr>
      <w:r w:rsidRPr="00011713">
        <w:rPr>
          <w:rFonts w:ascii="UD デジタル 教科書体 NP-R" w:eastAsia="UD デジタル 教科書体 NP-R" w:hAnsi="Meiryo UI" w:hint="eastAsia"/>
          <w:snapToGrid w:val="0"/>
          <w:lang w:eastAsia="ja-JP"/>
        </w:rPr>
        <w:t>受注者は、処遇改善加算等計画書及び実績報告書の作成に関する、</w:t>
      </w:r>
      <w:r w:rsidR="003D74E6">
        <w:rPr>
          <w:rFonts w:ascii="UD デジタル 教科書体 NP-R" w:eastAsia="UD デジタル 教科書体 NP-R" w:hAnsi="Meiryo UI" w:hint="eastAsia"/>
          <w:snapToGrid w:val="0"/>
          <w:lang w:eastAsia="ja-JP"/>
        </w:rPr>
        <w:t>障</w:t>
      </w:r>
      <w:r w:rsidR="00F10C65">
        <w:rPr>
          <w:rFonts w:ascii="UD デジタル 教科書体 NP-R" w:eastAsia="UD デジタル 教科書体 NP-R" w:hAnsi="Meiryo UI" w:hint="eastAsia"/>
          <w:snapToGrid w:val="0"/>
          <w:lang w:eastAsia="ja-JP"/>
        </w:rPr>
        <w:t>がい</w:t>
      </w:r>
      <w:r w:rsidR="00A84EEA">
        <w:rPr>
          <w:rFonts w:ascii="UD デジタル 教科書体 NP-R" w:eastAsia="UD デジタル 教科書体 NP-R" w:hAnsi="Meiryo UI" w:hint="eastAsia"/>
          <w:snapToGrid w:val="0"/>
          <w:lang w:eastAsia="ja-JP"/>
        </w:rPr>
        <w:t>福祉</w:t>
      </w:r>
      <w:r w:rsidRPr="00011713">
        <w:rPr>
          <w:rFonts w:ascii="UD デジタル 教科書体 NP-R" w:eastAsia="UD デジタル 教科書体 NP-R" w:hAnsi="Meiryo UI" w:hint="eastAsia"/>
          <w:snapToGrid w:val="0"/>
          <w:lang w:eastAsia="ja-JP"/>
        </w:rPr>
        <w:t>サービス事業所等から</w:t>
      </w:r>
      <w:r w:rsidR="009A55B9">
        <w:rPr>
          <w:rFonts w:ascii="UD デジタル 教科書体 NP-R" w:eastAsia="UD デジタル 教科書体 NP-R" w:hAnsi="Meiryo UI" w:hint="eastAsia"/>
          <w:snapToGrid w:val="0"/>
          <w:lang w:eastAsia="ja-JP"/>
        </w:rPr>
        <w:t>の</w:t>
      </w:r>
      <w:r w:rsidRPr="00011713">
        <w:rPr>
          <w:rFonts w:ascii="UD デジタル 教科書体 NP-R" w:eastAsia="UD デジタル 教科書体 NP-R" w:hAnsi="Meiryo UI" w:hint="eastAsia"/>
          <w:snapToGrid w:val="0"/>
          <w:lang w:eastAsia="ja-JP"/>
        </w:rPr>
        <w:t>問合わせ</w:t>
      </w:r>
      <w:r w:rsidR="009A55B9">
        <w:rPr>
          <w:rFonts w:ascii="UD デジタル 教科書体 NP-R" w:eastAsia="UD デジタル 教科書体 NP-R" w:hAnsi="Meiryo UI" w:hint="eastAsia"/>
          <w:snapToGrid w:val="0"/>
          <w:lang w:eastAsia="ja-JP"/>
        </w:rPr>
        <w:t>を電子メールで</w:t>
      </w:r>
      <w:r w:rsidRPr="00011713">
        <w:rPr>
          <w:rFonts w:ascii="UD デジタル 教科書体 NP-R" w:eastAsia="UD デジタル 教科書体 NP-R" w:hAnsi="Meiryo UI"/>
          <w:snapToGrid w:val="0"/>
          <w:lang w:eastAsia="ja-JP"/>
        </w:rPr>
        <w:t>対応</w:t>
      </w:r>
      <w:r w:rsidR="009A55B9">
        <w:rPr>
          <w:rFonts w:ascii="UD デジタル 教科書体 NP-R" w:eastAsia="UD デジタル 教科書体 NP-R" w:hAnsi="Meiryo UI" w:hint="eastAsia"/>
          <w:snapToGrid w:val="0"/>
          <w:lang w:eastAsia="ja-JP"/>
        </w:rPr>
        <w:t>する</w:t>
      </w:r>
      <w:r w:rsidRPr="00011713">
        <w:rPr>
          <w:rFonts w:ascii="UD デジタル 教科書体 NP-R" w:eastAsia="UD デジタル 教科書体 NP-R" w:hAnsi="Meiryo UI"/>
          <w:snapToGrid w:val="0"/>
          <w:lang w:eastAsia="ja-JP"/>
        </w:rPr>
        <w:t>。</w:t>
      </w:r>
    </w:p>
    <w:p w14:paraId="16EBF92E" w14:textId="05C58E34" w:rsidR="00011713" w:rsidRPr="00011713" w:rsidRDefault="004A4FDA" w:rsidP="003D3032">
      <w:pPr>
        <w:spacing w:line="360" w:lineRule="exact"/>
        <w:ind w:firstLineChars="100" w:firstLine="220"/>
        <w:rPr>
          <w:rFonts w:ascii="UD デジタル 教科書体 NP-R" w:eastAsia="UD デジタル 教科書体 NP-R" w:hAnsi="Meiryo UI"/>
          <w:snapToGrid w:val="0"/>
          <w:lang w:eastAsia="ja-JP"/>
        </w:rPr>
      </w:pPr>
      <w:r>
        <w:rPr>
          <w:rFonts w:ascii="UD デジタル 教科書体 NP-R" w:eastAsia="UD デジタル 教科書体 NP-R" w:hAnsi="Meiryo UI" w:hint="eastAsia"/>
          <w:snapToGrid w:val="0"/>
          <w:lang w:eastAsia="ja-JP"/>
        </w:rPr>
        <w:t>（２</w:t>
      </w:r>
      <w:r w:rsidR="00011713" w:rsidRPr="00011713">
        <w:rPr>
          <w:rFonts w:ascii="UD デジタル 教科書体 NP-R" w:eastAsia="UD デジタル 教科書体 NP-R" w:hAnsi="Meiryo UI" w:hint="eastAsia"/>
          <w:snapToGrid w:val="0"/>
          <w:lang w:eastAsia="ja-JP"/>
        </w:rPr>
        <w:t>）届出の</w:t>
      </w:r>
      <w:r w:rsidR="009A55B9">
        <w:rPr>
          <w:rFonts w:ascii="UD デジタル 教科書体 NP-R" w:eastAsia="UD デジタル 教科書体 NP-R" w:hAnsi="Meiryo UI" w:hint="eastAsia"/>
          <w:snapToGrid w:val="0"/>
          <w:lang w:eastAsia="ja-JP"/>
        </w:rPr>
        <w:t>受付</w:t>
      </w:r>
    </w:p>
    <w:p w14:paraId="75C30ADC" w14:textId="00B611C5" w:rsidR="00011713" w:rsidRPr="00011713" w:rsidRDefault="00011713" w:rsidP="00F62A61">
      <w:pPr>
        <w:spacing w:line="360" w:lineRule="exact"/>
        <w:ind w:leftChars="257" w:left="565" w:firstLineChars="100" w:firstLine="220"/>
        <w:rPr>
          <w:rFonts w:ascii="UD デジタル 教科書体 NP-R" w:eastAsia="UD デジタル 教科書体 NP-R" w:hAnsi="Meiryo UI"/>
          <w:snapToGrid w:val="0"/>
          <w:lang w:eastAsia="ja-JP"/>
        </w:rPr>
      </w:pPr>
      <w:r w:rsidRPr="00011713">
        <w:rPr>
          <w:rFonts w:ascii="UD デジタル 教科書体 NP-R" w:eastAsia="UD デジタル 教科書体 NP-R" w:hAnsi="Meiryo UI" w:hint="eastAsia"/>
          <w:snapToGrid w:val="0"/>
          <w:lang w:eastAsia="ja-JP"/>
        </w:rPr>
        <w:t>受注者が</w:t>
      </w:r>
      <w:r w:rsidR="00385AE2">
        <w:rPr>
          <w:rFonts w:ascii="UD デジタル 教科書体 NP-R" w:eastAsia="UD デジタル 教科書体 NP-R" w:hAnsi="Meiryo UI" w:hint="eastAsia"/>
          <w:snapToGrid w:val="0"/>
          <w:lang w:eastAsia="ja-JP"/>
        </w:rPr>
        <w:t>障</w:t>
      </w:r>
      <w:r w:rsidR="00F10C65">
        <w:rPr>
          <w:rFonts w:ascii="UD デジタル 教科書体 NP-R" w:eastAsia="UD デジタル 教科書体 NP-R" w:hAnsi="Meiryo UI" w:hint="eastAsia"/>
          <w:snapToGrid w:val="0"/>
          <w:lang w:eastAsia="ja-JP"/>
        </w:rPr>
        <w:t>がい</w:t>
      </w:r>
      <w:r w:rsidR="00385AE2">
        <w:rPr>
          <w:rFonts w:ascii="UD デジタル 教科書体 NP-R" w:eastAsia="UD デジタル 教科書体 NP-R" w:hAnsi="Meiryo UI" w:hint="eastAsia"/>
          <w:snapToGrid w:val="0"/>
          <w:lang w:eastAsia="ja-JP"/>
        </w:rPr>
        <w:t>福祉</w:t>
      </w:r>
      <w:r w:rsidRPr="00011713">
        <w:rPr>
          <w:rFonts w:ascii="UD デジタル 教科書体 NP-R" w:eastAsia="UD デジタル 教科書体 NP-R" w:hAnsi="Meiryo UI" w:hint="eastAsia"/>
          <w:snapToGrid w:val="0"/>
          <w:lang w:eastAsia="ja-JP"/>
        </w:rPr>
        <w:t>サービス事業所等から直接</w:t>
      </w:r>
      <w:r w:rsidR="009A55B9">
        <w:rPr>
          <w:rFonts w:ascii="UD デジタル 教科書体 NP-R" w:eastAsia="UD デジタル 教科書体 NP-R" w:hAnsi="Meiryo UI" w:hint="eastAsia"/>
          <w:snapToGrid w:val="0"/>
          <w:lang w:eastAsia="ja-JP"/>
        </w:rPr>
        <w:t>受け付け</w:t>
      </w:r>
      <w:r w:rsidRPr="00011713">
        <w:rPr>
          <w:rFonts w:ascii="UD デジタル 教科書体 NP-R" w:eastAsia="UD デジタル 教科書体 NP-R" w:hAnsi="Meiryo UI" w:hint="eastAsia"/>
          <w:snapToGrid w:val="0"/>
          <w:lang w:eastAsia="ja-JP"/>
        </w:rPr>
        <w:t>る。</w:t>
      </w:r>
      <w:r w:rsidR="009A55B9">
        <w:rPr>
          <w:rFonts w:ascii="UD デジタル 教科書体 NP-R" w:eastAsia="UD デジタル 教科書体 NP-R" w:hAnsi="Meiryo UI" w:hint="eastAsia"/>
          <w:snapToGrid w:val="0"/>
          <w:lang w:eastAsia="ja-JP"/>
        </w:rPr>
        <w:t>受付</w:t>
      </w:r>
      <w:r w:rsidRPr="00011713">
        <w:rPr>
          <w:rFonts w:ascii="UD デジタル 教科書体 NP-R" w:eastAsia="UD デジタル 教科書体 NP-R" w:hAnsi="Meiryo UI" w:hint="eastAsia"/>
          <w:snapToGrid w:val="0"/>
          <w:lang w:eastAsia="ja-JP"/>
        </w:rPr>
        <w:t>方法は、オンラインによる届出を原則</w:t>
      </w:r>
      <w:r w:rsidR="009A55B9">
        <w:rPr>
          <w:rFonts w:ascii="UD デジタル 教科書体 NP-R" w:eastAsia="UD デジタル 教科書体 NP-R" w:hAnsi="Meiryo UI" w:hint="eastAsia"/>
          <w:snapToGrid w:val="0"/>
          <w:lang w:eastAsia="ja-JP"/>
        </w:rPr>
        <w:t>と</w:t>
      </w:r>
      <w:r w:rsidRPr="00011713">
        <w:rPr>
          <w:rFonts w:ascii="UD デジタル 教科書体 NP-R" w:eastAsia="UD デジタル 教科書体 NP-R" w:hAnsi="Meiryo UI" w:hint="eastAsia"/>
          <w:snapToGrid w:val="0"/>
          <w:lang w:eastAsia="ja-JP"/>
        </w:rPr>
        <w:t>する。</w:t>
      </w:r>
    </w:p>
    <w:p w14:paraId="5684A01E" w14:textId="693256F3" w:rsidR="00011713" w:rsidRPr="00011713" w:rsidRDefault="004A4FDA" w:rsidP="003D3032">
      <w:pPr>
        <w:spacing w:line="360" w:lineRule="exact"/>
        <w:ind w:firstLineChars="100" w:firstLine="220"/>
        <w:rPr>
          <w:rFonts w:ascii="UD デジタル 教科書体 NP-R" w:eastAsia="UD デジタル 教科書体 NP-R" w:hAnsi="Meiryo UI"/>
          <w:snapToGrid w:val="0"/>
          <w:lang w:eastAsia="ja-JP"/>
        </w:rPr>
      </w:pPr>
      <w:r>
        <w:rPr>
          <w:rFonts w:ascii="UD デジタル 教科書体 NP-R" w:eastAsia="UD デジタル 教科書体 NP-R" w:hAnsi="Meiryo UI" w:hint="eastAsia"/>
          <w:snapToGrid w:val="0"/>
          <w:lang w:eastAsia="ja-JP"/>
        </w:rPr>
        <w:t>（３</w:t>
      </w:r>
      <w:r w:rsidR="00011713" w:rsidRPr="00011713">
        <w:rPr>
          <w:rFonts w:ascii="UD デジタル 教科書体 NP-R" w:eastAsia="UD デジタル 教科書体 NP-R" w:hAnsi="Meiryo UI" w:hint="eastAsia"/>
          <w:snapToGrid w:val="0"/>
          <w:lang w:eastAsia="ja-JP"/>
        </w:rPr>
        <w:t>）書類審査</w:t>
      </w:r>
    </w:p>
    <w:p w14:paraId="38FF8507" w14:textId="1FCD7A8D" w:rsidR="00011713" w:rsidRPr="00011713" w:rsidRDefault="00011713" w:rsidP="00F62A61">
      <w:pPr>
        <w:spacing w:line="360" w:lineRule="exact"/>
        <w:ind w:leftChars="257" w:left="565" w:firstLineChars="100" w:firstLine="220"/>
        <w:rPr>
          <w:rFonts w:ascii="UD デジタル 教科書体 NP-R" w:eastAsia="UD デジタル 教科書体 NP-R" w:hAnsi="Meiryo UI"/>
          <w:snapToGrid w:val="0"/>
          <w:lang w:eastAsia="ja-JP"/>
        </w:rPr>
      </w:pPr>
      <w:r w:rsidRPr="00011713">
        <w:rPr>
          <w:rFonts w:ascii="UD デジタル 教科書体 NP-R" w:eastAsia="UD デジタル 教科書体 NP-R" w:hAnsi="Meiryo UI" w:hint="eastAsia"/>
          <w:snapToGrid w:val="0"/>
          <w:lang w:eastAsia="ja-JP"/>
        </w:rPr>
        <w:t>受領した書類の形式審査、書類不備における補正指示・不備解消を行う。なお、</w:t>
      </w:r>
      <w:r w:rsidR="003D74E6">
        <w:rPr>
          <w:rFonts w:ascii="UD デジタル 教科書体 NP-R" w:eastAsia="UD デジタル 教科書体 NP-R" w:hAnsi="Meiryo UI" w:hint="eastAsia"/>
          <w:snapToGrid w:val="0"/>
          <w:lang w:eastAsia="ja-JP"/>
        </w:rPr>
        <w:t>障</w:t>
      </w:r>
      <w:r w:rsidR="00F10C65">
        <w:rPr>
          <w:rFonts w:ascii="UD デジタル 教科書体 NP-R" w:eastAsia="UD デジタル 教科書体 NP-R" w:hAnsi="Meiryo UI" w:hint="eastAsia"/>
          <w:snapToGrid w:val="0"/>
          <w:lang w:eastAsia="ja-JP"/>
        </w:rPr>
        <w:t>がい</w:t>
      </w:r>
      <w:r w:rsidR="00A84EEA">
        <w:rPr>
          <w:rFonts w:ascii="UD デジタル 教科書体 NP-R" w:eastAsia="UD デジタル 教科書体 NP-R" w:hAnsi="Meiryo UI" w:hint="eastAsia"/>
          <w:snapToGrid w:val="0"/>
          <w:lang w:eastAsia="ja-JP"/>
        </w:rPr>
        <w:t>福祉</w:t>
      </w:r>
      <w:r w:rsidRPr="00011713">
        <w:rPr>
          <w:rFonts w:ascii="UD デジタル 教科書体 NP-R" w:eastAsia="UD デジタル 教科書体 NP-R" w:hAnsi="Meiryo UI" w:hint="eastAsia"/>
          <w:snapToGrid w:val="0"/>
          <w:lang w:eastAsia="ja-JP"/>
        </w:rPr>
        <w:t>サービス事業所等との対応記録を残すこと。</w:t>
      </w:r>
    </w:p>
    <w:p w14:paraId="3D9F271F" w14:textId="50692DEF" w:rsidR="00011713" w:rsidRPr="00011713" w:rsidRDefault="004A4FDA" w:rsidP="003D3032">
      <w:pPr>
        <w:spacing w:line="360" w:lineRule="exact"/>
        <w:ind w:firstLineChars="100" w:firstLine="220"/>
        <w:rPr>
          <w:rFonts w:ascii="UD デジタル 教科書体 NP-R" w:eastAsia="UD デジタル 教科書体 NP-R" w:hAnsi="Meiryo UI"/>
          <w:snapToGrid w:val="0"/>
          <w:lang w:eastAsia="ja-JP"/>
        </w:rPr>
      </w:pPr>
      <w:r>
        <w:rPr>
          <w:rFonts w:ascii="UD デジタル 教科書体 NP-R" w:eastAsia="UD デジタル 教科書体 NP-R" w:hAnsi="Meiryo UI" w:hint="eastAsia"/>
          <w:snapToGrid w:val="0"/>
          <w:lang w:eastAsia="ja-JP"/>
        </w:rPr>
        <w:t>（４</w:t>
      </w:r>
      <w:r w:rsidR="00011713" w:rsidRPr="00011713">
        <w:rPr>
          <w:rFonts w:ascii="UD デジタル 教科書体 NP-R" w:eastAsia="UD デジタル 教科書体 NP-R" w:hAnsi="Meiryo UI" w:hint="eastAsia"/>
          <w:snapToGrid w:val="0"/>
          <w:lang w:eastAsia="ja-JP"/>
        </w:rPr>
        <w:t>）届出状況等の把握</w:t>
      </w:r>
    </w:p>
    <w:p w14:paraId="1DACB857" w14:textId="17CAAD82" w:rsidR="00011713" w:rsidRPr="00011713" w:rsidRDefault="00011713" w:rsidP="00F62A61">
      <w:pPr>
        <w:spacing w:line="360" w:lineRule="exact"/>
        <w:ind w:leftChars="257" w:left="565" w:firstLine="2"/>
        <w:rPr>
          <w:rFonts w:ascii="UD デジタル 教科書体 NP-R" w:eastAsia="UD デジタル 教科書体 NP-R" w:hAnsi="Meiryo UI"/>
          <w:snapToGrid w:val="0"/>
          <w:lang w:eastAsia="ja-JP"/>
        </w:rPr>
      </w:pPr>
      <w:r w:rsidRPr="00011713">
        <w:rPr>
          <w:rFonts w:ascii="UD デジタル 教科書体 NP-R" w:eastAsia="UD デジタル 教科書体 NP-R" w:hAnsi="Meiryo UI" w:hint="eastAsia"/>
          <w:snapToGrid w:val="0"/>
          <w:lang w:eastAsia="ja-JP"/>
        </w:rPr>
        <w:t xml:space="preserve">　</w:t>
      </w:r>
      <w:r w:rsidR="00786CB0">
        <w:rPr>
          <w:rFonts w:ascii="UD デジタル 教科書体 NP-R" w:eastAsia="UD デジタル 教科書体 NP-R" w:hAnsi="Meiryo UI" w:hint="eastAsia"/>
          <w:snapToGrid w:val="0"/>
          <w:lang w:eastAsia="ja-JP"/>
        </w:rPr>
        <w:t>「</w:t>
      </w:r>
      <w:r w:rsidR="004C09A7">
        <w:rPr>
          <w:rFonts w:ascii="UD デジタル 教科書体 NP-R" w:eastAsia="UD デジタル 教科書体 NP-R" w:hAnsi="Meiryo UI" w:hint="eastAsia"/>
          <w:snapToGrid w:val="0"/>
          <w:lang w:eastAsia="ja-JP"/>
        </w:rPr>
        <w:t>（別紙１）</w:t>
      </w:r>
      <w:r w:rsidR="00824D88" w:rsidRPr="00824D88">
        <w:rPr>
          <w:rFonts w:ascii="UD デジタル 教科書体 NP-R" w:eastAsia="UD デジタル 教科書体 NP-R" w:hAnsi="Meiryo UI" w:hint="eastAsia"/>
          <w:snapToGrid w:val="0"/>
          <w:lang w:eastAsia="ja-JP"/>
        </w:rPr>
        <w:t>令和〇年度　福祉・介護職員等処遇改善加算リスト</w:t>
      </w:r>
      <w:r w:rsidR="00824D88" w:rsidRPr="00824D88">
        <w:rPr>
          <w:rFonts w:ascii="UD デジタル 教科書体 NP-R" w:eastAsia="UD デジタル 教科書体 NP-R" w:hAnsi="Meiryo UI"/>
          <w:snapToGrid w:val="0"/>
          <w:lang w:eastAsia="ja-JP"/>
        </w:rPr>
        <w:t>(届出＆報告)</w:t>
      </w:r>
      <w:r w:rsidR="00786CB0">
        <w:rPr>
          <w:rFonts w:ascii="UD デジタル 教科書体 NP-R" w:eastAsia="UD デジタル 教科書体 NP-R" w:hAnsi="Meiryo UI" w:hint="eastAsia"/>
          <w:snapToGrid w:val="0"/>
          <w:lang w:eastAsia="ja-JP"/>
        </w:rPr>
        <w:t>」</w:t>
      </w:r>
      <w:r w:rsidRPr="00011713">
        <w:rPr>
          <w:rFonts w:ascii="UD デジタル 教科書体 NP-R" w:eastAsia="UD デジタル 教科書体 NP-R" w:hAnsi="Meiryo UI" w:hint="eastAsia"/>
          <w:snapToGrid w:val="0"/>
          <w:lang w:eastAsia="ja-JP"/>
        </w:rPr>
        <w:t>により、審査状況</w:t>
      </w:r>
      <w:r w:rsidR="00824D88">
        <w:rPr>
          <w:rFonts w:ascii="UD デジタル 教科書体 NP-R" w:eastAsia="UD デジタル 教科書体 NP-R" w:hAnsi="Meiryo UI" w:hint="eastAsia"/>
          <w:snapToGrid w:val="0"/>
          <w:lang w:eastAsia="ja-JP"/>
        </w:rPr>
        <w:t>・申請内容</w:t>
      </w:r>
      <w:r w:rsidRPr="00011713">
        <w:rPr>
          <w:rFonts w:ascii="UD デジタル 教科書体 NP-R" w:eastAsia="UD デジタル 教科書体 NP-R" w:hAnsi="Meiryo UI" w:hint="eastAsia"/>
          <w:snapToGrid w:val="0"/>
          <w:lang w:eastAsia="ja-JP"/>
        </w:rPr>
        <w:t>等について随時状況を把握し、発注者からの問い合わせに対し速やかに回答すること。</w:t>
      </w:r>
    </w:p>
    <w:p w14:paraId="0628A08D" w14:textId="0293C940" w:rsidR="00011713" w:rsidRPr="00011713" w:rsidRDefault="004A4FDA" w:rsidP="003D3032">
      <w:pPr>
        <w:spacing w:line="360" w:lineRule="exact"/>
        <w:ind w:firstLineChars="100" w:firstLine="220"/>
        <w:rPr>
          <w:rFonts w:ascii="UD デジタル 教科書体 NP-R" w:eastAsia="UD デジタル 教科書体 NP-R" w:hAnsi="Meiryo UI"/>
          <w:snapToGrid w:val="0"/>
          <w:lang w:eastAsia="ja-JP"/>
        </w:rPr>
      </w:pPr>
      <w:r>
        <w:rPr>
          <w:rFonts w:ascii="UD デジタル 教科書体 NP-R" w:eastAsia="UD デジタル 教科書体 NP-R" w:hAnsi="Meiryo UI" w:hint="eastAsia"/>
          <w:snapToGrid w:val="0"/>
          <w:lang w:eastAsia="ja-JP"/>
        </w:rPr>
        <w:t>（５</w:t>
      </w:r>
      <w:r w:rsidR="00011713" w:rsidRPr="00011713">
        <w:rPr>
          <w:rFonts w:ascii="UD デジタル 教科書体 NP-R" w:eastAsia="UD デジタル 教科書体 NP-R" w:hAnsi="Meiryo UI" w:hint="eastAsia"/>
          <w:snapToGrid w:val="0"/>
          <w:lang w:eastAsia="ja-JP"/>
        </w:rPr>
        <w:t>）処遇改善</w:t>
      </w:r>
      <w:r w:rsidR="00E16F6D" w:rsidRPr="00011713">
        <w:rPr>
          <w:rFonts w:ascii="UD デジタル 教科書体 NP-R" w:eastAsia="UD デジタル 教科書体 NP-R" w:hAnsi="Meiryo UI" w:hint="eastAsia"/>
          <w:snapToGrid w:val="0"/>
          <w:lang w:eastAsia="ja-JP"/>
        </w:rPr>
        <w:t>計画書及び実績報告書</w:t>
      </w:r>
      <w:r w:rsidR="00011713" w:rsidRPr="00011713">
        <w:rPr>
          <w:rFonts w:ascii="UD デジタル 教科書体 NP-R" w:eastAsia="UD デジタル 教科書体 NP-R" w:hAnsi="Meiryo UI" w:hint="eastAsia"/>
          <w:snapToGrid w:val="0"/>
          <w:lang w:eastAsia="ja-JP"/>
        </w:rPr>
        <w:t>の届出勧奨</w:t>
      </w:r>
    </w:p>
    <w:p w14:paraId="5FA3E483" w14:textId="61604D19" w:rsidR="00011713" w:rsidRPr="00011713" w:rsidRDefault="00011713" w:rsidP="00F62A61">
      <w:pPr>
        <w:spacing w:line="360" w:lineRule="exact"/>
        <w:ind w:leftChars="257" w:left="565" w:firstLineChars="100" w:firstLine="220"/>
        <w:rPr>
          <w:rFonts w:ascii="UD デジタル 教科書体 NP-R" w:eastAsia="UD デジタル 教科書体 NP-R" w:hAnsi="Meiryo UI"/>
          <w:snapToGrid w:val="0"/>
          <w:lang w:eastAsia="ja-JP"/>
        </w:rPr>
      </w:pPr>
      <w:r w:rsidRPr="00011713">
        <w:rPr>
          <w:rFonts w:ascii="UD デジタル 教科書体 NP-R" w:eastAsia="UD デジタル 教科書体 NP-R" w:hAnsi="Meiryo UI" w:hint="eastAsia"/>
          <w:snapToGrid w:val="0"/>
          <w:lang w:eastAsia="ja-JP"/>
        </w:rPr>
        <w:t>提出対象</w:t>
      </w:r>
      <w:r w:rsidR="00E16F6D">
        <w:rPr>
          <w:rFonts w:ascii="UD デジタル 教科書体 NP-R" w:eastAsia="UD デジタル 教科書体 NP-R" w:hAnsi="Meiryo UI" w:hint="eastAsia"/>
          <w:snapToGrid w:val="0"/>
          <w:lang w:eastAsia="ja-JP"/>
        </w:rPr>
        <w:t>障</w:t>
      </w:r>
      <w:r w:rsidR="00F10C65">
        <w:rPr>
          <w:rFonts w:ascii="UD デジタル 教科書体 NP-R" w:eastAsia="UD デジタル 教科書体 NP-R" w:hAnsi="Meiryo UI" w:hint="eastAsia"/>
          <w:snapToGrid w:val="0"/>
          <w:lang w:eastAsia="ja-JP"/>
        </w:rPr>
        <w:t>がい</w:t>
      </w:r>
      <w:r w:rsidR="00E16F6D">
        <w:rPr>
          <w:rFonts w:ascii="UD デジタル 教科書体 NP-R" w:eastAsia="UD デジタル 教科書体 NP-R" w:hAnsi="Meiryo UI" w:hint="eastAsia"/>
          <w:snapToGrid w:val="0"/>
          <w:lang w:eastAsia="ja-JP"/>
        </w:rPr>
        <w:t>福祉</w:t>
      </w:r>
      <w:r w:rsidRPr="00011713">
        <w:rPr>
          <w:rFonts w:ascii="UD デジタル 教科書体 NP-R" w:eastAsia="UD デジタル 教科書体 NP-R" w:hAnsi="Meiryo UI" w:hint="eastAsia"/>
          <w:snapToGrid w:val="0"/>
          <w:lang w:eastAsia="ja-JP"/>
        </w:rPr>
        <w:t>サービス事業所等のうち、未提出の</w:t>
      </w:r>
      <w:r w:rsidR="00E16F6D">
        <w:rPr>
          <w:rFonts w:ascii="UD デジタル 教科書体 NP-R" w:eastAsia="UD デジタル 教科書体 NP-R" w:hAnsi="Meiryo UI" w:hint="eastAsia"/>
          <w:snapToGrid w:val="0"/>
          <w:lang w:eastAsia="ja-JP"/>
        </w:rPr>
        <w:t>障</w:t>
      </w:r>
      <w:r w:rsidR="00F10C65">
        <w:rPr>
          <w:rFonts w:ascii="UD デジタル 教科書体 NP-R" w:eastAsia="UD デジタル 教科書体 NP-R" w:hAnsi="Meiryo UI" w:hint="eastAsia"/>
          <w:snapToGrid w:val="0"/>
          <w:lang w:eastAsia="ja-JP"/>
        </w:rPr>
        <w:t>がい</w:t>
      </w:r>
      <w:r w:rsidR="00E16F6D">
        <w:rPr>
          <w:rFonts w:ascii="UD デジタル 教科書体 NP-R" w:eastAsia="UD デジタル 教科書体 NP-R" w:hAnsi="Meiryo UI" w:hint="eastAsia"/>
          <w:snapToGrid w:val="0"/>
          <w:lang w:eastAsia="ja-JP"/>
        </w:rPr>
        <w:t>福祉</w:t>
      </w:r>
      <w:r w:rsidRPr="00011713">
        <w:rPr>
          <w:rFonts w:ascii="UD デジタル 教科書体 NP-R" w:eastAsia="UD デジタル 教科書体 NP-R" w:hAnsi="Meiryo UI" w:hint="eastAsia"/>
          <w:snapToGrid w:val="0"/>
          <w:lang w:eastAsia="ja-JP"/>
        </w:rPr>
        <w:t>サービス事業所等へ連絡をし、処遇改善</w:t>
      </w:r>
      <w:r w:rsidR="00E16F6D" w:rsidRPr="00011713">
        <w:rPr>
          <w:rFonts w:ascii="UD デジタル 教科書体 NP-R" w:eastAsia="UD デジタル 教科書体 NP-R" w:hAnsi="Meiryo UI" w:hint="eastAsia"/>
          <w:snapToGrid w:val="0"/>
          <w:lang w:eastAsia="ja-JP"/>
        </w:rPr>
        <w:t>計画書及び実績報告書</w:t>
      </w:r>
      <w:r w:rsidRPr="00011713">
        <w:rPr>
          <w:rFonts w:ascii="UD デジタル 教科書体 NP-R" w:eastAsia="UD デジタル 教科書体 NP-R" w:hAnsi="Meiryo UI" w:hint="eastAsia"/>
          <w:snapToGrid w:val="0"/>
          <w:lang w:eastAsia="ja-JP"/>
        </w:rPr>
        <w:t>の提出を依頼する。</w:t>
      </w:r>
    </w:p>
    <w:p w14:paraId="2D8264A3" w14:textId="6EC9D1E9" w:rsidR="00011713" w:rsidRPr="00011713" w:rsidRDefault="004A4FDA" w:rsidP="003D3032">
      <w:pPr>
        <w:spacing w:line="360" w:lineRule="exact"/>
        <w:ind w:firstLineChars="100" w:firstLine="220"/>
        <w:rPr>
          <w:rFonts w:ascii="UD デジタル 教科書体 NP-R" w:eastAsia="UD デジタル 教科書体 NP-R" w:hAnsi="Meiryo UI"/>
          <w:snapToGrid w:val="0"/>
          <w:lang w:eastAsia="ja-JP"/>
        </w:rPr>
      </w:pPr>
      <w:r>
        <w:rPr>
          <w:rFonts w:ascii="UD デジタル 教科書体 NP-R" w:eastAsia="UD デジタル 教科書体 NP-R" w:hAnsi="Meiryo UI" w:hint="eastAsia"/>
          <w:snapToGrid w:val="0"/>
          <w:lang w:eastAsia="ja-JP"/>
        </w:rPr>
        <w:t>（６</w:t>
      </w:r>
      <w:r w:rsidR="00011713" w:rsidRPr="00011713">
        <w:rPr>
          <w:rFonts w:ascii="UD デジタル 教科書体 NP-R" w:eastAsia="UD デジタル 教科書体 NP-R" w:hAnsi="Meiryo UI" w:hint="eastAsia"/>
          <w:snapToGrid w:val="0"/>
          <w:lang w:eastAsia="ja-JP"/>
        </w:rPr>
        <w:t>）審査状況の掲示</w:t>
      </w:r>
    </w:p>
    <w:p w14:paraId="7E5B7C08" w14:textId="6C1F4426" w:rsidR="00011713" w:rsidRPr="00011713" w:rsidRDefault="00011713" w:rsidP="00F62A61">
      <w:pPr>
        <w:spacing w:line="360" w:lineRule="exact"/>
        <w:ind w:leftChars="257" w:left="565" w:firstLine="2"/>
        <w:rPr>
          <w:rFonts w:ascii="UD デジタル 教科書体 NP-R" w:eastAsia="UD デジタル 教科書体 NP-R" w:hAnsi="Meiryo UI"/>
          <w:snapToGrid w:val="0"/>
          <w:lang w:eastAsia="ja-JP"/>
        </w:rPr>
      </w:pPr>
      <w:r w:rsidRPr="00011713">
        <w:rPr>
          <w:rFonts w:ascii="UD デジタル 教科書体 NP-R" w:eastAsia="UD デジタル 教科書体 NP-R" w:hAnsi="Meiryo UI" w:hint="eastAsia"/>
          <w:snapToGrid w:val="0"/>
          <w:lang w:eastAsia="ja-JP"/>
        </w:rPr>
        <w:t xml:space="preserve">　届出を行った</w:t>
      </w:r>
      <w:r w:rsidR="003F4ED4">
        <w:rPr>
          <w:rFonts w:ascii="UD デジタル 教科書体 NP-R" w:eastAsia="UD デジタル 教科書体 NP-R" w:hAnsi="Meiryo UI" w:hint="eastAsia"/>
          <w:snapToGrid w:val="0"/>
          <w:lang w:eastAsia="ja-JP"/>
        </w:rPr>
        <w:t>障</w:t>
      </w:r>
      <w:r w:rsidR="00F10C65">
        <w:rPr>
          <w:rFonts w:ascii="UD デジタル 教科書体 NP-R" w:eastAsia="UD デジタル 教科書体 NP-R" w:hAnsi="Meiryo UI" w:hint="eastAsia"/>
          <w:snapToGrid w:val="0"/>
          <w:lang w:eastAsia="ja-JP"/>
        </w:rPr>
        <w:t>がい</w:t>
      </w:r>
      <w:r w:rsidR="003F4ED4">
        <w:rPr>
          <w:rFonts w:ascii="UD デジタル 教科書体 NP-R" w:eastAsia="UD デジタル 教科書体 NP-R" w:hAnsi="Meiryo UI" w:hint="eastAsia"/>
          <w:snapToGrid w:val="0"/>
          <w:lang w:eastAsia="ja-JP"/>
        </w:rPr>
        <w:t>福祉</w:t>
      </w:r>
      <w:r w:rsidRPr="00011713">
        <w:rPr>
          <w:rFonts w:ascii="UD デジタル 教科書体 NP-R" w:eastAsia="UD デジタル 教科書体 NP-R" w:hAnsi="Meiryo UI" w:hint="eastAsia"/>
          <w:snapToGrid w:val="0"/>
          <w:lang w:eastAsia="ja-JP"/>
        </w:rPr>
        <w:t>サービス事業所等が、届出の審査状況（審査中、差戻中、審査終了等）を確認できる</w:t>
      </w:r>
      <w:r w:rsidRPr="00011713">
        <w:rPr>
          <w:rFonts w:ascii="UD デジタル 教科書体 NP-R" w:eastAsia="UD デジタル 教科書体 NP-R" w:hAnsi="Meiryo UI"/>
          <w:snapToGrid w:val="0"/>
          <w:lang w:eastAsia="ja-JP"/>
        </w:rPr>
        <w:t>Webページ等を別途作成すること。</w:t>
      </w:r>
    </w:p>
    <w:p w14:paraId="16B22F4D" w14:textId="1DDC78AE" w:rsidR="00011713" w:rsidRPr="00011713" w:rsidRDefault="004A4FDA" w:rsidP="003D3032">
      <w:pPr>
        <w:spacing w:line="360" w:lineRule="exact"/>
        <w:ind w:firstLineChars="100" w:firstLine="220"/>
        <w:rPr>
          <w:rFonts w:ascii="UD デジタル 教科書体 NP-R" w:eastAsia="UD デジタル 教科書体 NP-R" w:hAnsi="Meiryo UI"/>
          <w:snapToGrid w:val="0"/>
          <w:lang w:eastAsia="ja-JP"/>
        </w:rPr>
      </w:pPr>
      <w:r>
        <w:rPr>
          <w:rFonts w:ascii="UD デジタル 教科書体 NP-R" w:eastAsia="UD デジタル 教科書体 NP-R" w:hAnsi="Meiryo UI" w:hint="eastAsia"/>
          <w:snapToGrid w:val="0"/>
          <w:lang w:eastAsia="ja-JP"/>
        </w:rPr>
        <w:t>（７</w:t>
      </w:r>
      <w:r w:rsidR="00011713" w:rsidRPr="00011713">
        <w:rPr>
          <w:rFonts w:ascii="UD デジタル 教科書体 NP-R" w:eastAsia="UD デジタル 教科書体 NP-R" w:hAnsi="Meiryo UI" w:hint="eastAsia"/>
          <w:snapToGrid w:val="0"/>
          <w:lang w:eastAsia="ja-JP"/>
        </w:rPr>
        <w:t>）発注者への成果物等の提出</w:t>
      </w:r>
    </w:p>
    <w:p w14:paraId="4CCD6222" w14:textId="7D35BCF2" w:rsidR="00011713" w:rsidRPr="00011713" w:rsidRDefault="00011713" w:rsidP="00F62A61">
      <w:pPr>
        <w:spacing w:line="360" w:lineRule="exact"/>
        <w:ind w:leftChars="257" w:left="565" w:firstLine="2"/>
        <w:rPr>
          <w:rFonts w:ascii="UD デジタル 教科書体 NP-R" w:eastAsia="UD デジタル 教科書体 NP-R" w:hAnsi="Meiryo UI"/>
          <w:snapToGrid w:val="0"/>
          <w:lang w:eastAsia="ja-JP"/>
        </w:rPr>
      </w:pPr>
      <w:r w:rsidRPr="00011713">
        <w:rPr>
          <w:rFonts w:ascii="UD デジタル 教科書体 NP-R" w:eastAsia="UD デジタル 教科書体 NP-R" w:hAnsi="Meiryo UI" w:hint="eastAsia"/>
          <w:snapToGrid w:val="0"/>
          <w:lang w:eastAsia="ja-JP"/>
        </w:rPr>
        <w:t xml:space="preserve">　「②スケジュール」に示す期日に、発注者へ「</w:t>
      </w:r>
      <w:r w:rsidR="00F74856">
        <w:rPr>
          <w:rFonts w:ascii="UD デジタル 教科書体 NP-R" w:eastAsia="UD デジタル 教科書体 NP-R" w:hAnsi="Meiryo UI" w:hint="eastAsia"/>
          <w:snapToGrid w:val="0"/>
          <w:lang w:eastAsia="ja-JP"/>
        </w:rPr>
        <w:t xml:space="preserve">６　</w:t>
      </w:r>
      <w:r w:rsidRPr="00011713">
        <w:rPr>
          <w:rFonts w:ascii="UD デジタル 教科書体 NP-R" w:eastAsia="UD デジタル 教科書体 NP-R" w:hAnsi="Meiryo UI" w:hint="eastAsia"/>
          <w:snapToGrid w:val="0"/>
          <w:lang w:eastAsia="ja-JP"/>
        </w:rPr>
        <w:t>成果物」を提出する。</w:t>
      </w:r>
    </w:p>
    <w:p w14:paraId="7E3A7EED" w14:textId="144C4076" w:rsidR="00011713" w:rsidRPr="00011713" w:rsidRDefault="000B7BCF" w:rsidP="00F62A61">
      <w:pPr>
        <w:spacing w:line="360" w:lineRule="exact"/>
        <w:ind w:leftChars="257" w:left="565" w:firstLine="2"/>
        <w:rPr>
          <w:rFonts w:ascii="UD デジタル 教科書体 NP-R" w:eastAsia="UD デジタル 教科書体 NP-R" w:hAnsi="Meiryo UI"/>
          <w:snapToGrid w:val="0"/>
          <w:lang w:eastAsia="ja-JP"/>
        </w:rPr>
      </w:pPr>
      <w:r>
        <w:rPr>
          <w:rFonts w:ascii="UD デジタル 教科書体 NP-R" w:eastAsia="UD デジタル 教科書体 NP-R" w:hAnsi="Meiryo UI" w:hint="eastAsia"/>
          <w:snapToGrid w:val="0"/>
          <w:lang w:eastAsia="ja-JP"/>
        </w:rPr>
        <w:t>また</w:t>
      </w:r>
      <w:r w:rsidR="00011713" w:rsidRPr="00011713">
        <w:rPr>
          <w:rFonts w:ascii="UD デジタル 教科書体 NP-R" w:eastAsia="UD デジタル 教科書体 NP-R" w:hAnsi="Meiryo UI" w:hint="eastAsia"/>
          <w:snapToGrid w:val="0"/>
          <w:lang w:eastAsia="ja-JP"/>
        </w:rPr>
        <w:t>、提出方法については、</w:t>
      </w:r>
      <w:r>
        <w:rPr>
          <w:rFonts w:ascii="UD デジタル 教科書体 NP-R" w:eastAsia="UD デジタル 教科書体 NP-R" w:hAnsi="Meiryo UI" w:hint="eastAsia"/>
          <w:snapToGrid w:val="0"/>
          <w:lang w:eastAsia="ja-JP"/>
        </w:rPr>
        <w:t>障</w:t>
      </w:r>
      <w:r w:rsidR="00F10C65">
        <w:rPr>
          <w:rFonts w:ascii="UD デジタル 教科書体 NP-R" w:eastAsia="UD デジタル 教科書体 NP-R" w:hAnsi="Meiryo UI" w:hint="eastAsia"/>
          <w:snapToGrid w:val="0"/>
          <w:lang w:eastAsia="ja-JP"/>
        </w:rPr>
        <w:t>がい</w:t>
      </w:r>
      <w:r>
        <w:rPr>
          <w:rFonts w:ascii="UD デジタル 教科書体 NP-R" w:eastAsia="UD デジタル 教科書体 NP-R" w:hAnsi="Meiryo UI" w:hint="eastAsia"/>
          <w:snapToGrid w:val="0"/>
          <w:lang w:eastAsia="ja-JP"/>
        </w:rPr>
        <w:t>福祉サービス</w:t>
      </w:r>
      <w:r w:rsidR="00A84EEA">
        <w:rPr>
          <w:rFonts w:ascii="UD デジタル 教科書体 NP-R" w:eastAsia="UD デジタル 教科書体 NP-R" w:hAnsi="Meiryo UI" w:hint="eastAsia"/>
          <w:snapToGrid w:val="0"/>
          <w:lang w:eastAsia="ja-JP"/>
        </w:rPr>
        <w:t>事業所</w:t>
      </w:r>
      <w:r>
        <w:rPr>
          <w:rFonts w:ascii="UD デジタル 教科書体 NP-R" w:eastAsia="UD デジタル 教科書体 NP-R" w:hAnsi="Meiryo UI" w:hint="eastAsia"/>
          <w:snapToGrid w:val="0"/>
          <w:lang w:eastAsia="ja-JP"/>
        </w:rPr>
        <w:t>等からの提出</w:t>
      </w:r>
      <w:r w:rsidR="001B144A">
        <w:rPr>
          <w:rFonts w:ascii="UD デジタル 教科書体 NP-R" w:eastAsia="UD デジタル 教科書体 NP-R" w:hAnsi="Meiryo UI" w:hint="eastAsia"/>
          <w:snapToGrid w:val="0"/>
          <w:lang w:eastAsia="ja-JP"/>
        </w:rPr>
        <w:t>された電子データ</w:t>
      </w:r>
      <w:r w:rsidR="00691039">
        <w:rPr>
          <w:rFonts w:ascii="UD デジタル 教科書体 NP-R" w:eastAsia="UD デジタル 教科書体 NP-R" w:hAnsi="Meiryo UI" w:hint="eastAsia"/>
          <w:snapToGrid w:val="0"/>
          <w:lang w:eastAsia="ja-JP"/>
        </w:rPr>
        <w:t>及び対応記録</w:t>
      </w:r>
      <w:r>
        <w:rPr>
          <w:rFonts w:ascii="UD デジタル 教科書体 NP-R" w:eastAsia="UD デジタル 教科書体 NP-R" w:hAnsi="Meiryo UI" w:hint="eastAsia"/>
          <w:snapToGrid w:val="0"/>
          <w:lang w:eastAsia="ja-JP"/>
        </w:rPr>
        <w:t>を整理し</w:t>
      </w:r>
      <w:r w:rsidR="00011713" w:rsidRPr="00011713">
        <w:rPr>
          <w:rFonts w:ascii="UD デジタル 教科書体 NP-R" w:eastAsia="UD デジタル 教科書体 NP-R" w:hAnsi="Meiryo UI" w:hint="eastAsia"/>
          <w:snapToGrid w:val="0"/>
          <w:lang w:eastAsia="ja-JP"/>
        </w:rPr>
        <w:t>、</w:t>
      </w:r>
      <w:r w:rsidR="004C09A7">
        <w:rPr>
          <w:rFonts w:ascii="UD デジタル 教科書体 NP-R" w:eastAsia="UD デジタル 教科書体 NP-R" w:hAnsi="Meiryo UI" w:hint="eastAsia"/>
          <w:snapToGrid w:val="0"/>
          <w:lang w:eastAsia="ja-JP"/>
        </w:rPr>
        <w:t>「（別紙１）</w:t>
      </w:r>
      <w:r w:rsidR="004C09A7" w:rsidRPr="00824D88">
        <w:rPr>
          <w:rFonts w:ascii="UD デジタル 教科書体 NP-R" w:eastAsia="UD デジタル 教科書体 NP-R" w:hAnsi="Meiryo UI" w:hint="eastAsia"/>
          <w:snapToGrid w:val="0"/>
          <w:lang w:eastAsia="ja-JP"/>
        </w:rPr>
        <w:t>令和〇年度　福祉・介護職員等処遇改善加算リスト</w:t>
      </w:r>
      <w:r w:rsidR="004C09A7" w:rsidRPr="00824D88">
        <w:rPr>
          <w:rFonts w:ascii="UD デジタル 教科書体 NP-R" w:eastAsia="UD デジタル 教科書体 NP-R" w:hAnsi="Meiryo UI"/>
          <w:snapToGrid w:val="0"/>
          <w:lang w:eastAsia="ja-JP"/>
        </w:rPr>
        <w:t>(届出＆報告)</w:t>
      </w:r>
      <w:r w:rsidR="004C09A7">
        <w:rPr>
          <w:rFonts w:ascii="UD デジタル 教科書体 NP-R" w:eastAsia="UD デジタル 教科書体 NP-R" w:hAnsi="Meiryo UI" w:hint="eastAsia"/>
          <w:snapToGrid w:val="0"/>
          <w:lang w:eastAsia="ja-JP"/>
        </w:rPr>
        <w:t>」</w:t>
      </w:r>
      <w:r>
        <w:rPr>
          <w:rFonts w:ascii="UD デジタル 教科書体 NP-R" w:eastAsia="UD デジタル 教科書体 NP-R" w:hAnsi="Meiryo UI" w:hint="eastAsia"/>
          <w:snapToGrid w:val="0"/>
          <w:lang w:eastAsia="ja-JP"/>
        </w:rPr>
        <w:t>と併せて</w:t>
      </w:r>
      <w:r w:rsidR="001B144A">
        <w:rPr>
          <w:rFonts w:ascii="UD デジタル 教科書体 NP-R" w:eastAsia="UD デジタル 教科書体 NP-R" w:hAnsi="Meiryo UI" w:hint="eastAsia"/>
          <w:snapToGrid w:val="0"/>
          <w:lang w:eastAsia="ja-JP"/>
        </w:rPr>
        <w:t>電子</w:t>
      </w:r>
      <w:r w:rsidR="00011713" w:rsidRPr="00011713">
        <w:rPr>
          <w:rFonts w:ascii="UD デジタル 教科書体 NP-R" w:eastAsia="UD デジタル 教科書体 NP-R" w:hAnsi="Meiryo UI" w:hint="eastAsia"/>
          <w:snapToGrid w:val="0"/>
          <w:lang w:eastAsia="ja-JP"/>
        </w:rPr>
        <w:t>データにより納品する。</w:t>
      </w:r>
    </w:p>
    <w:p w14:paraId="25243C5E" w14:textId="7FEECC14" w:rsidR="00011713" w:rsidRPr="00011713" w:rsidRDefault="004A4FDA" w:rsidP="003D3032">
      <w:pPr>
        <w:spacing w:line="360" w:lineRule="exact"/>
        <w:ind w:firstLineChars="100" w:firstLine="220"/>
        <w:rPr>
          <w:rFonts w:ascii="UD デジタル 教科書体 NP-R" w:eastAsia="UD デジタル 教科書体 NP-R" w:hAnsi="Meiryo UI"/>
          <w:snapToGrid w:val="0"/>
          <w:lang w:eastAsia="ja-JP"/>
        </w:rPr>
      </w:pPr>
      <w:r>
        <w:rPr>
          <w:rFonts w:ascii="UD デジタル 教科書体 NP-R" w:eastAsia="UD デジタル 教科書体 NP-R" w:hAnsi="Meiryo UI" w:hint="eastAsia"/>
          <w:snapToGrid w:val="0"/>
          <w:lang w:eastAsia="ja-JP"/>
        </w:rPr>
        <w:t>（８</w:t>
      </w:r>
      <w:r w:rsidR="00011713" w:rsidRPr="00011713">
        <w:rPr>
          <w:rFonts w:ascii="UD デジタル 教科書体 NP-R" w:eastAsia="UD デジタル 教科書体 NP-R" w:hAnsi="Meiryo UI" w:hint="eastAsia"/>
          <w:snapToGrid w:val="0"/>
          <w:lang w:eastAsia="ja-JP"/>
        </w:rPr>
        <w:t>）その他届出受付審査の実施に必要な業務</w:t>
      </w:r>
    </w:p>
    <w:p w14:paraId="7A2C95C5" w14:textId="77777777" w:rsidR="00011713" w:rsidRPr="00011713" w:rsidRDefault="00011713" w:rsidP="00011713">
      <w:pPr>
        <w:spacing w:line="360" w:lineRule="exact"/>
        <w:ind w:firstLineChars="100" w:firstLine="220"/>
        <w:rPr>
          <w:rFonts w:ascii="UD デジタル 教科書体 NP-R" w:eastAsia="UD デジタル 教科書体 NP-R" w:hAnsi="Meiryo UI"/>
          <w:snapToGrid w:val="0"/>
          <w:lang w:eastAsia="ja-JP"/>
        </w:rPr>
      </w:pPr>
    </w:p>
    <w:p w14:paraId="1B7AAC8A" w14:textId="77777777" w:rsidR="00011713" w:rsidRPr="00011713" w:rsidRDefault="00011713" w:rsidP="00011713">
      <w:pPr>
        <w:spacing w:line="360" w:lineRule="exact"/>
        <w:ind w:firstLineChars="100" w:firstLine="220"/>
        <w:rPr>
          <w:rFonts w:ascii="UD デジタル 教科書体 NP-R" w:eastAsia="UD デジタル 教科書体 NP-R" w:hAnsi="Meiryo UI"/>
          <w:snapToGrid w:val="0"/>
          <w:lang w:eastAsia="ja-JP"/>
        </w:rPr>
      </w:pPr>
      <w:r w:rsidRPr="00011713">
        <w:rPr>
          <w:rFonts w:ascii="UD デジタル 教科書体 NP-R" w:eastAsia="UD デジタル 教科書体 NP-R" w:hAnsi="Meiryo UI" w:hint="eastAsia"/>
          <w:snapToGrid w:val="0"/>
          <w:lang w:eastAsia="ja-JP"/>
        </w:rPr>
        <w:t>②スケジュール（予定）</w:t>
      </w:r>
    </w:p>
    <w:tbl>
      <w:tblPr>
        <w:tblStyle w:val="aa"/>
        <w:tblW w:w="9356" w:type="dxa"/>
        <w:tblInd w:w="70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2551"/>
        <w:gridCol w:w="3828"/>
      </w:tblGrid>
      <w:tr w:rsidR="004A4FDA" w14:paraId="0228978F" w14:textId="77777777" w:rsidTr="003250D2">
        <w:trPr>
          <w:trHeight w:val="283"/>
        </w:trPr>
        <w:tc>
          <w:tcPr>
            <w:tcW w:w="5528" w:type="dxa"/>
            <w:gridSpan w:val="2"/>
            <w:tcBorders>
              <w:top w:val="single" w:sz="12" w:space="0" w:color="auto"/>
              <w:bottom w:val="single" w:sz="12" w:space="0" w:color="auto"/>
            </w:tcBorders>
            <w:shd w:val="clear" w:color="auto" w:fill="EEECE1" w:themeFill="background2"/>
            <w:vAlign w:val="center"/>
          </w:tcPr>
          <w:p w14:paraId="2F03C1DE" w14:textId="77777777" w:rsidR="004A4FDA" w:rsidRPr="008D0FFB" w:rsidRDefault="004A4FDA" w:rsidP="003250D2">
            <w:pPr>
              <w:spacing w:line="360" w:lineRule="exact"/>
              <w:jc w:val="center"/>
              <w:rPr>
                <w:rFonts w:ascii="UD デジタル 教科書体 NP-R" w:eastAsia="UD デジタル 教科書体 NP-R" w:hAnsi="Meiryo UI"/>
                <w:snapToGrid w:val="0"/>
                <w:sz w:val="20"/>
                <w:szCs w:val="20"/>
                <w:lang w:eastAsia="ja-JP"/>
              </w:rPr>
            </w:pPr>
            <w:r w:rsidRPr="008D0FFB">
              <w:rPr>
                <w:rFonts w:ascii="UD デジタル 教科書体 NP-R" w:eastAsia="UD デジタル 教科書体 NP-R" w:hAnsi="Meiryo UI" w:hint="eastAsia"/>
                <w:snapToGrid w:val="0"/>
                <w:sz w:val="20"/>
                <w:szCs w:val="20"/>
                <w:lang w:eastAsia="ja-JP"/>
              </w:rPr>
              <w:t>業務内容</w:t>
            </w:r>
          </w:p>
        </w:tc>
        <w:tc>
          <w:tcPr>
            <w:tcW w:w="3828" w:type="dxa"/>
            <w:tcBorders>
              <w:top w:val="single" w:sz="12" w:space="0" w:color="auto"/>
              <w:bottom w:val="single" w:sz="12" w:space="0" w:color="auto"/>
            </w:tcBorders>
            <w:shd w:val="clear" w:color="auto" w:fill="EEECE1" w:themeFill="background2"/>
            <w:vAlign w:val="center"/>
          </w:tcPr>
          <w:p w14:paraId="3E313E1C" w14:textId="77777777" w:rsidR="004A4FDA" w:rsidRPr="008D0FFB" w:rsidRDefault="004A4FDA" w:rsidP="003250D2">
            <w:pPr>
              <w:spacing w:line="360" w:lineRule="exact"/>
              <w:jc w:val="center"/>
              <w:rPr>
                <w:rFonts w:ascii="UD デジタル 教科書体 NP-R" w:eastAsia="UD デジタル 教科書体 NP-R" w:hAnsi="Meiryo UI"/>
                <w:snapToGrid w:val="0"/>
                <w:sz w:val="20"/>
                <w:szCs w:val="20"/>
                <w:lang w:eastAsia="ja-JP"/>
              </w:rPr>
            </w:pPr>
            <w:r w:rsidRPr="008D0FFB">
              <w:rPr>
                <w:rFonts w:ascii="UD デジタル 教科書体 NP-R" w:eastAsia="UD デジタル 教科書体 NP-R" w:hAnsi="Meiryo UI" w:hint="eastAsia"/>
                <w:snapToGrid w:val="0"/>
                <w:sz w:val="20"/>
                <w:szCs w:val="20"/>
                <w:lang w:eastAsia="ja-JP"/>
              </w:rPr>
              <w:t>遂行時期</w:t>
            </w:r>
          </w:p>
        </w:tc>
      </w:tr>
      <w:tr w:rsidR="004A4FDA" w14:paraId="552FA94B" w14:textId="77777777" w:rsidTr="003250D2">
        <w:trPr>
          <w:trHeight w:val="451"/>
        </w:trPr>
        <w:tc>
          <w:tcPr>
            <w:tcW w:w="2977" w:type="dxa"/>
            <w:vMerge w:val="restart"/>
            <w:tcBorders>
              <w:top w:val="single" w:sz="12" w:space="0" w:color="auto"/>
              <w:bottom w:val="single" w:sz="4" w:space="0" w:color="auto"/>
            </w:tcBorders>
            <w:shd w:val="clear" w:color="auto" w:fill="FFFFFF" w:themeFill="background1"/>
            <w:vAlign w:val="center"/>
          </w:tcPr>
          <w:p w14:paraId="6A4B0530" w14:textId="37C4BEB6" w:rsidR="004A4FDA" w:rsidRPr="008D0FFB" w:rsidRDefault="001528C2" w:rsidP="003250D2">
            <w:pPr>
              <w:spacing w:line="360" w:lineRule="exact"/>
              <w:jc w:val="both"/>
              <w:rPr>
                <w:rFonts w:ascii="UD デジタル 教科書体 NP-R" w:eastAsia="UD デジタル 教科書体 NP-R" w:hAnsi="Meiryo UI"/>
                <w:snapToGrid w:val="0"/>
                <w:sz w:val="20"/>
                <w:szCs w:val="20"/>
                <w:lang w:eastAsia="ja-JP"/>
              </w:rPr>
            </w:pPr>
            <w:r w:rsidRPr="001528C2">
              <w:rPr>
                <w:rFonts w:ascii="UD デジタル 教科書体 NP-R" w:eastAsia="UD デジタル 教科書体 NP-R" w:hAnsi="Meiryo UI" w:hint="eastAsia"/>
                <w:snapToGrid w:val="0"/>
                <w:sz w:val="20"/>
                <w:szCs w:val="20"/>
                <w:lang w:eastAsia="ja-JP"/>
              </w:rPr>
              <w:t>処遇改善</w:t>
            </w:r>
            <w:r w:rsidR="004A4FDA" w:rsidRPr="008D0FFB">
              <w:rPr>
                <w:rFonts w:ascii="UD デジタル 教科書体 NP-R" w:eastAsia="UD デジタル 教科書体 NP-R" w:hAnsi="Meiryo UI" w:hint="eastAsia"/>
                <w:snapToGrid w:val="0"/>
                <w:sz w:val="20"/>
                <w:szCs w:val="20"/>
                <w:lang w:eastAsia="ja-JP"/>
              </w:rPr>
              <w:t>計画関係業務</w:t>
            </w:r>
          </w:p>
          <w:p w14:paraId="5B130424" w14:textId="77777777" w:rsidR="004A4FDA" w:rsidRPr="008D0FFB" w:rsidRDefault="004A4FDA" w:rsidP="003250D2">
            <w:pPr>
              <w:spacing w:line="360" w:lineRule="exact"/>
              <w:jc w:val="both"/>
              <w:rPr>
                <w:rFonts w:ascii="UD デジタル 教科書体 NP-R" w:eastAsia="UD デジタル 教科書体 NP-R" w:hAnsi="Meiryo UI"/>
                <w:snapToGrid w:val="0"/>
                <w:sz w:val="20"/>
                <w:szCs w:val="20"/>
                <w:lang w:eastAsia="ja-JP"/>
              </w:rPr>
            </w:pPr>
            <w:r w:rsidRPr="008D0FFB">
              <w:rPr>
                <w:rFonts w:ascii="UD デジタル 教科書体 NP-R" w:eastAsia="UD デジタル 教科書体 NP-R" w:hAnsi="Meiryo UI" w:hint="eastAsia"/>
                <w:snapToGrid w:val="0"/>
                <w:sz w:val="20"/>
                <w:szCs w:val="20"/>
                <w:lang w:eastAsia="ja-JP"/>
              </w:rPr>
              <w:t>（４月・５月算定開始分）</w:t>
            </w:r>
          </w:p>
        </w:tc>
        <w:tc>
          <w:tcPr>
            <w:tcW w:w="2551" w:type="dxa"/>
            <w:tcBorders>
              <w:top w:val="single" w:sz="12" w:space="0" w:color="auto"/>
              <w:bottom w:val="dotted" w:sz="4" w:space="0" w:color="auto"/>
            </w:tcBorders>
            <w:shd w:val="clear" w:color="auto" w:fill="FFFFFF" w:themeFill="background1"/>
          </w:tcPr>
          <w:p w14:paraId="0392B3AC" w14:textId="3072BF9E" w:rsidR="004A4FDA" w:rsidRPr="008D0FFB" w:rsidRDefault="009513A9" w:rsidP="003250D2">
            <w:pPr>
              <w:spacing w:line="360" w:lineRule="exact"/>
              <w:rPr>
                <w:rFonts w:ascii="UD デジタル 教科書体 NP-R" w:eastAsia="UD デジタル 教科書体 NP-R" w:hAnsi="Meiryo UI"/>
                <w:snapToGrid w:val="0"/>
                <w:sz w:val="20"/>
                <w:szCs w:val="20"/>
                <w:lang w:eastAsia="ja-JP"/>
              </w:rPr>
            </w:pPr>
            <w:r>
              <w:rPr>
                <w:rFonts w:ascii="UD デジタル 教科書体 NP-R" w:eastAsia="UD デジタル 教科書体 NP-R" w:hAnsi="Meiryo UI" w:hint="eastAsia"/>
                <w:snapToGrid w:val="0"/>
                <w:sz w:val="20"/>
                <w:szCs w:val="20"/>
                <w:lang w:eastAsia="ja-JP"/>
              </w:rPr>
              <w:t>受付</w:t>
            </w:r>
          </w:p>
        </w:tc>
        <w:tc>
          <w:tcPr>
            <w:tcW w:w="3828" w:type="dxa"/>
            <w:tcBorders>
              <w:top w:val="single" w:sz="12" w:space="0" w:color="auto"/>
              <w:bottom w:val="dotted" w:sz="4" w:space="0" w:color="auto"/>
            </w:tcBorders>
            <w:shd w:val="clear" w:color="auto" w:fill="FFFFFF" w:themeFill="background1"/>
            <w:vAlign w:val="center"/>
          </w:tcPr>
          <w:p w14:paraId="2E0371C0" w14:textId="248A5B18" w:rsidR="004A4FDA" w:rsidRPr="008D0FFB" w:rsidRDefault="004A4FDA" w:rsidP="003250D2">
            <w:pPr>
              <w:spacing w:line="360" w:lineRule="exact"/>
              <w:jc w:val="both"/>
              <w:rPr>
                <w:rFonts w:ascii="UD デジタル 教科書体 NP-R" w:eastAsia="UD デジタル 教科書体 NP-R" w:hAnsi="Meiryo UI"/>
                <w:snapToGrid w:val="0"/>
                <w:sz w:val="20"/>
                <w:szCs w:val="20"/>
                <w:lang w:eastAsia="ja-JP"/>
              </w:rPr>
            </w:pPr>
            <w:r w:rsidRPr="008D0FFB">
              <w:rPr>
                <w:rFonts w:ascii="UD デジタル 教科書体 NP-R" w:eastAsia="UD デジタル 教科書体 NP-R" w:hAnsi="Meiryo UI" w:hint="eastAsia"/>
                <w:snapToGrid w:val="0"/>
                <w:sz w:val="20"/>
                <w:szCs w:val="20"/>
                <w:lang w:eastAsia="ja-JP"/>
              </w:rPr>
              <w:t>４月初旬</w:t>
            </w:r>
            <w:r w:rsidR="00D054AF">
              <w:rPr>
                <w:rFonts w:ascii="UD デジタル 教科書体 NP-R" w:eastAsia="UD デジタル 教科書体 NP-R" w:hAnsi="Meiryo UI" w:hint="eastAsia"/>
                <w:snapToGrid w:val="0"/>
                <w:sz w:val="20"/>
                <w:szCs w:val="20"/>
                <w:lang w:eastAsia="ja-JP"/>
              </w:rPr>
              <w:t>～</w:t>
            </w:r>
            <w:r w:rsidRPr="008D0FFB">
              <w:rPr>
                <w:rFonts w:ascii="UD デジタル 教科書体 NP-R" w:eastAsia="UD デジタル 教科書体 NP-R" w:hAnsi="Meiryo UI" w:hint="eastAsia"/>
                <w:snapToGrid w:val="0"/>
                <w:sz w:val="20"/>
                <w:szCs w:val="20"/>
                <w:lang w:eastAsia="ja-JP"/>
              </w:rPr>
              <w:t>４月中旬</w:t>
            </w:r>
          </w:p>
        </w:tc>
      </w:tr>
      <w:tr w:rsidR="001B5B84" w14:paraId="3D6BF2BD" w14:textId="77777777" w:rsidTr="003250D2">
        <w:trPr>
          <w:trHeight w:val="451"/>
        </w:trPr>
        <w:tc>
          <w:tcPr>
            <w:tcW w:w="2977" w:type="dxa"/>
            <w:vMerge/>
            <w:tcBorders>
              <w:top w:val="single" w:sz="4" w:space="0" w:color="auto"/>
              <w:bottom w:val="single" w:sz="4" w:space="0" w:color="auto"/>
            </w:tcBorders>
            <w:shd w:val="clear" w:color="auto" w:fill="FFFFFF" w:themeFill="background1"/>
            <w:vAlign w:val="center"/>
          </w:tcPr>
          <w:p w14:paraId="207E7438" w14:textId="77777777" w:rsidR="001B5B84" w:rsidRPr="008D0FFB" w:rsidRDefault="001B5B84" w:rsidP="001B5B84">
            <w:pPr>
              <w:spacing w:line="360" w:lineRule="exact"/>
              <w:jc w:val="both"/>
              <w:rPr>
                <w:rFonts w:ascii="UD デジタル 教科書体 NP-R" w:eastAsia="UD デジタル 教科書体 NP-R" w:hAnsi="Meiryo UI"/>
                <w:snapToGrid w:val="0"/>
                <w:sz w:val="20"/>
                <w:szCs w:val="20"/>
                <w:lang w:eastAsia="ja-JP"/>
              </w:rPr>
            </w:pPr>
          </w:p>
        </w:tc>
        <w:tc>
          <w:tcPr>
            <w:tcW w:w="2551" w:type="dxa"/>
            <w:tcBorders>
              <w:top w:val="dotted" w:sz="4" w:space="0" w:color="auto"/>
              <w:bottom w:val="dotted" w:sz="4" w:space="0" w:color="auto"/>
            </w:tcBorders>
            <w:shd w:val="clear" w:color="auto" w:fill="FFFFFF" w:themeFill="background1"/>
            <w:vAlign w:val="center"/>
          </w:tcPr>
          <w:p w14:paraId="2E3D573F" w14:textId="1B5063F7" w:rsidR="001B5B84" w:rsidRPr="008D0FFB" w:rsidRDefault="001B5B84" w:rsidP="001B5B84">
            <w:pPr>
              <w:spacing w:line="360" w:lineRule="exact"/>
              <w:rPr>
                <w:rFonts w:ascii="UD デジタル 教科書体 NP-R" w:eastAsia="UD デジタル 教科書体 NP-R" w:hAnsi="Meiryo UI"/>
                <w:snapToGrid w:val="0"/>
                <w:sz w:val="20"/>
                <w:szCs w:val="20"/>
                <w:lang w:eastAsia="ja-JP"/>
              </w:rPr>
            </w:pPr>
            <w:r w:rsidRPr="00A8621A">
              <w:rPr>
                <w:rFonts w:ascii="UD デジタル 教科書体 NP-R" w:eastAsia="UD デジタル 教科書体 NP-R" w:hAnsi="Meiryo UI" w:hint="eastAsia"/>
                <w:snapToGrid w:val="0"/>
                <w:sz w:val="20"/>
                <w:szCs w:val="20"/>
                <w:lang w:eastAsia="ja-JP"/>
              </w:rPr>
              <w:t>未提出事業所への勧奨</w:t>
            </w:r>
          </w:p>
        </w:tc>
        <w:tc>
          <w:tcPr>
            <w:tcW w:w="3828" w:type="dxa"/>
            <w:tcBorders>
              <w:top w:val="dotted" w:sz="4" w:space="0" w:color="auto"/>
              <w:bottom w:val="dotted" w:sz="4" w:space="0" w:color="auto"/>
            </w:tcBorders>
            <w:shd w:val="clear" w:color="auto" w:fill="FFFFFF" w:themeFill="background1"/>
          </w:tcPr>
          <w:p w14:paraId="0248C9A2" w14:textId="256D2780" w:rsidR="001B5B84" w:rsidRPr="008D0FFB" w:rsidRDefault="001B5B84" w:rsidP="001B5B84">
            <w:pPr>
              <w:spacing w:line="360" w:lineRule="exact"/>
              <w:rPr>
                <w:rFonts w:ascii="UD デジタル 教科書体 NP-R" w:eastAsia="UD デジタル 教科書体 NP-R" w:hAnsi="Meiryo UI"/>
                <w:snapToGrid w:val="0"/>
                <w:sz w:val="20"/>
                <w:szCs w:val="20"/>
                <w:lang w:eastAsia="ja-JP"/>
              </w:rPr>
            </w:pPr>
            <w:r w:rsidRPr="008D0FFB">
              <w:rPr>
                <w:rFonts w:ascii="UD デジタル 教科書体 NP-R" w:eastAsia="UD デジタル 教科書体 NP-R" w:hAnsi="Meiryo UI" w:hint="eastAsia"/>
                <w:snapToGrid w:val="0"/>
                <w:sz w:val="20"/>
                <w:szCs w:val="20"/>
                <w:lang w:eastAsia="ja-JP"/>
              </w:rPr>
              <w:t>４月中旬</w:t>
            </w:r>
            <w:r>
              <w:rPr>
                <w:rFonts w:ascii="UD デジタル 教科書体 NP-R" w:eastAsia="UD デジタル 教科書体 NP-R" w:hAnsi="Meiryo UI" w:hint="eastAsia"/>
                <w:snapToGrid w:val="0"/>
                <w:sz w:val="20"/>
                <w:szCs w:val="20"/>
                <w:lang w:eastAsia="ja-JP"/>
              </w:rPr>
              <w:t>～数日</w:t>
            </w:r>
          </w:p>
        </w:tc>
      </w:tr>
      <w:tr w:rsidR="001B5B84" w14:paraId="34153F3D" w14:textId="77777777" w:rsidTr="003250D2">
        <w:trPr>
          <w:trHeight w:val="451"/>
        </w:trPr>
        <w:tc>
          <w:tcPr>
            <w:tcW w:w="2977" w:type="dxa"/>
            <w:vMerge/>
            <w:tcBorders>
              <w:top w:val="single" w:sz="4" w:space="0" w:color="auto"/>
              <w:bottom w:val="single" w:sz="4" w:space="0" w:color="auto"/>
            </w:tcBorders>
            <w:shd w:val="clear" w:color="auto" w:fill="FFFFFF" w:themeFill="background1"/>
            <w:vAlign w:val="center"/>
          </w:tcPr>
          <w:p w14:paraId="4567BC9A" w14:textId="77777777" w:rsidR="001B5B84" w:rsidRPr="008D0FFB" w:rsidRDefault="001B5B84" w:rsidP="001B5B84">
            <w:pPr>
              <w:spacing w:line="360" w:lineRule="exact"/>
              <w:jc w:val="both"/>
              <w:rPr>
                <w:rFonts w:ascii="UD デジタル 教科書体 NP-R" w:eastAsia="UD デジタル 教科書体 NP-R" w:hAnsi="Meiryo UI"/>
                <w:snapToGrid w:val="0"/>
                <w:sz w:val="20"/>
                <w:szCs w:val="20"/>
                <w:lang w:eastAsia="ja-JP"/>
              </w:rPr>
            </w:pPr>
          </w:p>
        </w:tc>
        <w:tc>
          <w:tcPr>
            <w:tcW w:w="2551" w:type="dxa"/>
            <w:tcBorders>
              <w:top w:val="dotted" w:sz="4" w:space="0" w:color="auto"/>
              <w:bottom w:val="dotted" w:sz="4" w:space="0" w:color="auto"/>
            </w:tcBorders>
            <w:shd w:val="clear" w:color="auto" w:fill="FFFFFF" w:themeFill="background1"/>
            <w:vAlign w:val="center"/>
          </w:tcPr>
          <w:p w14:paraId="37BB3969" w14:textId="67912C38" w:rsidR="001B5B84" w:rsidRPr="008D0FFB" w:rsidRDefault="001B5B84" w:rsidP="001B5B84">
            <w:pPr>
              <w:spacing w:line="360" w:lineRule="exact"/>
              <w:rPr>
                <w:rFonts w:ascii="UD デジタル 教科書体 NP-R" w:eastAsia="UD デジタル 教科書体 NP-R" w:hAnsi="Meiryo UI"/>
                <w:snapToGrid w:val="0"/>
                <w:sz w:val="20"/>
                <w:szCs w:val="20"/>
                <w:lang w:eastAsia="ja-JP"/>
              </w:rPr>
            </w:pPr>
            <w:r w:rsidRPr="008D0FFB">
              <w:rPr>
                <w:rFonts w:ascii="UD デジタル 教科書体 NP-R" w:eastAsia="UD デジタル 教科書体 NP-R" w:hAnsi="Meiryo UI" w:hint="eastAsia"/>
                <w:snapToGrid w:val="0"/>
                <w:sz w:val="20"/>
                <w:szCs w:val="20"/>
                <w:lang w:eastAsia="ja-JP"/>
              </w:rPr>
              <w:t>書類審査</w:t>
            </w:r>
          </w:p>
        </w:tc>
        <w:tc>
          <w:tcPr>
            <w:tcW w:w="3828" w:type="dxa"/>
            <w:tcBorders>
              <w:top w:val="dotted" w:sz="4" w:space="0" w:color="auto"/>
              <w:bottom w:val="dotted" w:sz="4" w:space="0" w:color="auto"/>
            </w:tcBorders>
            <w:shd w:val="clear" w:color="auto" w:fill="FFFFFF" w:themeFill="background1"/>
          </w:tcPr>
          <w:p w14:paraId="24964657" w14:textId="6E84CB91" w:rsidR="001B5B84" w:rsidRPr="008D0FFB" w:rsidRDefault="001B5B84" w:rsidP="001B5B84">
            <w:pPr>
              <w:spacing w:line="360" w:lineRule="exact"/>
              <w:rPr>
                <w:rFonts w:ascii="UD デジタル 教科書体 NP-R" w:eastAsia="UD デジタル 教科書体 NP-R" w:hAnsi="Meiryo UI"/>
                <w:snapToGrid w:val="0"/>
                <w:sz w:val="20"/>
                <w:szCs w:val="20"/>
                <w:lang w:eastAsia="ja-JP"/>
              </w:rPr>
            </w:pPr>
            <w:r w:rsidRPr="008D0FFB">
              <w:rPr>
                <w:rFonts w:ascii="UD デジタル 教科書体 NP-R" w:eastAsia="UD デジタル 教科書体 NP-R" w:hAnsi="Meiryo UI" w:hint="eastAsia"/>
                <w:snapToGrid w:val="0"/>
                <w:sz w:val="20"/>
                <w:szCs w:val="20"/>
                <w:lang w:eastAsia="ja-JP"/>
              </w:rPr>
              <w:t>４月初旬</w:t>
            </w:r>
            <w:r>
              <w:rPr>
                <w:rFonts w:ascii="UD デジタル 教科書体 NP-R" w:eastAsia="UD デジタル 教科書体 NP-R" w:hAnsi="Meiryo UI" w:hint="eastAsia"/>
                <w:snapToGrid w:val="0"/>
                <w:sz w:val="20"/>
                <w:szCs w:val="20"/>
                <w:lang w:eastAsia="ja-JP"/>
              </w:rPr>
              <w:t>～５</w:t>
            </w:r>
            <w:r w:rsidRPr="008D0FFB">
              <w:rPr>
                <w:rFonts w:ascii="UD デジタル 教科書体 NP-R" w:eastAsia="UD デジタル 教科書体 NP-R" w:hAnsi="Meiryo UI" w:hint="eastAsia"/>
                <w:snapToGrid w:val="0"/>
                <w:sz w:val="20"/>
                <w:szCs w:val="20"/>
                <w:lang w:eastAsia="ja-JP"/>
              </w:rPr>
              <w:t>月下旬</w:t>
            </w:r>
          </w:p>
        </w:tc>
      </w:tr>
      <w:tr w:rsidR="001B5B84" w14:paraId="4F9421AB" w14:textId="77777777" w:rsidTr="003250D2">
        <w:trPr>
          <w:trHeight w:val="451"/>
        </w:trPr>
        <w:tc>
          <w:tcPr>
            <w:tcW w:w="2977" w:type="dxa"/>
            <w:vMerge/>
            <w:tcBorders>
              <w:top w:val="single" w:sz="4" w:space="0" w:color="auto"/>
              <w:bottom w:val="single" w:sz="4" w:space="0" w:color="auto"/>
            </w:tcBorders>
            <w:shd w:val="clear" w:color="auto" w:fill="FFFFFF" w:themeFill="background1"/>
            <w:vAlign w:val="center"/>
          </w:tcPr>
          <w:p w14:paraId="04E0241C" w14:textId="77777777" w:rsidR="001B5B84" w:rsidRPr="008D0FFB" w:rsidRDefault="001B5B84" w:rsidP="001B5B84">
            <w:pPr>
              <w:spacing w:line="360" w:lineRule="exact"/>
              <w:jc w:val="both"/>
              <w:rPr>
                <w:rFonts w:ascii="UD デジタル 教科書体 NP-R" w:eastAsia="UD デジタル 教科書体 NP-R" w:hAnsi="Meiryo UI"/>
                <w:snapToGrid w:val="0"/>
                <w:sz w:val="20"/>
                <w:szCs w:val="20"/>
                <w:lang w:eastAsia="ja-JP"/>
              </w:rPr>
            </w:pPr>
          </w:p>
        </w:tc>
        <w:tc>
          <w:tcPr>
            <w:tcW w:w="2551" w:type="dxa"/>
            <w:tcBorders>
              <w:top w:val="dotted" w:sz="4" w:space="0" w:color="auto"/>
              <w:bottom w:val="dotted" w:sz="4" w:space="0" w:color="auto"/>
            </w:tcBorders>
            <w:shd w:val="clear" w:color="auto" w:fill="FFFFFF" w:themeFill="background1"/>
            <w:vAlign w:val="center"/>
          </w:tcPr>
          <w:p w14:paraId="25D6039D" w14:textId="167D296C" w:rsidR="001B5B84" w:rsidRPr="008D0FFB" w:rsidRDefault="001B5B84" w:rsidP="001B5B84">
            <w:pPr>
              <w:spacing w:line="360" w:lineRule="exact"/>
              <w:rPr>
                <w:rFonts w:ascii="UD デジタル 教科書体 NP-R" w:eastAsia="UD デジタル 教科書体 NP-R" w:hAnsi="Meiryo UI"/>
                <w:snapToGrid w:val="0"/>
                <w:sz w:val="20"/>
                <w:szCs w:val="20"/>
                <w:lang w:eastAsia="ja-JP"/>
              </w:rPr>
            </w:pPr>
            <w:r w:rsidRPr="006B2F34">
              <w:rPr>
                <w:rFonts w:ascii="UD デジタル 教科書体 NP-R" w:eastAsia="UD デジタル 教科書体 NP-R" w:hAnsi="Meiryo UI" w:hint="eastAsia"/>
                <w:snapToGrid w:val="0"/>
                <w:sz w:val="20"/>
                <w:szCs w:val="20"/>
                <w:lang w:eastAsia="ja-JP"/>
              </w:rPr>
              <w:t>審査途中結果報告</w:t>
            </w:r>
          </w:p>
        </w:tc>
        <w:tc>
          <w:tcPr>
            <w:tcW w:w="3828" w:type="dxa"/>
            <w:tcBorders>
              <w:top w:val="dotted" w:sz="4" w:space="0" w:color="auto"/>
              <w:bottom w:val="dotted" w:sz="4" w:space="0" w:color="auto"/>
            </w:tcBorders>
            <w:shd w:val="clear" w:color="auto" w:fill="FFFFFF" w:themeFill="background1"/>
          </w:tcPr>
          <w:p w14:paraId="1E5575C7" w14:textId="1C949CE3" w:rsidR="001B5B84" w:rsidRPr="008D0FFB" w:rsidRDefault="001B5B84" w:rsidP="001B5B84">
            <w:pPr>
              <w:spacing w:line="360" w:lineRule="exact"/>
              <w:rPr>
                <w:rFonts w:ascii="UD デジタル 教科書体 NP-R" w:eastAsia="UD デジタル 教科書体 NP-R" w:hAnsi="Meiryo UI"/>
                <w:snapToGrid w:val="0"/>
                <w:sz w:val="20"/>
                <w:szCs w:val="20"/>
                <w:lang w:eastAsia="ja-JP"/>
              </w:rPr>
            </w:pPr>
            <w:r>
              <w:rPr>
                <w:rFonts w:ascii="UD デジタル 教科書体 NP-R" w:eastAsia="UD デジタル 教科書体 NP-R" w:hAnsi="Meiryo UI" w:hint="eastAsia"/>
                <w:snapToGrid w:val="0"/>
                <w:sz w:val="20"/>
                <w:szCs w:val="20"/>
                <w:lang w:eastAsia="ja-JP"/>
              </w:rPr>
              <w:t>4月下旬</w:t>
            </w:r>
          </w:p>
        </w:tc>
      </w:tr>
      <w:tr w:rsidR="001B5B84" w14:paraId="129E34B9" w14:textId="77777777" w:rsidTr="003250D2">
        <w:trPr>
          <w:trHeight w:val="451"/>
        </w:trPr>
        <w:tc>
          <w:tcPr>
            <w:tcW w:w="2977" w:type="dxa"/>
            <w:vMerge/>
            <w:tcBorders>
              <w:top w:val="single" w:sz="4" w:space="0" w:color="auto"/>
              <w:bottom w:val="single" w:sz="4" w:space="0" w:color="auto"/>
            </w:tcBorders>
            <w:shd w:val="clear" w:color="auto" w:fill="FFFFFF" w:themeFill="background1"/>
            <w:vAlign w:val="center"/>
          </w:tcPr>
          <w:p w14:paraId="714C20EA" w14:textId="77777777" w:rsidR="001B5B84" w:rsidRPr="008D0FFB" w:rsidRDefault="001B5B84" w:rsidP="001B5B84">
            <w:pPr>
              <w:spacing w:line="360" w:lineRule="exact"/>
              <w:jc w:val="both"/>
              <w:rPr>
                <w:rFonts w:ascii="UD デジタル 教科書体 NP-R" w:eastAsia="UD デジタル 教科書体 NP-R" w:hAnsi="Meiryo UI"/>
                <w:snapToGrid w:val="0"/>
                <w:sz w:val="20"/>
                <w:szCs w:val="20"/>
                <w:lang w:eastAsia="ja-JP"/>
              </w:rPr>
            </w:pPr>
          </w:p>
        </w:tc>
        <w:tc>
          <w:tcPr>
            <w:tcW w:w="2551" w:type="dxa"/>
            <w:tcBorders>
              <w:top w:val="dotted" w:sz="4" w:space="0" w:color="auto"/>
              <w:bottom w:val="single" w:sz="4" w:space="0" w:color="auto"/>
            </w:tcBorders>
            <w:shd w:val="clear" w:color="auto" w:fill="FFFFFF" w:themeFill="background1"/>
            <w:vAlign w:val="center"/>
          </w:tcPr>
          <w:p w14:paraId="1097A334" w14:textId="77777777" w:rsidR="001B5B84" w:rsidRPr="008D0FFB" w:rsidRDefault="001B5B84" w:rsidP="001B5B84">
            <w:pPr>
              <w:spacing w:line="360" w:lineRule="exact"/>
              <w:rPr>
                <w:rFonts w:ascii="UD デジタル 教科書体 NP-R" w:eastAsia="UD デジタル 教科書体 NP-R" w:hAnsi="Meiryo UI"/>
                <w:snapToGrid w:val="0"/>
                <w:sz w:val="20"/>
                <w:szCs w:val="20"/>
                <w:lang w:eastAsia="ja-JP"/>
              </w:rPr>
            </w:pPr>
            <w:r>
              <w:rPr>
                <w:rFonts w:ascii="UD デジタル 教科書体 NP-R" w:eastAsia="UD デジタル 教科書体 NP-R" w:hAnsi="Meiryo UI" w:hint="eastAsia"/>
                <w:snapToGrid w:val="0"/>
                <w:sz w:val="20"/>
                <w:szCs w:val="20"/>
                <w:lang w:eastAsia="ja-JP"/>
              </w:rPr>
              <w:t>発注者</w:t>
            </w:r>
            <w:r w:rsidRPr="008D0FFB">
              <w:rPr>
                <w:rFonts w:ascii="UD デジタル 教科書体 NP-R" w:eastAsia="UD デジタル 教科書体 NP-R" w:hAnsi="Meiryo UI" w:hint="eastAsia"/>
                <w:snapToGrid w:val="0"/>
                <w:sz w:val="20"/>
                <w:szCs w:val="20"/>
                <w:lang w:eastAsia="ja-JP"/>
              </w:rPr>
              <w:t>へ成果物等の提出</w:t>
            </w:r>
          </w:p>
        </w:tc>
        <w:tc>
          <w:tcPr>
            <w:tcW w:w="3828" w:type="dxa"/>
            <w:tcBorders>
              <w:top w:val="dotted" w:sz="4" w:space="0" w:color="auto"/>
              <w:bottom w:val="single" w:sz="4" w:space="0" w:color="auto"/>
            </w:tcBorders>
            <w:shd w:val="clear" w:color="auto" w:fill="FFFFFF" w:themeFill="background1"/>
            <w:vAlign w:val="center"/>
          </w:tcPr>
          <w:p w14:paraId="245CAE7A" w14:textId="77777777" w:rsidR="001B5B84" w:rsidRPr="008D0FFB" w:rsidRDefault="001B5B84" w:rsidP="001B5B84">
            <w:pPr>
              <w:spacing w:line="360" w:lineRule="exact"/>
              <w:jc w:val="both"/>
              <w:rPr>
                <w:rFonts w:ascii="UD デジタル 教科書体 NP-R" w:eastAsia="UD デジタル 教科書体 NP-R" w:hAnsi="Meiryo UI"/>
                <w:snapToGrid w:val="0"/>
                <w:sz w:val="20"/>
                <w:szCs w:val="20"/>
                <w:lang w:eastAsia="ja-JP"/>
              </w:rPr>
            </w:pPr>
            <w:r w:rsidRPr="008D0FFB">
              <w:rPr>
                <w:rFonts w:ascii="UD デジタル 教科書体 NP-R" w:eastAsia="UD デジタル 教科書体 NP-R" w:hAnsi="Meiryo UI" w:hint="eastAsia"/>
                <w:snapToGrid w:val="0"/>
                <w:sz w:val="20"/>
                <w:szCs w:val="20"/>
                <w:lang w:eastAsia="ja-JP"/>
              </w:rPr>
              <w:t>５月下旬</w:t>
            </w:r>
          </w:p>
        </w:tc>
      </w:tr>
      <w:tr w:rsidR="001B5B84" w:rsidRPr="00F0180D" w14:paraId="295503F3" w14:textId="77777777" w:rsidTr="003250D2">
        <w:trPr>
          <w:trHeight w:val="451"/>
        </w:trPr>
        <w:tc>
          <w:tcPr>
            <w:tcW w:w="2977" w:type="dxa"/>
            <w:vMerge w:val="restart"/>
            <w:tcBorders>
              <w:top w:val="single" w:sz="12" w:space="0" w:color="auto"/>
              <w:bottom w:val="single" w:sz="4" w:space="0" w:color="auto"/>
            </w:tcBorders>
            <w:shd w:val="clear" w:color="auto" w:fill="FFFFFF" w:themeFill="background1"/>
            <w:vAlign w:val="center"/>
          </w:tcPr>
          <w:p w14:paraId="6CC0077A" w14:textId="52D9AEC5" w:rsidR="001B5B84" w:rsidRPr="008D0FFB" w:rsidRDefault="001B5B84" w:rsidP="001B5B84">
            <w:pPr>
              <w:spacing w:line="360" w:lineRule="exact"/>
              <w:jc w:val="both"/>
              <w:rPr>
                <w:rFonts w:ascii="UD デジタル 教科書体 NP-R" w:eastAsia="UD デジタル 教科書体 NP-R" w:hAnsi="Meiryo UI"/>
                <w:snapToGrid w:val="0"/>
                <w:sz w:val="20"/>
                <w:szCs w:val="20"/>
                <w:lang w:eastAsia="ja-JP"/>
              </w:rPr>
            </w:pPr>
            <w:r w:rsidRPr="008D0FFB">
              <w:rPr>
                <w:rFonts w:ascii="UD デジタル 教科書体 NP-R" w:eastAsia="UD デジタル 教科書体 NP-R" w:hAnsi="Meiryo UI" w:hint="eastAsia"/>
                <w:snapToGrid w:val="0"/>
                <w:sz w:val="20"/>
                <w:szCs w:val="20"/>
                <w:lang w:eastAsia="ja-JP"/>
              </w:rPr>
              <w:t>実績報告関係業務</w:t>
            </w:r>
          </w:p>
        </w:tc>
        <w:tc>
          <w:tcPr>
            <w:tcW w:w="2551" w:type="dxa"/>
            <w:tcBorders>
              <w:top w:val="single" w:sz="12" w:space="0" w:color="auto"/>
              <w:bottom w:val="dotted" w:sz="4" w:space="0" w:color="auto"/>
            </w:tcBorders>
            <w:shd w:val="clear" w:color="auto" w:fill="FFFFFF" w:themeFill="background1"/>
            <w:vAlign w:val="center"/>
          </w:tcPr>
          <w:p w14:paraId="1DEBC524" w14:textId="005A72CB" w:rsidR="001B5B84" w:rsidRPr="008D0FFB" w:rsidRDefault="001B5B84" w:rsidP="001B5B84">
            <w:pPr>
              <w:spacing w:line="360" w:lineRule="exact"/>
              <w:jc w:val="both"/>
              <w:rPr>
                <w:rFonts w:ascii="UD デジタル 教科書体 NP-R" w:eastAsia="UD デジタル 教科書体 NP-R" w:hAnsi="Meiryo UI"/>
                <w:snapToGrid w:val="0"/>
                <w:sz w:val="20"/>
                <w:szCs w:val="20"/>
                <w:lang w:eastAsia="ja-JP"/>
              </w:rPr>
            </w:pPr>
            <w:r>
              <w:rPr>
                <w:rFonts w:ascii="UD デジタル 教科書体 NP-R" w:eastAsia="UD デジタル 教科書体 NP-R" w:hAnsi="Meiryo UI" w:hint="eastAsia"/>
                <w:snapToGrid w:val="0"/>
                <w:sz w:val="20"/>
                <w:szCs w:val="20"/>
                <w:lang w:eastAsia="ja-JP"/>
              </w:rPr>
              <w:t>受付</w:t>
            </w:r>
          </w:p>
        </w:tc>
        <w:tc>
          <w:tcPr>
            <w:tcW w:w="3828" w:type="dxa"/>
            <w:tcBorders>
              <w:top w:val="single" w:sz="12" w:space="0" w:color="auto"/>
              <w:bottom w:val="dotted" w:sz="4" w:space="0" w:color="auto"/>
            </w:tcBorders>
            <w:shd w:val="clear" w:color="auto" w:fill="FFFFFF" w:themeFill="background1"/>
            <w:vAlign w:val="center"/>
          </w:tcPr>
          <w:p w14:paraId="78F6A641" w14:textId="6C967FDB" w:rsidR="001B5B84" w:rsidRPr="008D0FFB" w:rsidRDefault="001B5B84" w:rsidP="001B5B84">
            <w:pPr>
              <w:spacing w:line="360" w:lineRule="exact"/>
              <w:ind w:left="200" w:hangingChars="100" w:hanging="200"/>
              <w:jc w:val="both"/>
              <w:rPr>
                <w:rFonts w:ascii="UD デジタル 教科書体 NP-R" w:eastAsia="UD デジタル 教科書体 NP-R" w:hAnsi="Meiryo UI"/>
                <w:snapToGrid w:val="0"/>
                <w:sz w:val="20"/>
                <w:szCs w:val="20"/>
                <w:lang w:eastAsia="ja-JP"/>
              </w:rPr>
            </w:pPr>
            <w:r w:rsidRPr="008D0FFB">
              <w:rPr>
                <w:rFonts w:ascii="UD デジタル 教科書体 NP-R" w:eastAsia="UD デジタル 教科書体 NP-R" w:hAnsi="Meiryo UI" w:hint="eastAsia"/>
                <w:snapToGrid w:val="0"/>
                <w:sz w:val="20"/>
                <w:szCs w:val="20"/>
                <w:lang w:eastAsia="ja-JP"/>
              </w:rPr>
              <w:t>６月下旬</w:t>
            </w:r>
            <w:r>
              <w:rPr>
                <w:rFonts w:ascii="UD デジタル 教科書体 NP-R" w:eastAsia="UD デジタル 教科書体 NP-R" w:hAnsi="Meiryo UI" w:hint="eastAsia"/>
                <w:snapToGrid w:val="0"/>
                <w:sz w:val="20"/>
                <w:szCs w:val="20"/>
                <w:lang w:eastAsia="ja-JP"/>
              </w:rPr>
              <w:t>～</w:t>
            </w:r>
            <w:r w:rsidRPr="008D0FFB">
              <w:rPr>
                <w:rFonts w:ascii="UD デジタル 教科書体 NP-R" w:eastAsia="UD デジタル 教科書体 NP-R" w:hAnsi="Meiryo UI" w:hint="eastAsia"/>
                <w:snapToGrid w:val="0"/>
                <w:sz w:val="20"/>
                <w:szCs w:val="20"/>
                <w:lang w:eastAsia="ja-JP"/>
              </w:rPr>
              <w:t>７月下旬</w:t>
            </w:r>
          </w:p>
        </w:tc>
      </w:tr>
      <w:tr w:rsidR="001B5B84" w:rsidRPr="00F0180D" w14:paraId="5FC455FC" w14:textId="77777777" w:rsidTr="003250D2">
        <w:trPr>
          <w:trHeight w:val="451"/>
        </w:trPr>
        <w:tc>
          <w:tcPr>
            <w:tcW w:w="2977" w:type="dxa"/>
            <w:vMerge/>
            <w:tcBorders>
              <w:top w:val="single" w:sz="4" w:space="0" w:color="auto"/>
              <w:bottom w:val="single" w:sz="4" w:space="0" w:color="auto"/>
            </w:tcBorders>
            <w:shd w:val="clear" w:color="auto" w:fill="FFFFFF" w:themeFill="background1"/>
            <w:vAlign w:val="center"/>
          </w:tcPr>
          <w:p w14:paraId="3D855054" w14:textId="77777777" w:rsidR="001B5B84" w:rsidRPr="008D0FFB" w:rsidRDefault="001B5B84" w:rsidP="001B5B84">
            <w:pPr>
              <w:spacing w:line="360" w:lineRule="exact"/>
              <w:jc w:val="both"/>
              <w:rPr>
                <w:rFonts w:ascii="UD デジタル 教科書体 NP-R" w:eastAsia="UD デジタル 教科書体 NP-R" w:hAnsi="Meiryo UI"/>
                <w:snapToGrid w:val="0"/>
                <w:sz w:val="20"/>
                <w:szCs w:val="20"/>
                <w:lang w:eastAsia="ja-JP"/>
              </w:rPr>
            </w:pPr>
          </w:p>
        </w:tc>
        <w:tc>
          <w:tcPr>
            <w:tcW w:w="2551" w:type="dxa"/>
            <w:tcBorders>
              <w:top w:val="dotted" w:sz="4" w:space="0" w:color="auto"/>
              <w:bottom w:val="dotted" w:sz="4" w:space="0" w:color="auto"/>
            </w:tcBorders>
            <w:shd w:val="clear" w:color="auto" w:fill="FFFFFF" w:themeFill="background1"/>
            <w:vAlign w:val="center"/>
          </w:tcPr>
          <w:p w14:paraId="3E677232" w14:textId="034B7438" w:rsidR="001B5B84" w:rsidRPr="008D0FFB" w:rsidRDefault="001B5B84" w:rsidP="001B5B84">
            <w:pPr>
              <w:spacing w:line="360" w:lineRule="exact"/>
              <w:jc w:val="both"/>
              <w:rPr>
                <w:rFonts w:ascii="UD デジタル 教科書体 NP-R" w:eastAsia="UD デジタル 教科書体 NP-R" w:hAnsi="Meiryo UI"/>
                <w:snapToGrid w:val="0"/>
                <w:sz w:val="20"/>
                <w:szCs w:val="20"/>
                <w:lang w:eastAsia="ja-JP"/>
              </w:rPr>
            </w:pPr>
            <w:r w:rsidRPr="008D0FFB">
              <w:rPr>
                <w:rFonts w:ascii="UD デジタル 教科書体 NP-R" w:eastAsia="UD デジタル 教科書体 NP-R" w:hAnsi="Meiryo UI" w:hint="eastAsia"/>
                <w:snapToGrid w:val="0"/>
                <w:sz w:val="20"/>
                <w:szCs w:val="20"/>
                <w:lang w:eastAsia="ja-JP"/>
              </w:rPr>
              <w:t>書類審査</w:t>
            </w:r>
            <w:r>
              <w:rPr>
                <w:rFonts w:ascii="UD デジタル 教科書体 NP-R" w:eastAsia="UD デジタル 教科書体 NP-R" w:hAnsi="Meiryo UI" w:hint="eastAsia"/>
                <w:snapToGrid w:val="0"/>
                <w:sz w:val="20"/>
                <w:szCs w:val="20"/>
                <w:lang w:eastAsia="ja-JP"/>
              </w:rPr>
              <w:t>及び</w:t>
            </w:r>
            <w:r w:rsidRPr="006707F3">
              <w:rPr>
                <w:rFonts w:ascii="UD デジタル 教科書体 NP-R" w:eastAsia="UD デジタル 教科書体 NP-R" w:hAnsi="Meiryo UI" w:hint="eastAsia"/>
                <w:snapToGrid w:val="0"/>
                <w:sz w:val="20"/>
                <w:szCs w:val="20"/>
                <w:lang w:eastAsia="ja-JP"/>
              </w:rPr>
              <w:t>未提出事業所への勧奨</w:t>
            </w:r>
          </w:p>
        </w:tc>
        <w:tc>
          <w:tcPr>
            <w:tcW w:w="3828" w:type="dxa"/>
            <w:tcBorders>
              <w:top w:val="dotted" w:sz="4" w:space="0" w:color="auto"/>
              <w:bottom w:val="dotted" w:sz="4" w:space="0" w:color="auto"/>
            </w:tcBorders>
            <w:shd w:val="clear" w:color="auto" w:fill="FFFFFF" w:themeFill="background1"/>
            <w:vAlign w:val="center"/>
          </w:tcPr>
          <w:p w14:paraId="2194AD2D" w14:textId="77827109" w:rsidR="001B5B84" w:rsidRPr="008D0FFB" w:rsidRDefault="001B5B84" w:rsidP="001B5B84">
            <w:pPr>
              <w:spacing w:line="360" w:lineRule="exact"/>
              <w:ind w:left="200" w:hangingChars="100" w:hanging="200"/>
              <w:jc w:val="both"/>
              <w:rPr>
                <w:rFonts w:ascii="UD デジタル 教科書体 NP-R" w:eastAsia="UD デジタル 教科書体 NP-R" w:hAnsi="Meiryo UI"/>
                <w:snapToGrid w:val="0"/>
                <w:sz w:val="20"/>
                <w:szCs w:val="20"/>
                <w:lang w:eastAsia="ja-JP"/>
              </w:rPr>
            </w:pPr>
            <w:r w:rsidRPr="008D0FFB">
              <w:rPr>
                <w:rFonts w:ascii="UD デジタル 教科書体 NP-R" w:eastAsia="UD デジタル 教科書体 NP-R" w:hAnsi="Meiryo UI" w:hint="eastAsia"/>
                <w:snapToGrid w:val="0"/>
                <w:sz w:val="20"/>
                <w:szCs w:val="20"/>
                <w:lang w:eastAsia="ja-JP"/>
              </w:rPr>
              <w:t>７月下旬</w:t>
            </w:r>
            <w:r>
              <w:rPr>
                <w:rFonts w:ascii="UD デジタル 教科書体 NP-R" w:eastAsia="UD デジタル 教科書体 NP-R" w:hAnsi="Meiryo UI" w:hint="eastAsia"/>
                <w:snapToGrid w:val="0"/>
                <w:sz w:val="20"/>
                <w:szCs w:val="20"/>
                <w:lang w:eastAsia="ja-JP"/>
              </w:rPr>
              <w:t>～</w:t>
            </w:r>
            <w:r w:rsidR="0087337E">
              <w:rPr>
                <w:rFonts w:ascii="UD デジタル 教科書体 NP-R" w:eastAsia="UD デジタル 教科書体 NP-R" w:hAnsi="Meiryo UI" w:hint="eastAsia"/>
                <w:snapToGrid w:val="0"/>
                <w:sz w:val="20"/>
                <w:szCs w:val="20"/>
                <w:lang w:eastAsia="ja-JP"/>
              </w:rPr>
              <w:t>11</w:t>
            </w:r>
            <w:r w:rsidRPr="008D0FFB">
              <w:rPr>
                <w:rFonts w:ascii="UD デジタル 教科書体 NP-R" w:eastAsia="UD デジタル 教科書体 NP-R" w:hAnsi="Meiryo UI" w:hint="eastAsia"/>
                <w:snapToGrid w:val="0"/>
                <w:sz w:val="20"/>
                <w:szCs w:val="20"/>
                <w:lang w:eastAsia="ja-JP"/>
              </w:rPr>
              <w:t>月下旬</w:t>
            </w:r>
          </w:p>
        </w:tc>
      </w:tr>
      <w:tr w:rsidR="001B5B84" w:rsidRPr="00F0180D" w14:paraId="312DA3F1" w14:textId="77777777" w:rsidTr="00F31833">
        <w:trPr>
          <w:trHeight w:val="451"/>
        </w:trPr>
        <w:tc>
          <w:tcPr>
            <w:tcW w:w="2977" w:type="dxa"/>
            <w:vMerge/>
            <w:tcBorders>
              <w:top w:val="single" w:sz="4" w:space="0" w:color="auto"/>
              <w:bottom w:val="single" w:sz="12" w:space="0" w:color="auto"/>
            </w:tcBorders>
            <w:shd w:val="clear" w:color="auto" w:fill="FFFFFF" w:themeFill="background1"/>
            <w:vAlign w:val="center"/>
          </w:tcPr>
          <w:p w14:paraId="0A239F0F" w14:textId="77777777" w:rsidR="001B5B84" w:rsidRPr="008D0FFB" w:rsidRDefault="001B5B84" w:rsidP="001B5B84">
            <w:pPr>
              <w:spacing w:line="360" w:lineRule="exact"/>
              <w:jc w:val="both"/>
              <w:rPr>
                <w:rFonts w:ascii="UD デジタル 教科書体 NP-R" w:eastAsia="UD デジタル 教科書体 NP-R" w:hAnsi="Meiryo UI"/>
                <w:snapToGrid w:val="0"/>
                <w:sz w:val="20"/>
                <w:szCs w:val="20"/>
                <w:lang w:eastAsia="ja-JP"/>
              </w:rPr>
            </w:pPr>
          </w:p>
        </w:tc>
        <w:tc>
          <w:tcPr>
            <w:tcW w:w="2551" w:type="dxa"/>
            <w:tcBorders>
              <w:top w:val="dotted" w:sz="4" w:space="0" w:color="auto"/>
              <w:bottom w:val="single" w:sz="12" w:space="0" w:color="auto"/>
            </w:tcBorders>
            <w:shd w:val="clear" w:color="auto" w:fill="FFFFFF" w:themeFill="background1"/>
            <w:vAlign w:val="center"/>
          </w:tcPr>
          <w:p w14:paraId="1399B541" w14:textId="77777777" w:rsidR="001B5B84" w:rsidRPr="008D0FFB" w:rsidRDefault="001B5B84" w:rsidP="001B5B84">
            <w:pPr>
              <w:spacing w:line="360" w:lineRule="exact"/>
              <w:jc w:val="both"/>
              <w:rPr>
                <w:rFonts w:ascii="UD デジタル 教科書体 NP-R" w:eastAsia="UD デジタル 教科書体 NP-R" w:hAnsi="Meiryo UI"/>
                <w:snapToGrid w:val="0"/>
                <w:sz w:val="20"/>
                <w:szCs w:val="20"/>
                <w:lang w:eastAsia="ja-JP"/>
              </w:rPr>
            </w:pPr>
            <w:r>
              <w:rPr>
                <w:rFonts w:ascii="UD デジタル 教科書体 NP-R" w:eastAsia="UD デジタル 教科書体 NP-R" w:hAnsi="Meiryo UI" w:hint="eastAsia"/>
                <w:snapToGrid w:val="0"/>
                <w:sz w:val="20"/>
                <w:szCs w:val="20"/>
                <w:lang w:eastAsia="ja-JP"/>
              </w:rPr>
              <w:t>発注者</w:t>
            </w:r>
            <w:r w:rsidRPr="008D0FFB">
              <w:rPr>
                <w:rFonts w:ascii="UD デジタル 教科書体 NP-R" w:eastAsia="UD デジタル 教科書体 NP-R" w:hAnsi="Meiryo UI" w:hint="eastAsia"/>
                <w:snapToGrid w:val="0"/>
                <w:sz w:val="20"/>
                <w:szCs w:val="20"/>
                <w:lang w:eastAsia="ja-JP"/>
              </w:rPr>
              <w:t>へ成果物等の提出</w:t>
            </w:r>
          </w:p>
        </w:tc>
        <w:tc>
          <w:tcPr>
            <w:tcW w:w="3828" w:type="dxa"/>
            <w:tcBorders>
              <w:top w:val="dotted" w:sz="4" w:space="0" w:color="auto"/>
              <w:bottom w:val="single" w:sz="12" w:space="0" w:color="auto"/>
            </w:tcBorders>
            <w:shd w:val="clear" w:color="auto" w:fill="FFFFFF" w:themeFill="background1"/>
            <w:vAlign w:val="center"/>
          </w:tcPr>
          <w:p w14:paraId="0ACB37F0" w14:textId="62374DBE" w:rsidR="001B5B84" w:rsidRPr="008D0FFB" w:rsidRDefault="0087337E" w:rsidP="001B5B84">
            <w:pPr>
              <w:spacing w:line="360" w:lineRule="exact"/>
              <w:ind w:left="200" w:hangingChars="100" w:hanging="200"/>
              <w:jc w:val="both"/>
              <w:rPr>
                <w:rFonts w:ascii="UD デジタル 教科書体 NP-R" w:eastAsia="UD デジタル 教科書体 NP-R" w:hAnsi="Meiryo UI"/>
                <w:snapToGrid w:val="0"/>
                <w:sz w:val="20"/>
                <w:szCs w:val="20"/>
                <w:lang w:eastAsia="ja-JP"/>
              </w:rPr>
            </w:pPr>
            <w:r>
              <w:rPr>
                <w:rFonts w:ascii="UD デジタル 教科書体 NP-R" w:eastAsia="UD デジタル 教科書体 NP-R" w:hAnsi="Meiryo UI" w:hint="eastAsia"/>
                <w:snapToGrid w:val="0"/>
                <w:sz w:val="20"/>
                <w:szCs w:val="20"/>
                <w:lang w:eastAsia="ja-JP"/>
              </w:rPr>
              <w:t>11</w:t>
            </w:r>
            <w:r w:rsidR="001B5B84" w:rsidRPr="008D0FFB">
              <w:rPr>
                <w:rFonts w:ascii="UD デジタル 教科書体 NP-R" w:eastAsia="UD デジタル 教科書体 NP-R" w:hAnsi="Meiryo UI" w:hint="eastAsia"/>
                <w:snapToGrid w:val="0"/>
                <w:sz w:val="20"/>
                <w:szCs w:val="20"/>
                <w:lang w:eastAsia="ja-JP"/>
              </w:rPr>
              <w:t>月下旬</w:t>
            </w:r>
          </w:p>
        </w:tc>
      </w:tr>
    </w:tbl>
    <w:p w14:paraId="14E56AAB" w14:textId="77777777" w:rsidR="00146647" w:rsidRDefault="00146647" w:rsidP="00EA3CCC">
      <w:pPr>
        <w:spacing w:line="360" w:lineRule="exact"/>
        <w:ind w:leftChars="323" w:left="853" w:hanging="142"/>
        <w:rPr>
          <w:rFonts w:ascii="UD デジタル 教科書体 NP-R" w:eastAsia="UD デジタル 教科書体 NP-R" w:hAnsi="Meiryo UI"/>
          <w:snapToGrid w:val="0"/>
          <w:lang w:eastAsia="ja-JP"/>
        </w:rPr>
      </w:pPr>
    </w:p>
    <w:p w14:paraId="45B032DA" w14:textId="5D4B7C80" w:rsidR="0043729D" w:rsidRPr="0038204F" w:rsidRDefault="0043729D" w:rsidP="0043729D">
      <w:pPr>
        <w:spacing w:line="360" w:lineRule="exact"/>
        <w:ind w:firstLineChars="200" w:firstLine="440"/>
        <w:rPr>
          <w:rFonts w:ascii="UD デジタル 教科書体 NP-R" w:eastAsia="UD デジタル 教科書体 NP-R" w:hAnsi="Meiryo UI"/>
          <w:snapToGrid w:val="0"/>
          <w:lang w:eastAsia="ja-JP"/>
        </w:rPr>
      </w:pPr>
      <w:r w:rsidRPr="0038204F">
        <w:rPr>
          <w:rFonts w:ascii="UD デジタル 教科書体 NP-R" w:eastAsia="UD デジタル 教科書体 NP-R" w:hAnsi="Meiryo UI" w:hint="eastAsia"/>
          <w:snapToGrid w:val="0"/>
          <w:lang w:eastAsia="ja-JP"/>
        </w:rPr>
        <w:t>＜予定</w:t>
      </w:r>
      <w:r w:rsidR="005C0CFE">
        <w:rPr>
          <w:rFonts w:ascii="UD デジタル 教科書体 NP-R" w:eastAsia="UD デジタル 教科書体 NP-R" w:hAnsi="Meiryo UI" w:hint="eastAsia"/>
          <w:snapToGrid w:val="0"/>
          <w:lang w:eastAsia="ja-JP"/>
        </w:rPr>
        <w:t>届出</w:t>
      </w:r>
      <w:r w:rsidRPr="0038204F">
        <w:rPr>
          <w:rFonts w:ascii="UD デジタル 教科書体 NP-R" w:eastAsia="UD デジタル 教科書体 NP-R" w:hAnsi="Meiryo UI" w:hint="eastAsia"/>
          <w:snapToGrid w:val="0"/>
          <w:lang w:eastAsia="ja-JP"/>
        </w:rPr>
        <w:t>件数＞</w:t>
      </w:r>
    </w:p>
    <w:p w14:paraId="6A37A11D" w14:textId="77777777" w:rsidR="001A79CA" w:rsidRPr="00C17C91" w:rsidRDefault="0043729D" w:rsidP="001A79CA">
      <w:pPr>
        <w:spacing w:line="360" w:lineRule="exact"/>
        <w:ind w:firstLineChars="100" w:firstLine="220"/>
        <w:rPr>
          <w:rFonts w:ascii="UD デジタル 教科書体 NP-R" w:eastAsia="UD デジタル 教科書体 NP-R" w:hAnsi="Meiryo UI"/>
          <w:snapToGrid w:val="0"/>
          <w:lang w:eastAsia="ja-JP"/>
        </w:rPr>
      </w:pPr>
      <w:r w:rsidRPr="0038204F">
        <w:rPr>
          <w:rFonts w:ascii="UD デジタル 教科書体 NP-R" w:eastAsia="UD デジタル 教科書体 NP-R" w:hAnsi="Meiryo UI" w:hint="eastAsia"/>
          <w:snapToGrid w:val="0"/>
          <w:lang w:eastAsia="ja-JP"/>
        </w:rPr>
        <w:t xml:space="preserve">　</w:t>
      </w:r>
      <w:r>
        <w:rPr>
          <w:rFonts w:ascii="UD デジタル 教科書体 NP-R" w:eastAsia="UD デジタル 教科書体 NP-R" w:hAnsi="Meiryo UI" w:hint="eastAsia"/>
          <w:snapToGrid w:val="0"/>
          <w:lang w:eastAsia="ja-JP"/>
        </w:rPr>
        <w:t xml:space="preserve">　</w:t>
      </w:r>
      <w:r w:rsidR="001A79CA">
        <w:rPr>
          <w:rFonts w:ascii="UD デジタル 教科書体 NP-R" w:eastAsia="UD デジタル 教科書体 NP-R" w:hAnsi="Meiryo UI" w:hint="eastAsia"/>
          <w:snapToGrid w:val="0"/>
          <w:lang w:eastAsia="ja-JP"/>
        </w:rPr>
        <w:t>処遇改善計画関係業務：</w:t>
      </w:r>
      <w:r w:rsidR="001A79CA" w:rsidRPr="0038204F">
        <w:rPr>
          <w:rFonts w:ascii="UD デジタル 教科書体 NP-R" w:eastAsia="UD デジタル 教科書体 NP-R" w:hAnsi="Meiryo UI" w:hint="eastAsia"/>
          <w:snapToGrid w:val="0"/>
          <w:lang w:eastAsia="ja-JP"/>
        </w:rPr>
        <w:t>約</w:t>
      </w:r>
      <w:r w:rsidR="001A79CA">
        <w:rPr>
          <w:rFonts w:ascii="UD デジタル 教科書体 NP-R" w:eastAsia="UD デジタル 教科書体 NP-R" w:hAnsi="Meiryo UI" w:hint="eastAsia"/>
          <w:snapToGrid w:val="0"/>
          <w:lang w:eastAsia="ja-JP"/>
        </w:rPr>
        <w:t>650</w:t>
      </w:r>
      <w:r w:rsidR="001A79CA" w:rsidRPr="0038204F">
        <w:rPr>
          <w:rFonts w:ascii="UD デジタル 教科書体 NP-R" w:eastAsia="UD デジタル 教科書体 NP-R" w:hAnsi="Meiryo UI"/>
          <w:snapToGrid w:val="0"/>
          <w:lang w:eastAsia="ja-JP"/>
        </w:rPr>
        <w:t>件</w:t>
      </w:r>
    </w:p>
    <w:p w14:paraId="641F69D7" w14:textId="77777777" w:rsidR="001A79CA" w:rsidRPr="00C17C91" w:rsidRDefault="001A79CA" w:rsidP="001A79CA">
      <w:pPr>
        <w:spacing w:line="360" w:lineRule="exact"/>
        <w:ind w:firstLineChars="100" w:firstLine="220"/>
        <w:rPr>
          <w:rFonts w:ascii="UD デジタル 教科書体 NP-R" w:eastAsia="UD デジタル 教科書体 NP-R" w:hAnsi="Meiryo UI"/>
          <w:snapToGrid w:val="0"/>
          <w:lang w:eastAsia="ja-JP"/>
        </w:rPr>
      </w:pPr>
      <w:r>
        <w:rPr>
          <w:rFonts w:ascii="UD デジタル 教科書体 NP-R" w:eastAsia="UD デジタル 教科書体 NP-R" w:hAnsi="Meiryo UI" w:hint="eastAsia"/>
          <w:snapToGrid w:val="0"/>
          <w:lang w:eastAsia="ja-JP"/>
        </w:rPr>
        <w:t xml:space="preserve">　　実績報告関係業務　　：</w:t>
      </w:r>
      <w:r w:rsidRPr="0038204F">
        <w:rPr>
          <w:rFonts w:ascii="UD デジタル 教科書体 NP-R" w:eastAsia="UD デジタル 教科書体 NP-R" w:hAnsi="Meiryo UI" w:hint="eastAsia"/>
          <w:snapToGrid w:val="0"/>
          <w:lang w:eastAsia="ja-JP"/>
        </w:rPr>
        <w:t>約</w:t>
      </w:r>
      <w:r>
        <w:rPr>
          <w:rFonts w:ascii="UD デジタル 教科書体 NP-R" w:eastAsia="UD デジタル 教科書体 NP-R" w:hAnsi="Meiryo UI" w:hint="eastAsia"/>
          <w:snapToGrid w:val="0"/>
          <w:lang w:eastAsia="ja-JP"/>
        </w:rPr>
        <w:t>650</w:t>
      </w:r>
      <w:r w:rsidRPr="0038204F">
        <w:rPr>
          <w:rFonts w:ascii="UD デジタル 教科書体 NP-R" w:eastAsia="UD デジタル 教科書体 NP-R" w:hAnsi="Meiryo UI"/>
          <w:snapToGrid w:val="0"/>
          <w:lang w:eastAsia="ja-JP"/>
        </w:rPr>
        <w:t>件</w:t>
      </w:r>
    </w:p>
    <w:p w14:paraId="394B50DF" w14:textId="77777777" w:rsidR="0043729D" w:rsidRPr="00AF5E8D" w:rsidRDefault="0043729D" w:rsidP="00EA3CCC">
      <w:pPr>
        <w:spacing w:line="360" w:lineRule="exact"/>
        <w:ind w:leftChars="323" w:left="853" w:hanging="142"/>
        <w:rPr>
          <w:rFonts w:ascii="UD デジタル 教科書体 NP-R" w:eastAsia="UD デジタル 教科書体 NP-R" w:hAnsi="Meiryo UI"/>
          <w:snapToGrid w:val="0"/>
          <w:lang w:eastAsia="ja-JP"/>
        </w:rPr>
      </w:pPr>
    </w:p>
    <w:p w14:paraId="5922F2EF" w14:textId="59CE2360" w:rsidR="0038204F" w:rsidRDefault="00F74856" w:rsidP="0038204F">
      <w:pPr>
        <w:spacing w:line="360" w:lineRule="exact"/>
        <w:ind w:firstLineChars="100" w:firstLine="220"/>
        <w:rPr>
          <w:rFonts w:ascii="UD デジタル 教科書体 NP-R" w:eastAsia="UD デジタル 教科書体 NP-R" w:hAnsi="Meiryo UI"/>
          <w:snapToGrid w:val="0"/>
          <w:lang w:eastAsia="ja-JP"/>
        </w:rPr>
      </w:pPr>
      <w:r>
        <w:rPr>
          <w:rFonts w:ascii="UD デジタル 教科書体 NP-R" w:eastAsia="UD デジタル 教科書体 NP-R" w:hAnsi="Meiryo UI" w:hint="eastAsia"/>
          <w:snapToGrid w:val="0"/>
          <w:lang w:eastAsia="ja-JP"/>
        </w:rPr>
        <w:t>6</w:t>
      </w:r>
      <w:r w:rsidR="0038204F" w:rsidRPr="0038204F">
        <w:rPr>
          <w:rFonts w:ascii="UD デジタル 教科書体 NP-R" w:eastAsia="UD デジタル 教科書体 NP-R" w:hAnsi="Meiryo UI" w:hint="eastAsia"/>
          <w:snapToGrid w:val="0"/>
          <w:lang w:eastAsia="ja-JP"/>
        </w:rPr>
        <w:t xml:space="preserve">　成果物</w:t>
      </w:r>
    </w:p>
    <w:p w14:paraId="7EAFEC36" w14:textId="64C98548" w:rsidR="00B91977" w:rsidRDefault="00B91977" w:rsidP="0038204F">
      <w:pPr>
        <w:spacing w:line="360" w:lineRule="exact"/>
        <w:ind w:firstLineChars="100" w:firstLine="220"/>
        <w:rPr>
          <w:rFonts w:ascii="UD デジタル 教科書体 NP-R" w:eastAsia="UD デジタル 教科書体 NP-R" w:hAnsi="Meiryo UI"/>
          <w:snapToGrid w:val="0"/>
          <w:lang w:eastAsia="ja-JP"/>
        </w:rPr>
      </w:pPr>
      <w:r>
        <w:rPr>
          <w:rFonts w:ascii="UD デジタル 教科書体 NP-R" w:eastAsia="UD デジタル 教科書体 NP-R" w:hAnsi="Meiryo UI" w:hint="eastAsia"/>
          <w:snapToGrid w:val="0"/>
          <w:lang w:eastAsia="ja-JP"/>
        </w:rPr>
        <w:t xml:space="preserve">　各委託業務の履行期間の最終日に以下を福岡市へ納品すること。</w:t>
      </w:r>
    </w:p>
    <w:p w14:paraId="2D0DCDC7" w14:textId="11DC5C26" w:rsidR="00613C5A" w:rsidRPr="0038204F" w:rsidRDefault="00613C5A" w:rsidP="0038204F">
      <w:pPr>
        <w:spacing w:line="360" w:lineRule="exact"/>
        <w:ind w:firstLineChars="100" w:firstLine="220"/>
        <w:rPr>
          <w:rFonts w:ascii="UD デジタル 教科書体 NP-R" w:eastAsia="UD デジタル 教科書体 NP-R" w:hAnsi="Meiryo UI"/>
          <w:snapToGrid w:val="0"/>
          <w:lang w:eastAsia="ja-JP"/>
        </w:rPr>
      </w:pPr>
      <w:r>
        <w:rPr>
          <w:rFonts w:ascii="UD デジタル 教科書体 NP-R" w:eastAsia="UD デジタル 教科書体 NP-R" w:hAnsi="Meiryo UI" w:hint="eastAsia"/>
          <w:snapToGrid w:val="0"/>
          <w:lang w:eastAsia="ja-JP"/>
        </w:rPr>
        <w:t xml:space="preserve">　　＜</w:t>
      </w:r>
      <w:r w:rsidR="00E64623">
        <w:rPr>
          <w:rFonts w:ascii="UD デジタル 教科書体 NP-R" w:eastAsia="UD デジタル 教科書体 NP-R" w:hAnsi="Meiryo UI" w:hint="eastAsia"/>
          <w:snapToGrid w:val="0"/>
          <w:lang w:eastAsia="ja-JP"/>
        </w:rPr>
        <w:t>処遇改善計画関係業務</w:t>
      </w:r>
      <w:r>
        <w:rPr>
          <w:rFonts w:ascii="UD デジタル 教科書体 NP-R" w:eastAsia="UD デジタル 教科書体 NP-R" w:hAnsi="Meiryo UI" w:hint="eastAsia"/>
          <w:snapToGrid w:val="0"/>
          <w:lang w:eastAsia="ja-JP"/>
        </w:rPr>
        <w:t>＞</w:t>
      </w:r>
    </w:p>
    <w:p w14:paraId="2BB2B5A8" w14:textId="2077163F" w:rsidR="007D7908" w:rsidRPr="00613C5A" w:rsidRDefault="007D7908" w:rsidP="00613C5A">
      <w:pPr>
        <w:pStyle w:val="a5"/>
        <w:numPr>
          <w:ilvl w:val="0"/>
          <w:numId w:val="17"/>
        </w:numPr>
        <w:spacing w:line="360" w:lineRule="exact"/>
        <w:rPr>
          <w:rFonts w:ascii="UD デジタル 教科書体 NP-R" w:eastAsia="UD デジタル 教科書体 NP-R" w:hAnsi="Meiryo UI"/>
          <w:snapToGrid w:val="0"/>
          <w:lang w:eastAsia="ja-JP"/>
        </w:rPr>
      </w:pPr>
      <w:r w:rsidRPr="00613C5A">
        <w:rPr>
          <w:rFonts w:ascii="UD デジタル 教科書体 NP-R" w:eastAsia="UD デジタル 教科書体 NP-R" w:hAnsi="Meiryo UI" w:hint="eastAsia"/>
          <w:snapToGrid w:val="0"/>
          <w:lang w:eastAsia="ja-JP"/>
        </w:rPr>
        <w:t>処遇改善計画書</w:t>
      </w:r>
    </w:p>
    <w:p w14:paraId="714E34C3" w14:textId="2B2D8AFE" w:rsidR="00613C5A" w:rsidRPr="00613C5A" w:rsidRDefault="00613C5A" w:rsidP="00613C5A">
      <w:pPr>
        <w:pStyle w:val="a5"/>
        <w:numPr>
          <w:ilvl w:val="0"/>
          <w:numId w:val="17"/>
        </w:numPr>
        <w:spacing w:line="360" w:lineRule="exact"/>
        <w:rPr>
          <w:rFonts w:ascii="UD デジタル 教科書体 NP-R" w:eastAsia="UD デジタル 教科書体 NP-R" w:hAnsi="Meiryo UI"/>
          <w:snapToGrid w:val="0"/>
          <w:lang w:eastAsia="ja-JP"/>
        </w:rPr>
      </w:pPr>
      <w:r>
        <w:rPr>
          <w:rFonts w:ascii="UD デジタル 教科書体 NP-R" w:eastAsia="UD デジタル 教科書体 NP-R" w:hAnsi="Meiryo UI" w:hint="eastAsia"/>
          <w:snapToGrid w:val="0"/>
          <w:lang w:eastAsia="ja-JP"/>
        </w:rPr>
        <w:t>処遇改善計画書に</w:t>
      </w:r>
      <w:r w:rsidRPr="00613C5A">
        <w:rPr>
          <w:rFonts w:ascii="UD デジタル 教科書体 NP-R" w:eastAsia="UD デジタル 教科書体 NP-R" w:hAnsi="Meiryo UI" w:hint="eastAsia"/>
          <w:snapToGrid w:val="0"/>
          <w:lang w:eastAsia="ja-JP"/>
        </w:rPr>
        <w:t>付随する事業者から提出された紙資料及び電子データ資料</w:t>
      </w:r>
    </w:p>
    <w:p w14:paraId="69FEFD31" w14:textId="543008D8" w:rsidR="004C09A7" w:rsidRDefault="004C09A7" w:rsidP="00613C5A">
      <w:pPr>
        <w:pStyle w:val="a5"/>
        <w:numPr>
          <w:ilvl w:val="0"/>
          <w:numId w:val="17"/>
        </w:numPr>
        <w:spacing w:line="360" w:lineRule="exact"/>
        <w:rPr>
          <w:rFonts w:ascii="UD デジタル 教科書体 NP-R" w:eastAsia="UD デジタル 教科書体 NP-R" w:hAnsi="Meiryo UI"/>
          <w:snapToGrid w:val="0"/>
          <w:lang w:eastAsia="ja-JP"/>
        </w:rPr>
      </w:pPr>
      <w:r w:rsidRPr="004C09A7">
        <w:rPr>
          <w:rFonts w:ascii="UD デジタル 教科書体 NP-R" w:eastAsia="UD デジタル 教科書体 NP-R" w:hAnsi="Meiryo UI" w:hint="eastAsia"/>
          <w:snapToGrid w:val="0"/>
          <w:lang w:eastAsia="ja-JP"/>
        </w:rPr>
        <w:t>「（別紙１）令和〇年度　福祉・介護職員等処遇改善加算リスト</w:t>
      </w:r>
      <w:r w:rsidRPr="004C09A7">
        <w:rPr>
          <w:rFonts w:ascii="UD デジタル 教科書体 NP-R" w:eastAsia="UD デジタル 教科書体 NP-R" w:hAnsi="Meiryo UI"/>
          <w:snapToGrid w:val="0"/>
          <w:lang w:eastAsia="ja-JP"/>
        </w:rPr>
        <w:t>(届出＆報告)」</w:t>
      </w:r>
    </w:p>
    <w:p w14:paraId="21856C53" w14:textId="2A9B5C5B" w:rsidR="00F62A61" w:rsidRPr="0087337E" w:rsidRDefault="00F62A61" w:rsidP="00F62A61">
      <w:pPr>
        <w:pStyle w:val="a5"/>
        <w:spacing w:line="360" w:lineRule="exact"/>
        <w:ind w:left="1240" w:firstLine="0"/>
        <w:rPr>
          <w:rFonts w:ascii="UD デジタル 教科書体 NP-R" w:eastAsia="UD デジタル 教科書体 NP-R" w:hAnsi="Meiryo UI"/>
          <w:snapToGrid w:val="0"/>
          <w:sz w:val="18"/>
          <w:szCs w:val="18"/>
          <w:lang w:eastAsia="ja-JP"/>
        </w:rPr>
      </w:pPr>
      <w:r w:rsidRPr="0087337E">
        <w:rPr>
          <w:rFonts w:ascii="UD デジタル 教科書体 NP-R" w:eastAsia="UD デジタル 教科書体 NP-R" w:hAnsi="Meiryo UI" w:hint="eastAsia"/>
          <w:snapToGrid w:val="0"/>
          <w:sz w:val="18"/>
          <w:szCs w:val="18"/>
          <w:lang w:eastAsia="ja-JP"/>
        </w:rPr>
        <w:t>※審査に必要な項目は、審査開始前に項目を追加することがある。</w:t>
      </w:r>
    </w:p>
    <w:p w14:paraId="40432771" w14:textId="78B97248" w:rsidR="004C09A7" w:rsidRPr="00613C5A" w:rsidRDefault="004C09A7" w:rsidP="00613C5A">
      <w:pPr>
        <w:pStyle w:val="a5"/>
        <w:numPr>
          <w:ilvl w:val="0"/>
          <w:numId w:val="17"/>
        </w:numPr>
        <w:spacing w:line="360" w:lineRule="exact"/>
        <w:rPr>
          <w:rFonts w:ascii="UD デジタル 教科書体 NP-R" w:eastAsia="UD デジタル 教科書体 NP-R" w:hAnsi="Meiryo UI"/>
          <w:snapToGrid w:val="0"/>
          <w:lang w:eastAsia="ja-JP"/>
        </w:rPr>
      </w:pPr>
      <w:r>
        <w:rPr>
          <w:rFonts w:ascii="UD デジタル 教科書体 NP-R" w:eastAsia="UD デジタル 教科書体 NP-R" w:hAnsi="Meiryo UI" w:hint="eastAsia"/>
          <w:snapToGrid w:val="0"/>
          <w:lang w:eastAsia="ja-JP"/>
        </w:rPr>
        <w:t>対応記録</w:t>
      </w:r>
    </w:p>
    <w:p w14:paraId="7E7CEF59" w14:textId="77777777" w:rsidR="00613C5A" w:rsidRPr="00613C5A" w:rsidRDefault="00613C5A" w:rsidP="00613C5A">
      <w:pPr>
        <w:spacing w:line="360" w:lineRule="exact"/>
        <w:rPr>
          <w:rFonts w:ascii="UD デジタル 教科書体 NP-R" w:eastAsia="UD デジタル 教科書体 NP-R" w:hAnsi="Meiryo UI"/>
          <w:snapToGrid w:val="0"/>
          <w:lang w:eastAsia="ja-JP"/>
        </w:rPr>
      </w:pPr>
    </w:p>
    <w:p w14:paraId="5AE7417B" w14:textId="196604BB" w:rsidR="00613C5A" w:rsidRPr="00613C5A" w:rsidRDefault="00613C5A" w:rsidP="00613C5A">
      <w:pPr>
        <w:spacing w:line="360" w:lineRule="exact"/>
        <w:ind w:firstLineChars="300" w:firstLine="660"/>
        <w:rPr>
          <w:rFonts w:ascii="UD デジタル 教科書体 NP-R" w:eastAsia="UD デジタル 教科書体 NP-R" w:hAnsi="Meiryo UI"/>
          <w:snapToGrid w:val="0"/>
          <w:lang w:eastAsia="ja-JP"/>
        </w:rPr>
      </w:pPr>
      <w:r>
        <w:rPr>
          <w:rFonts w:ascii="UD デジタル 教科書体 NP-R" w:eastAsia="UD デジタル 教科書体 NP-R" w:hAnsi="Meiryo UI" w:hint="eastAsia"/>
          <w:snapToGrid w:val="0"/>
          <w:lang w:eastAsia="ja-JP"/>
        </w:rPr>
        <w:t>＜</w:t>
      </w:r>
      <w:r w:rsidR="00E64623">
        <w:rPr>
          <w:rFonts w:ascii="UD デジタル 教科書体 NP-R" w:eastAsia="UD デジタル 教科書体 NP-R" w:hAnsi="Meiryo UI" w:hint="eastAsia"/>
          <w:snapToGrid w:val="0"/>
          <w:lang w:eastAsia="ja-JP"/>
        </w:rPr>
        <w:t>実績報告関係業務</w:t>
      </w:r>
      <w:r>
        <w:rPr>
          <w:rFonts w:ascii="UD デジタル 教科書体 NP-R" w:eastAsia="UD デジタル 教科書体 NP-R" w:hAnsi="Meiryo UI" w:hint="eastAsia"/>
          <w:snapToGrid w:val="0"/>
          <w:lang w:eastAsia="ja-JP"/>
        </w:rPr>
        <w:t>＞</w:t>
      </w:r>
    </w:p>
    <w:p w14:paraId="3846926F" w14:textId="612A1B84" w:rsidR="00613C5A" w:rsidRPr="00613C5A" w:rsidRDefault="007D7908" w:rsidP="00613C5A">
      <w:pPr>
        <w:pStyle w:val="a5"/>
        <w:numPr>
          <w:ilvl w:val="0"/>
          <w:numId w:val="18"/>
        </w:numPr>
        <w:spacing w:line="360" w:lineRule="exact"/>
        <w:rPr>
          <w:rFonts w:ascii="UD デジタル 教科書体 NP-R" w:eastAsia="UD デジタル 教科書体 NP-R" w:hAnsi="Meiryo UI"/>
          <w:snapToGrid w:val="0"/>
          <w:lang w:eastAsia="ja-JP"/>
        </w:rPr>
      </w:pPr>
      <w:r w:rsidRPr="00613C5A">
        <w:rPr>
          <w:rFonts w:ascii="UD デジタル 教科書体 NP-R" w:eastAsia="UD デジタル 教科書体 NP-R" w:hAnsi="Meiryo UI" w:hint="eastAsia"/>
          <w:snapToGrid w:val="0"/>
          <w:lang w:eastAsia="ja-JP"/>
        </w:rPr>
        <w:t>実績</w:t>
      </w:r>
      <w:r w:rsidR="007A75AD" w:rsidRPr="00613C5A">
        <w:rPr>
          <w:rFonts w:ascii="UD デジタル 教科書体 NP-R" w:eastAsia="UD デジタル 教科書体 NP-R" w:hAnsi="Meiryo UI" w:hint="eastAsia"/>
          <w:snapToGrid w:val="0"/>
          <w:lang w:eastAsia="ja-JP"/>
        </w:rPr>
        <w:t>報告書</w:t>
      </w:r>
    </w:p>
    <w:p w14:paraId="65F44990" w14:textId="47D21933" w:rsidR="007A75AD" w:rsidRDefault="00613C5A" w:rsidP="00613C5A">
      <w:pPr>
        <w:pStyle w:val="a5"/>
        <w:numPr>
          <w:ilvl w:val="0"/>
          <w:numId w:val="18"/>
        </w:numPr>
        <w:spacing w:line="360" w:lineRule="exact"/>
        <w:rPr>
          <w:rFonts w:ascii="UD デジタル 教科書体 NP-R" w:eastAsia="UD デジタル 教科書体 NP-R" w:hAnsi="Meiryo UI"/>
          <w:snapToGrid w:val="0"/>
          <w:lang w:eastAsia="ja-JP"/>
        </w:rPr>
      </w:pPr>
      <w:r>
        <w:rPr>
          <w:rFonts w:ascii="UD デジタル 教科書体 NP-R" w:eastAsia="UD デジタル 教科書体 NP-R" w:hAnsi="Meiryo UI" w:hint="eastAsia"/>
          <w:snapToGrid w:val="0"/>
          <w:lang w:eastAsia="ja-JP"/>
        </w:rPr>
        <w:t>実績報告書に</w:t>
      </w:r>
      <w:r w:rsidR="007A75AD" w:rsidRPr="00613C5A">
        <w:rPr>
          <w:rFonts w:ascii="UD デジタル 教科書体 NP-R" w:eastAsia="UD デジタル 教科書体 NP-R" w:hAnsi="Meiryo UI" w:hint="eastAsia"/>
          <w:snapToGrid w:val="0"/>
          <w:lang w:eastAsia="ja-JP"/>
        </w:rPr>
        <w:t>付随する</w:t>
      </w:r>
      <w:r w:rsidR="007D7908" w:rsidRPr="00613C5A">
        <w:rPr>
          <w:rFonts w:ascii="UD デジタル 教科書体 NP-R" w:eastAsia="UD デジタル 教科書体 NP-R" w:hAnsi="Meiryo UI" w:hint="eastAsia"/>
          <w:snapToGrid w:val="0"/>
          <w:lang w:eastAsia="ja-JP"/>
        </w:rPr>
        <w:t>事業者から提出された</w:t>
      </w:r>
      <w:r w:rsidR="007A75AD" w:rsidRPr="00613C5A">
        <w:rPr>
          <w:rFonts w:ascii="UD デジタル 教科書体 NP-R" w:eastAsia="UD デジタル 教科書体 NP-R" w:hAnsi="Meiryo UI" w:hint="eastAsia"/>
          <w:snapToGrid w:val="0"/>
          <w:lang w:eastAsia="ja-JP"/>
        </w:rPr>
        <w:t>紙資料及び</w:t>
      </w:r>
      <w:r w:rsidR="007D7908" w:rsidRPr="00613C5A">
        <w:rPr>
          <w:rFonts w:ascii="UD デジタル 教科書体 NP-R" w:eastAsia="UD デジタル 教科書体 NP-R" w:hAnsi="Meiryo UI" w:hint="eastAsia"/>
          <w:snapToGrid w:val="0"/>
          <w:lang w:eastAsia="ja-JP"/>
        </w:rPr>
        <w:t>電子データ</w:t>
      </w:r>
      <w:r w:rsidR="007A75AD" w:rsidRPr="00613C5A">
        <w:rPr>
          <w:rFonts w:ascii="UD デジタル 教科書体 NP-R" w:eastAsia="UD デジタル 教科書体 NP-R" w:hAnsi="Meiryo UI" w:hint="eastAsia"/>
          <w:snapToGrid w:val="0"/>
          <w:lang w:eastAsia="ja-JP"/>
        </w:rPr>
        <w:t>資料</w:t>
      </w:r>
    </w:p>
    <w:p w14:paraId="3B3A3D25" w14:textId="0378BF0F" w:rsidR="004C09A7" w:rsidRDefault="004C09A7" w:rsidP="00613C5A">
      <w:pPr>
        <w:pStyle w:val="a5"/>
        <w:numPr>
          <w:ilvl w:val="0"/>
          <w:numId w:val="18"/>
        </w:numPr>
        <w:spacing w:line="360" w:lineRule="exact"/>
        <w:rPr>
          <w:rFonts w:ascii="UD デジタル 教科書体 NP-R" w:eastAsia="UD デジタル 教科書体 NP-R" w:hAnsi="Meiryo UI"/>
          <w:snapToGrid w:val="0"/>
          <w:lang w:eastAsia="ja-JP"/>
        </w:rPr>
      </w:pPr>
      <w:r w:rsidRPr="004C09A7">
        <w:rPr>
          <w:rFonts w:ascii="UD デジタル 教科書体 NP-R" w:eastAsia="UD デジタル 教科書体 NP-R" w:hAnsi="Meiryo UI" w:hint="eastAsia"/>
          <w:snapToGrid w:val="0"/>
          <w:lang w:eastAsia="ja-JP"/>
        </w:rPr>
        <w:t>「（別紙１）令和〇年度　福祉・介護職員等処遇改善加算リスト</w:t>
      </w:r>
      <w:r w:rsidRPr="004C09A7">
        <w:rPr>
          <w:rFonts w:ascii="UD デジタル 教科書体 NP-R" w:eastAsia="UD デジタル 教科書体 NP-R" w:hAnsi="Meiryo UI"/>
          <w:snapToGrid w:val="0"/>
          <w:lang w:eastAsia="ja-JP"/>
        </w:rPr>
        <w:t>(届出＆報告)」</w:t>
      </w:r>
    </w:p>
    <w:p w14:paraId="644ADC7E" w14:textId="7D2FB24B" w:rsidR="00F62A61" w:rsidRPr="0087337E" w:rsidRDefault="00F62A61" w:rsidP="00F62A61">
      <w:pPr>
        <w:pStyle w:val="a5"/>
        <w:spacing w:line="360" w:lineRule="exact"/>
        <w:ind w:left="1240" w:firstLine="0"/>
        <w:rPr>
          <w:rFonts w:ascii="UD デジタル 教科書体 NP-R" w:eastAsia="UD デジタル 教科書体 NP-R" w:hAnsi="Meiryo UI"/>
          <w:snapToGrid w:val="0"/>
          <w:sz w:val="18"/>
          <w:szCs w:val="18"/>
          <w:lang w:eastAsia="ja-JP"/>
        </w:rPr>
      </w:pPr>
      <w:r w:rsidRPr="0087337E">
        <w:rPr>
          <w:rFonts w:ascii="UD デジタル 教科書体 NP-R" w:eastAsia="UD デジタル 教科書体 NP-R" w:hAnsi="Meiryo UI" w:hint="eastAsia"/>
          <w:snapToGrid w:val="0"/>
          <w:sz w:val="18"/>
          <w:szCs w:val="18"/>
          <w:lang w:eastAsia="ja-JP"/>
        </w:rPr>
        <w:t>※審査に必要な項目は、審査開始前に項目を追加することがある。</w:t>
      </w:r>
    </w:p>
    <w:p w14:paraId="49BEA223" w14:textId="4AF253A2" w:rsidR="004C09A7" w:rsidRPr="00F62A61" w:rsidRDefault="004C09A7" w:rsidP="004C09A7">
      <w:pPr>
        <w:pStyle w:val="a5"/>
        <w:numPr>
          <w:ilvl w:val="0"/>
          <w:numId w:val="18"/>
        </w:numPr>
        <w:spacing w:line="360" w:lineRule="exact"/>
        <w:rPr>
          <w:rFonts w:ascii="UD デジタル 教科書体 NP-R" w:eastAsia="UD デジタル 教科書体 NP-R" w:hAnsi="Meiryo UI"/>
          <w:snapToGrid w:val="0"/>
          <w:lang w:eastAsia="ja-JP"/>
        </w:rPr>
      </w:pPr>
      <w:r>
        <w:rPr>
          <w:rFonts w:ascii="UD デジタル 教科書体 NP-R" w:eastAsia="UD デジタル 教科書体 NP-R" w:hAnsi="Meiryo UI" w:hint="eastAsia"/>
          <w:snapToGrid w:val="0"/>
          <w:lang w:eastAsia="ja-JP"/>
        </w:rPr>
        <w:t>対応記録</w:t>
      </w:r>
    </w:p>
    <w:p w14:paraId="4FEF5A68" w14:textId="3BA9C3CE" w:rsidR="00C46DDA" w:rsidRDefault="00C46DDA" w:rsidP="004C09A7">
      <w:pPr>
        <w:pStyle w:val="a5"/>
        <w:rPr>
          <w:rFonts w:ascii="UD デジタル 教科書体 NP-R" w:eastAsia="UD デジタル 教科書体 NP-R" w:hAnsi="Meiryo UI"/>
          <w:snapToGrid w:val="0"/>
          <w:lang w:eastAsia="ja-JP"/>
        </w:rPr>
      </w:pPr>
    </w:p>
    <w:p w14:paraId="12AA0CD2" w14:textId="07694F5C" w:rsidR="00893823" w:rsidRPr="00054816" w:rsidRDefault="0038204F" w:rsidP="00893823">
      <w:pPr>
        <w:spacing w:line="360" w:lineRule="exact"/>
        <w:rPr>
          <w:rFonts w:ascii="UD デジタル 教科書体 NP-R" w:eastAsia="UD デジタル 教科書体 NP-R" w:hAnsi="Meiryo UI"/>
          <w:snapToGrid w:val="0"/>
          <w:lang w:eastAsia="ja-JP"/>
        </w:rPr>
      </w:pPr>
      <w:r w:rsidRPr="0038204F">
        <w:rPr>
          <w:rFonts w:ascii="UD デジタル 教科書体 NP-R" w:eastAsia="UD デジタル 教科書体 NP-R" w:hAnsi="Meiryo UI" w:hint="eastAsia"/>
          <w:snapToGrid w:val="0"/>
          <w:lang w:eastAsia="ja-JP"/>
        </w:rPr>
        <w:t xml:space="preserve">　</w:t>
      </w:r>
      <w:r w:rsidR="00F74856">
        <w:rPr>
          <w:rFonts w:ascii="UD デジタル 教科書体 NP-R" w:eastAsia="UD デジタル 教科書体 NP-R" w:hAnsi="Meiryo UI" w:hint="eastAsia"/>
          <w:snapToGrid w:val="0"/>
          <w:lang w:eastAsia="ja-JP"/>
        </w:rPr>
        <w:t>7</w:t>
      </w:r>
      <w:r w:rsidR="00893823" w:rsidRPr="00054816">
        <w:rPr>
          <w:rFonts w:ascii="UD デジタル 教科書体 NP-R" w:eastAsia="UD デジタル 教科書体 NP-R" w:hAnsi="Meiryo UI" w:hint="eastAsia"/>
          <w:snapToGrid w:val="0"/>
          <w:lang w:eastAsia="ja-JP"/>
        </w:rPr>
        <w:t xml:space="preserve">　その他</w:t>
      </w:r>
      <w:r w:rsidR="00893823">
        <w:rPr>
          <w:rFonts w:ascii="UD デジタル 教科書体 NP-R" w:eastAsia="UD デジタル 教科書体 NP-R" w:hAnsi="Meiryo UI" w:hint="eastAsia"/>
          <w:snapToGrid w:val="0"/>
          <w:lang w:eastAsia="ja-JP"/>
        </w:rPr>
        <w:t>留意事項</w:t>
      </w:r>
    </w:p>
    <w:p w14:paraId="20BA9EFF" w14:textId="77777777" w:rsidR="00893823" w:rsidRPr="00054816" w:rsidRDefault="00893823" w:rsidP="00893823">
      <w:pPr>
        <w:spacing w:line="360" w:lineRule="exact"/>
        <w:ind w:firstLineChars="100" w:firstLine="220"/>
        <w:rPr>
          <w:rFonts w:ascii="UD デジタル 教科書体 NP-R" w:eastAsia="UD デジタル 教科書体 NP-R" w:hAnsi="Meiryo UI"/>
          <w:snapToGrid w:val="0"/>
          <w:lang w:eastAsia="ja-JP"/>
        </w:rPr>
      </w:pPr>
      <w:r w:rsidRPr="00054816">
        <w:rPr>
          <w:rFonts w:ascii="UD デジタル 教科書体 NP-R" w:eastAsia="UD デジタル 教科書体 NP-R" w:hAnsi="Meiryo UI" w:hint="eastAsia"/>
          <w:snapToGrid w:val="0"/>
          <w:lang w:eastAsia="ja-JP"/>
        </w:rPr>
        <w:t>（１）従事者の人件費等を含め、本事業に要する費用は、全て委託金額内に収めること。</w:t>
      </w:r>
    </w:p>
    <w:p w14:paraId="2681CE1B" w14:textId="0B1A6C41" w:rsidR="00893823" w:rsidRPr="00054816" w:rsidRDefault="00893823" w:rsidP="00893823">
      <w:pPr>
        <w:spacing w:line="360" w:lineRule="exact"/>
        <w:ind w:firstLineChars="100" w:firstLine="220"/>
        <w:rPr>
          <w:rFonts w:ascii="UD デジタル 教科書体 NP-R" w:eastAsia="UD デジタル 教科書体 NP-R" w:hAnsi="Meiryo UI"/>
          <w:snapToGrid w:val="0"/>
          <w:lang w:eastAsia="ja-JP"/>
        </w:rPr>
      </w:pPr>
      <w:r w:rsidRPr="00054816">
        <w:rPr>
          <w:rFonts w:ascii="UD デジタル 教科書体 NP-R" w:eastAsia="UD デジタル 教科書体 NP-R" w:hAnsi="Meiryo UI" w:hint="eastAsia"/>
          <w:snapToGrid w:val="0"/>
          <w:lang w:eastAsia="ja-JP"/>
        </w:rPr>
        <w:t>（</w:t>
      </w:r>
      <w:r w:rsidR="0087337E">
        <w:rPr>
          <w:rFonts w:ascii="UD デジタル 教科書体 NP-R" w:eastAsia="UD デジタル 教科書体 NP-R" w:hAnsi="Meiryo UI" w:hint="eastAsia"/>
          <w:snapToGrid w:val="0"/>
          <w:lang w:eastAsia="ja-JP"/>
        </w:rPr>
        <w:t>２</w:t>
      </w:r>
      <w:r w:rsidRPr="00054816">
        <w:rPr>
          <w:rFonts w:ascii="UD デジタル 教科書体 NP-R" w:eastAsia="UD デジタル 教科書体 NP-R" w:hAnsi="Meiryo UI" w:hint="eastAsia"/>
          <w:snapToGrid w:val="0"/>
          <w:lang w:eastAsia="ja-JP"/>
        </w:rPr>
        <w:t>）福岡市</w:t>
      </w:r>
      <w:r w:rsidR="00A84EEA">
        <w:rPr>
          <w:rFonts w:ascii="UD デジタル 教科書体 NP-R" w:eastAsia="UD デジタル 教科書体 NP-R" w:hAnsi="Meiryo UI" w:hint="eastAsia"/>
          <w:snapToGrid w:val="0"/>
          <w:lang w:eastAsia="ja-JP"/>
        </w:rPr>
        <w:t>から貸与するデータ</w:t>
      </w:r>
      <w:r w:rsidRPr="00054816">
        <w:rPr>
          <w:rFonts w:ascii="UD デジタル 教科書体 NP-R" w:eastAsia="UD デジタル 教科書体 NP-R" w:hAnsi="Meiryo UI" w:hint="eastAsia"/>
          <w:snapToGrid w:val="0"/>
          <w:lang w:eastAsia="ja-JP"/>
        </w:rPr>
        <w:t>を許可なく複写または複製してはならない。</w:t>
      </w:r>
    </w:p>
    <w:p w14:paraId="5CCC9A74" w14:textId="0F01EA13" w:rsidR="00893823" w:rsidRPr="00054816" w:rsidRDefault="00893823" w:rsidP="00893823">
      <w:pPr>
        <w:spacing w:line="360" w:lineRule="exact"/>
        <w:ind w:firstLineChars="100" w:firstLine="220"/>
        <w:rPr>
          <w:rFonts w:ascii="UD デジタル 教科書体 NP-R" w:eastAsia="UD デジタル 教科書体 NP-R" w:hAnsi="Meiryo UI"/>
          <w:snapToGrid w:val="0"/>
          <w:lang w:eastAsia="ja-JP"/>
        </w:rPr>
      </w:pPr>
      <w:r w:rsidRPr="00054816">
        <w:rPr>
          <w:rFonts w:ascii="UD デジタル 教科書体 NP-R" w:eastAsia="UD デジタル 教科書体 NP-R" w:hAnsi="Meiryo UI" w:hint="eastAsia"/>
          <w:snapToGrid w:val="0"/>
          <w:lang w:eastAsia="ja-JP"/>
        </w:rPr>
        <w:t>（</w:t>
      </w:r>
      <w:r w:rsidR="0087337E">
        <w:rPr>
          <w:rFonts w:ascii="UD デジタル 教科書体 NP-R" w:eastAsia="UD デジタル 教科書体 NP-R" w:hAnsi="Meiryo UI" w:hint="eastAsia"/>
          <w:snapToGrid w:val="0"/>
          <w:lang w:eastAsia="ja-JP"/>
        </w:rPr>
        <w:t>３</w:t>
      </w:r>
      <w:r w:rsidRPr="00054816">
        <w:rPr>
          <w:rFonts w:ascii="UD デジタル 教科書体 NP-R" w:eastAsia="UD デジタル 教科書体 NP-R" w:hAnsi="Meiryo UI" w:hint="eastAsia"/>
          <w:snapToGrid w:val="0"/>
          <w:lang w:eastAsia="ja-JP"/>
        </w:rPr>
        <w:t>）本業務の履行により発生した著作権は福岡市に帰属するものとする。</w:t>
      </w:r>
    </w:p>
    <w:p w14:paraId="54F1CB3D" w14:textId="577DA3BB" w:rsidR="00893823" w:rsidRDefault="00893823" w:rsidP="00893823">
      <w:pPr>
        <w:spacing w:line="360" w:lineRule="exact"/>
        <w:ind w:firstLineChars="100" w:firstLine="220"/>
        <w:rPr>
          <w:rFonts w:ascii="UD デジタル 教科書体 NP-R" w:eastAsia="UD デジタル 教科書体 NP-R" w:hAnsi="Meiryo UI"/>
          <w:snapToGrid w:val="0"/>
          <w:lang w:eastAsia="ja-JP"/>
        </w:rPr>
      </w:pPr>
      <w:r w:rsidRPr="00054816">
        <w:rPr>
          <w:rFonts w:ascii="UD デジタル 教科書体 NP-R" w:eastAsia="UD デジタル 教科書体 NP-R" w:hAnsi="Meiryo UI" w:hint="eastAsia"/>
          <w:snapToGrid w:val="0"/>
          <w:lang w:eastAsia="ja-JP"/>
        </w:rPr>
        <w:t>（</w:t>
      </w:r>
      <w:r w:rsidR="0087337E">
        <w:rPr>
          <w:rFonts w:ascii="UD デジタル 教科書体 NP-R" w:eastAsia="UD デジタル 教科書体 NP-R" w:hAnsi="Meiryo UI" w:hint="eastAsia"/>
          <w:snapToGrid w:val="0"/>
          <w:lang w:eastAsia="ja-JP"/>
        </w:rPr>
        <w:t>４</w:t>
      </w:r>
      <w:r w:rsidRPr="00054816">
        <w:rPr>
          <w:rFonts w:ascii="UD デジタル 教科書体 NP-R" w:eastAsia="UD デジタル 教科書体 NP-R" w:hAnsi="Meiryo UI" w:hint="eastAsia"/>
          <w:snapToGrid w:val="0"/>
          <w:lang w:eastAsia="ja-JP"/>
        </w:rPr>
        <w:t>）受注者は、納品する成果物について、第三者の商標権、肖像権、著作権その他の諸権利を</w:t>
      </w:r>
    </w:p>
    <w:p w14:paraId="6D7523FB" w14:textId="2CF16263" w:rsidR="00893823" w:rsidRDefault="00893823" w:rsidP="00893823">
      <w:pPr>
        <w:spacing w:line="360" w:lineRule="exact"/>
        <w:ind w:firstLineChars="100" w:firstLine="220"/>
        <w:rPr>
          <w:rFonts w:ascii="UD デジタル 教科書体 NP-R" w:eastAsia="UD デジタル 教科書体 NP-R" w:hAnsi="Meiryo UI"/>
          <w:snapToGrid w:val="0"/>
          <w:lang w:eastAsia="ja-JP"/>
        </w:rPr>
      </w:pPr>
      <w:r>
        <w:rPr>
          <w:rFonts w:ascii="UD デジタル 教科書体 NP-R" w:eastAsia="UD デジタル 教科書体 NP-R" w:hAnsi="Meiryo UI" w:hint="eastAsia"/>
          <w:snapToGrid w:val="0"/>
          <w:lang w:eastAsia="ja-JP"/>
        </w:rPr>
        <w:lastRenderedPageBreak/>
        <w:t xml:space="preserve">　　</w:t>
      </w:r>
      <w:r w:rsidR="00F10C65">
        <w:rPr>
          <w:rFonts w:ascii="UD デジタル 教科書体 NP-R" w:eastAsia="UD デジタル 教科書体 NP-R" w:hAnsi="Meiryo UI" w:hint="eastAsia"/>
          <w:snapToGrid w:val="0"/>
          <w:lang w:eastAsia="ja-JP"/>
        </w:rPr>
        <w:t>侵害</w:t>
      </w:r>
      <w:r w:rsidRPr="00054816">
        <w:rPr>
          <w:rFonts w:ascii="UD デジタル 教科書体 NP-R" w:eastAsia="UD デジタル 教科書体 NP-R" w:hAnsi="Meiryo UI" w:hint="eastAsia"/>
          <w:snapToGrid w:val="0"/>
          <w:lang w:eastAsia="ja-JP"/>
        </w:rPr>
        <w:t>するものではないことを保証することとし、成果物について第三者の権利を</w:t>
      </w:r>
      <w:r w:rsidR="00F10C65">
        <w:rPr>
          <w:rFonts w:ascii="UD デジタル 教科書体 NP-R" w:eastAsia="UD デジタル 教科書体 NP-R" w:hAnsi="Meiryo UI" w:hint="eastAsia"/>
          <w:snapToGrid w:val="0"/>
          <w:lang w:eastAsia="ja-JP"/>
        </w:rPr>
        <w:t>侵害</w:t>
      </w:r>
      <w:r w:rsidRPr="00054816">
        <w:rPr>
          <w:rFonts w:ascii="UD デジタル 教科書体 NP-R" w:eastAsia="UD デジタル 教科書体 NP-R" w:hAnsi="Meiryo UI" w:hint="eastAsia"/>
          <w:snapToGrid w:val="0"/>
          <w:lang w:eastAsia="ja-JP"/>
        </w:rPr>
        <w:t>してい</w:t>
      </w:r>
    </w:p>
    <w:p w14:paraId="5589CC04" w14:textId="53320DD2" w:rsidR="00893823" w:rsidRDefault="00893823" w:rsidP="00893823">
      <w:pPr>
        <w:spacing w:line="360" w:lineRule="exact"/>
        <w:ind w:firstLineChars="300" w:firstLine="660"/>
        <w:rPr>
          <w:rFonts w:ascii="UD デジタル 教科書体 NP-R" w:eastAsia="UD デジタル 教科書体 NP-R" w:hAnsi="Meiryo UI"/>
          <w:snapToGrid w:val="0"/>
          <w:lang w:eastAsia="ja-JP"/>
        </w:rPr>
      </w:pPr>
      <w:r w:rsidRPr="00054816">
        <w:rPr>
          <w:rFonts w:ascii="UD デジタル 教科書体 NP-R" w:eastAsia="UD デジタル 教科書体 NP-R" w:hAnsi="Meiryo UI" w:hint="eastAsia"/>
          <w:snapToGrid w:val="0"/>
          <w:lang w:eastAsia="ja-JP"/>
        </w:rPr>
        <w:t>た場合に生じる問題の一切の責任</w:t>
      </w:r>
      <w:r w:rsidR="00A84EEA">
        <w:rPr>
          <w:rFonts w:ascii="UD デジタル 教科書体 NP-R" w:eastAsia="UD デジタル 教科書体 NP-R" w:hAnsi="Meiryo UI" w:hint="eastAsia"/>
          <w:snapToGrid w:val="0"/>
          <w:lang w:eastAsia="ja-JP"/>
        </w:rPr>
        <w:t>を</w:t>
      </w:r>
      <w:r w:rsidRPr="00054816">
        <w:rPr>
          <w:rFonts w:ascii="UD デジタル 教科書体 NP-R" w:eastAsia="UD デジタル 教科書体 NP-R" w:hAnsi="Meiryo UI" w:hint="eastAsia"/>
          <w:snapToGrid w:val="0"/>
          <w:lang w:eastAsia="ja-JP"/>
        </w:rPr>
        <w:t>負うものとする。</w:t>
      </w:r>
    </w:p>
    <w:p w14:paraId="507D21BD" w14:textId="17505F1A" w:rsidR="00067A36" w:rsidRPr="00054816" w:rsidRDefault="00067A36" w:rsidP="00F31833">
      <w:pPr>
        <w:spacing w:line="360" w:lineRule="exact"/>
        <w:ind w:leftChars="100" w:left="660" w:hangingChars="200" w:hanging="440"/>
        <w:rPr>
          <w:rFonts w:ascii="UD デジタル 教科書体 NP-R" w:eastAsia="UD デジタル 教科書体 NP-R" w:hAnsi="Meiryo UI"/>
          <w:snapToGrid w:val="0"/>
          <w:lang w:eastAsia="ja-JP"/>
        </w:rPr>
      </w:pPr>
      <w:r w:rsidRPr="00054816">
        <w:rPr>
          <w:rFonts w:ascii="UD デジタル 教科書体 NP-R" w:eastAsia="UD デジタル 教科書体 NP-R" w:hAnsi="Meiryo UI" w:hint="eastAsia"/>
          <w:snapToGrid w:val="0"/>
          <w:lang w:eastAsia="ja-JP"/>
        </w:rPr>
        <w:t>（</w:t>
      </w:r>
      <w:r>
        <w:rPr>
          <w:rFonts w:ascii="UD デジタル 教科書体 NP-R" w:eastAsia="UD デジタル 教科書体 NP-R" w:hAnsi="Meiryo UI" w:hint="eastAsia"/>
          <w:snapToGrid w:val="0"/>
          <w:lang w:eastAsia="ja-JP"/>
        </w:rPr>
        <w:t>5</w:t>
      </w:r>
      <w:r w:rsidRPr="00054816">
        <w:rPr>
          <w:rFonts w:ascii="UD デジタル 教科書体 NP-R" w:eastAsia="UD デジタル 教科書体 NP-R" w:hAnsi="Meiryo UI" w:hint="eastAsia"/>
          <w:snapToGrid w:val="0"/>
          <w:lang w:eastAsia="ja-JP"/>
        </w:rPr>
        <w:t>）個人情報及び情報資産の取り扱いについては、</w:t>
      </w:r>
      <w:r w:rsidR="00F31833">
        <w:rPr>
          <w:rFonts w:ascii="UD デジタル 教科書体 NP-R" w:eastAsia="UD デジタル 教科書体 NP-R" w:hAnsi="Meiryo UI" w:hint="eastAsia"/>
          <w:snapToGrid w:val="0"/>
          <w:lang w:eastAsia="ja-JP"/>
        </w:rPr>
        <w:t>「（</w:t>
      </w:r>
      <w:r w:rsidRPr="00054816">
        <w:rPr>
          <w:rFonts w:ascii="UD デジタル 教科書体 NP-R" w:eastAsia="UD デジタル 教科書体 NP-R" w:hAnsi="Meiryo UI" w:hint="eastAsia"/>
          <w:snapToGrid w:val="0"/>
          <w:lang w:eastAsia="ja-JP"/>
        </w:rPr>
        <w:t>別紙</w:t>
      </w:r>
      <w:r w:rsidR="0051212C">
        <w:rPr>
          <w:rFonts w:ascii="UD デジタル 教科書体 NP-R" w:eastAsia="UD デジタル 教科書体 NP-R" w:hAnsi="Meiryo UI" w:hint="eastAsia"/>
          <w:snapToGrid w:val="0"/>
          <w:lang w:eastAsia="ja-JP"/>
        </w:rPr>
        <w:t>２</w:t>
      </w:r>
      <w:r w:rsidR="00F31833">
        <w:rPr>
          <w:rFonts w:ascii="UD デジタル 教科書体 NP-R" w:eastAsia="UD デジタル 教科書体 NP-R" w:hAnsi="Meiryo UI" w:hint="eastAsia"/>
          <w:snapToGrid w:val="0"/>
          <w:lang w:eastAsia="ja-JP"/>
        </w:rPr>
        <w:t>）</w:t>
      </w:r>
      <w:r w:rsidRPr="00054816">
        <w:rPr>
          <w:rFonts w:ascii="UD デジタル 教科書体 NP-R" w:eastAsia="UD デジタル 教科書体 NP-R" w:hAnsi="Meiryo UI" w:hint="eastAsia"/>
          <w:snapToGrid w:val="0"/>
          <w:lang w:eastAsia="ja-JP"/>
        </w:rPr>
        <w:t>個人情報・情報資産取扱特記事項</w:t>
      </w:r>
      <w:r w:rsidR="000438E8">
        <w:rPr>
          <w:rFonts w:ascii="UD デジタル 教科書体 NP-R" w:eastAsia="UD デジタル 教科書体 NP-R" w:hAnsi="Meiryo UI" w:hint="eastAsia"/>
          <w:snapToGrid w:val="0"/>
          <w:lang w:eastAsia="ja-JP"/>
        </w:rPr>
        <w:t>」</w:t>
      </w:r>
      <w:r w:rsidRPr="00054816">
        <w:rPr>
          <w:rFonts w:ascii="UD デジタル 教科書体 NP-R" w:eastAsia="UD デジタル 教科書体 NP-R" w:hAnsi="Meiryo UI" w:hint="eastAsia"/>
          <w:snapToGrid w:val="0"/>
          <w:lang w:eastAsia="ja-JP"/>
        </w:rPr>
        <w:t>を順守すること。</w:t>
      </w:r>
    </w:p>
    <w:p w14:paraId="22649AC2" w14:textId="2EFA6370" w:rsidR="00893823" w:rsidRPr="00E97BEB" w:rsidRDefault="00002179" w:rsidP="00002179">
      <w:pPr>
        <w:spacing w:line="360" w:lineRule="exact"/>
        <w:ind w:leftChars="100" w:left="660" w:hangingChars="200" w:hanging="440"/>
        <w:rPr>
          <w:rFonts w:ascii="UD デジタル 教科書体 NP-R" w:eastAsia="UD デジタル 教科書体 NP-R" w:hAnsi="Meiryo UI"/>
          <w:snapToGrid w:val="0"/>
          <w:lang w:eastAsia="ja-JP"/>
        </w:rPr>
      </w:pPr>
      <w:r>
        <w:rPr>
          <w:rFonts w:ascii="UD デジタル 教科書体 NP-R" w:eastAsia="UD デジタル 教科書体 NP-R" w:hAnsi="Meiryo UI" w:hint="eastAsia"/>
          <w:snapToGrid w:val="0"/>
          <w:lang w:eastAsia="ja-JP"/>
        </w:rPr>
        <w:t>（</w:t>
      </w:r>
      <w:r w:rsidR="00067A36">
        <w:rPr>
          <w:rFonts w:ascii="UD デジタル 教科書体 NP-R" w:eastAsia="UD デジタル 教科書体 NP-R" w:hAnsi="Meiryo UI" w:hint="eastAsia"/>
          <w:snapToGrid w:val="0"/>
          <w:lang w:eastAsia="ja-JP"/>
        </w:rPr>
        <w:t>６</w:t>
      </w:r>
      <w:r>
        <w:rPr>
          <w:rFonts w:ascii="UD デジタル 教科書体 NP-R" w:eastAsia="UD デジタル 教科書体 NP-R" w:hAnsi="Meiryo UI" w:hint="eastAsia"/>
          <w:snapToGrid w:val="0"/>
          <w:lang w:eastAsia="ja-JP"/>
        </w:rPr>
        <w:t>）</w:t>
      </w:r>
      <w:r w:rsidRPr="00002179">
        <w:rPr>
          <w:rFonts w:ascii="UD デジタル 教科書体 NP-R" w:eastAsia="UD デジタル 教科書体 NP-R" w:hAnsi="Meiryo UI" w:hint="eastAsia"/>
          <w:snapToGrid w:val="0"/>
          <w:lang w:eastAsia="ja-JP"/>
        </w:rPr>
        <w:t>本仕様書に</w:t>
      </w:r>
      <w:r w:rsidR="0087337E" w:rsidRPr="00054816">
        <w:rPr>
          <w:rFonts w:ascii="UD デジタル 教科書体 NP-R" w:eastAsia="UD デジタル 教科書体 NP-R" w:hAnsi="Meiryo UI" w:hint="eastAsia"/>
          <w:snapToGrid w:val="0"/>
          <w:lang w:eastAsia="ja-JP"/>
        </w:rPr>
        <w:t>疑義が生じたとき又は定めのない事項や細部の業務内容</w:t>
      </w:r>
      <w:r w:rsidRPr="00002179">
        <w:rPr>
          <w:rFonts w:ascii="UD デジタル 教科書体 NP-R" w:eastAsia="UD デジタル 教科書体 NP-R" w:hAnsi="Meiryo UI" w:hint="eastAsia"/>
          <w:snapToGrid w:val="0"/>
          <w:lang w:eastAsia="ja-JP"/>
        </w:rPr>
        <w:t>ついては、必要に応じて本市及び受</w:t>
      </w:r>
      <w:r w:rsidR="00A84EEA">
        <w:rPr>
          <w:rFonts w:ascii="UD デジタル 教科書体 NP-R" w:eastAsia="UD デジタル 教科書体 NP-R" w:hAnsi="Meiryo UI" w:hint="eastAsia"/>
          <w:snapToGrid w:val="0"/>
          <w:lang w:eastAsia="ja-JP"/>
        </w:rPr>
        <w:t>注</w:t>
      </w:r>
      <w:r w:rsidRPr="00002179">
        <w:rPr>
          <w:rFonts w:ascii="UD デジタル 教科書体 NP-R" w:eastAsia="UD デジタル 教科書体 NP-R" w:hAnsi="Meiryo UI" w:hint="eastAsia"/>
          <w:snapToGrid w:val="0"/>
          <w:lang w:eastAsia="ja-JP"/>
        </w:rPr>
        <w:t>者は信義誠実の原則に従い協議して定めるものとする。</w:t>
      </w:r>
    </w:p>
    <w:p w14:paraId="49200109" w14:textId="7D84FAAD" w:rsidR="00893823" w:rsidRDefault="00893823" w:rsidP="003C1D24">
      <w:pPr>
        <w:pStyle w:val="a3"/>
        <w:spacing w:before="0" w:line="240" w:lineRule="exact"/>
        <w:jc w:val="both"/>
        <w:rPr>
          <w:rFonts w:ascii="UD デジタル 教科書体 NP-R" w:eastAsia="UD デジタル 教科書体 NP-R" w:hAnsi="Meiryo UI"/>
          <w:b/>
          <w:snapToGrid w:val="0"/>
          <w:sz w:val="28"/>
          <w:lang w:eastAsia="ja-JP"/>
        </w:rPr>
      </w:pPr>
    </w:p>
    <w:p w14:paraId="7191CB1C" w14:textId="1C937888" w:rsidR="00893823" w:rsidRDefault="00893823" w:rsidP="003C1D24">
      <w:pPr>
        <w:pStyle w:val="a3"/>
        <w:spacing w:before="0" w:line="240" w:lineRule="exact"/>
        <w:jc w:val="both"/>
        <w:rPr>
          <w:rFonts w:ascii="UD デジタル 教科書体 NP-R" w:eastAsia="UD デジタル 教科書体 NP-R" w:hAnsi="Meiryo UI"/>
          <w:b/>
          <w:snapToGrid w:val="0"/>
          <w:sz w:val="28"/>
          <w:lang w:eastAsia="ja-JP"/>
        </w:rPr>
      </w:pPr>
    </w:p>
    <w:p w14:paraId="6083AEC1" w14:textId="488D97E8" w:rsidR="00893823" w:rsidRDefault="00893823" w:rsidP="003C1D24">
      <w:pPr>
        <w:pStyle w:val="a3"/>
        <w:spacing w:before="0" w:line="240" w:lineRule="exact"/>
        <w:jc w:val="both"/>
        <w:rPr>
          <w:rFonts w:ascii="UD デジタル 教科書体 NP-R" w:eastAsia="UD デジタル 教科書体 NP-R" w:hAnsi="Meiryo UI"/>
          <w:b/>
          <w:snapToGrid w:val="0"/>
          <w:sz w:val="28"/>
          <w:lang w:eastAsia="ja-JP"/>
        </w:rPr>
      </w:pPr>
    </w:p>
    <w:p w14:paraId="45094D36" w14:textId="15B6C3D1" w:rsidR="007334BB" w:rsidRDefault="007334BB" w:rsidP="003C1D24">
      <w:pPr>
        <w:pStyle w:val="a3"/>
        <w:spacing w:before="0" w:line="240" w:lineRule="exact"/>
        <w:jc w:val="both"/>
        <w:rPr>
          <w:rFonts w:ascii="UD デジタル 教科書体 NP-R" w:eastAsia="UD デジタル 教科書体 NP-R" w:hAnsi="Meiryo UI"/>
          <w:b/>
          <w:snapToGrid w:val="0"/>
          <w:sz w:val="28"/>
          <w:lang w:eastAsia="ja-JP"/>
        </w:rPr>
      </w:pPr>
    </w:p>
    <w:sectPr w:rsidR="007334BB" w:rsidSect="00A676A6">
      <w:footerReference w:type="default" r:id="rId8"/>
      <w:pgSz w:w="11910" w:h="16840"/>
      <w:pgMar w:top="851" w:right="1100" w:bottom="851" w:left="920"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F53E8" w14:textId="77777777" w:rsidR="00E272CF" w:rsidRDefault="00E272CF">
      <w:r>
        <w:separator/>
      </w:r>
    </w:p>
  </w:endnote>
  <w:endnote w:type="continuationSeparator" w:id="0">
    <w:p w14:paraId="09947F25" w14:textId="77777777" w:rsidR="00E272CF" w:rsidRDefault="00E272CF">
      <w:r>
        <w:continuationSeparator/>
      </w:r>
    </w:p>
  </w:endnote>
  <w:endnote w:type="continuationNotice" w:id="1">
    <w:p w14:paraId="0C8D9AFF" w14:textId="77777777" w:rsidR="00E272CF" w:rsidRDefault="00E27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515757"/>
      <w:docPartObj>
        <w:docPartGallery w:val="Page Numbers (Bottom of Page)"/>
        <w:docPartUnique/>
      </w:docPartObj>
    </w:sdtPr>
    <w:sdtEndPr/>
    <w:sdtContent>
      <w:p w14:paraId="5650C832" w14:textId="3F26B4BB" w:rsidR="00505371" w:rsidRDefault="00505371">
        <w:pPr>
          <w:pStyle w:val="a8"/>
          <w:jc w:val="center"/>
        </w:pPr>
        <w:r>
          <w:fldChar w:fldCharType="begin"/>
        </w:r>
        <w:r>
          <w:instrText>PAGE   \* MERGEFORMAT</w:instrText>
        </w:r>
        <w:r>
          <w:fldChar w:fldCharType="separate"/>
        </w:r>
        <w:r w:rsidR="00DB4A2C" w:rsidRPr="00DB4A2C">
          <w:rPr>
            <w:noProof/>
            <w:lang w:val="ja-JP" w:eastAsia="ja-JP"/>
          </w:rPr>
          <w:t>5</w:t>
        </w:r>
        <w:r>
          <w:fldChar w:fldCharType="end"/>
        </w:r>
      </w:p>
    </w:sdtContent>
  </w:sdt>
  <w:p w14:paraId="741D04CC" w14:textId="77777777" w:rsidR="00505371" w:rsidRDefault="00505371">
    <w:pPr>
      <w:pStyle w:val="a3"/>
      <w:spacing w:before="0" w:line="14" w:lineRule="auto"/>
      <w:rPr>
        <w:sz w:val="2"/>
      </w:rPr>
    </w:pPr>
  </w:p>
  <w:p w14:paraId="184DEFC3" w14:textId="77777777" w:rsidR="00505371" w:rsidRDefault="005053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2561E" w14:textId="77777777" w:rsidR="00E272CF" w:rsidRDefault="00E272CF">
      <w:r>
        <w:separator/>
      </w:r>
    </w:p>
  </w:footnote>
  <w:footnote w:type="continuationSeparator" w:id="0">
    <w:p w14:paraId="5D40E7C3" w14:textId="77777777" w:rsidR="00E272CF" w:rsidRDefault="00E272CF">
      <w:r>
        <w:continuationSeparator/>
      </w:r>
    </w:p>
  </w:footnote>
  <w:footnote w:type="continuationNotice" w:id="1">
    <w:p w14:paraId="367BACC7" w14:textId="77777777" w:rsidR="00E272CF" w:rsidRDefault="00E272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3CD0"/>
    <w:multiLevelType w:val="hybridMultilevel"/>
    <w:tmpl w:val="4B66FE5C"/>
    <w:lvl w:ilvl="0" w:tplc="5C849B40">
      <w:start w:val="4"/>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0B061E00"/>
    <w:multiLevelType w:val="hybridMultilevel"/>
    <w:tmpl w:val="F7006208"/>
    <w:lvl w:ilvl="0" w:tplc="77B2584C">
      <w:start w:val="1"/>
      <w:numFmt w:val="decimalEnclosedCircle"/>
      <w:lvlText w:val="%1"/>
      <w:lvlJc w:val="left"/>
      <w:pPr>
        <w:ind w:left="1240" w:hanging="36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2" w15:restartNumberingAfterBreak="0">
    <w:nsid w:val="20CA1D13"/>
    <w:multiLevelType w:val="hybridMultilevel"/>
    <w:tmpl w:val="2366740C"/>
    <w:lvl w:ilvl="0" w:tplc="5CE2C770">
      <w:numFmt w:val="bullet"/>
      <w:lvlText w:val="•"/>
      <w:lvlJc w:val="left"/>
      <w:pPr>
        <w:ind w:left="724" w:hanging="441"/>
      </w:pPr>
      <w:rPr>
        <w:rFonts w:ascii="ＭＳ 明朝" w:eastAsia="ＭＳ 明朝" w:hAnsi="ＭＳ 明朝" w:cs="ＭＳ 明朝" w:hint="default"/>
        <w:w w:val="199"/>
        <w:sz w:val="22"/>
        <w:szCs w:val="22"/>
      </w:rPr>
    </w:lvl>
    <w:lvl w:ilvl="1" w:tplc="CE44BA08">
      <w:numFmt w:val="bullet"/>
      <w:lvlText w:val="•"/>
      <w:lvlJc w:val="left"/>
      <w:pPr>
        <w:ind w:left="1584" w:hanging="441"/>
      </w:pPr>
      <w:rPr>
        <w:rFonts w:hint="default"/>
      </w:rPr>
    </w:lvl>
    <w:lvl w:ilvl="2" w:tplc="3BB27C3E">
      <w:numFmt w:val="bullet"/>
      <w:lvlText w:val="•"/>
      <w:lvlJc w:val="left"/>
      <w:pPr>
        <w:ind w:left="2448" w:hanging="441"/>
      </w:pPr>
      <w:rPr>
        <w:rFonts w:hint="default"/>
      </w:rPr>
    </w:lvl>
    <w:lvl w:ilvl="3" w:tplc="D2E63E44">
      <w:numFmt w:val="bullet"/>
      <w:lvlText w:val="•"/>
      <w:lvlJc w:val="left"/>
      <w:pPr>
        <w:ind w:left="3313" w:hanging="441"/>
      </w:pPr>
      <w:rPr>
        <w:rFonts w:hint="default"/>
      </w:rPr>
    </w:lvl>
    <w:lvl w:ilvl="4" w:tplc="356CBE02">
      <w:numFmt w:val="bullet"/>
      <w:lvlText w:val="•"/>
      <w:lvlJc w:val="left"/>
      <w:pPr>
        <w:ind w:left="4177" w:hanging="441"/>
      </w:pPr>
      <w:rPr>
        <w:rFonts w:hint="default"/>
      </w:rPr>
    </w:lvl>
    <w:lvl w:ilvl="5" w:tplc="D200BF76">
      <w:numFmt w:val="bullet"/>
      <w:lvlText w:val="•"/>
      <w:lvlJc w:val="left"/>
      <w:pPr>
        <w:ind w:left="5042" w:hanging="441"/>
      </w:pPr>
      <w:rPr>
        <w:rFonts w:hint="default"/>
      </w:rPr>
    </w:lvl>
    <w:lvl w:ilvl="6" w:tplc="A90A6614">
      <w:numFmt w:val="bullet"/>
      <w:lvlText w:val="•"/>
      <w:lvlJc w:val="left"/>
      <w:pPr>
        <w:ind w:left="5906" w:hanging="441"/>
      </w:pPr>
      <w:rPr>
        <w:rFonts w:hint="default"/>
      </w:rPr>
    </w:lvl>
    <w:lvl w:ilvl="7" w:tplc="8A6A6BC4">
      <w:numFmt w:val="bullet"/>
      <w:lvlText w:val="•"/>
      <w:lvlJc w:val="left"/>
      <w:pPr>
        <w:ind w:left="6771" w:hanging="441"/>
      </w:pPr>
      <w:rPr>
        <w:rFonts w:hint="default"/>
      </w:rPr>
    </w:lvl>
    <w:lvl w:ilvl="8" w:tplc="9EEC7204">
      <w:numFmt w:val="bullet"/>
      <w:lvlText w:val="•"/>
      <w:lvlJc w:val="left"/>
      <w:pPr>
        <w:ind w:left="7635" w:hanging="441"/>
      </w:pPr>
      <w:rPr>
        <w:rFonts w:hint="default"/>
      </w:rPr>
    </w:lvl>
  </w:abstractNum>
  <w:abstractNum w:abstractNumId="3" w15:restartNumberingAfterBreak="0">
    <w:nsid w:val="2BC43BF5"/>
    <w:multiLevelType w:val="hybridMultilevel"/>
    <w:tmpl w:val="5F140D8C"/>
    <w:lvl w:ilvl="0" w:tplc="FC2CC0D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E3561FB"/>
    <w:multiLevelType w:val="hybridMultilevel"/>
    <w:tmpl w:val="C3E6E32A"/>
    <w:lvl w:ilvl="0" w:tplc="34642D7E">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5" w15:restartNumberingAfterBreak="0">
    <w:nsid w:val="2EB87DEA"/>
    <w:multiLevelType w:val="hybridMultilevel"/>
    <w:tmpl w:val="80300FD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FA4736"/>
    <w:multiLevelType w:val="hybridMultilevel"/>
    <w:tmpl w:val="28BC0F8A"/>
    <w:lvl w:ilvl="0" w:tplc="7F0215F0">
      <w:numFmt w:val="bullet"/>
      <w:lvlText w:val="*"/>
      <w:lvlJc w:val="left"/>
      <w:pPr>
        <w:ind w:left="834" w:hanging="450"/>
      </w:pPr>
      <w:rPr>
        <w:rFonts w:ascii="ＭＳ 明朝" w:eastAsia="ＭＳ 明朝" w:hAnsi="ＭＳ 明朝" w:cs="ＭＳ 明朝" w:hint="default"/>
        <w:w w:val="199"/>
        <w:sz w:val="22"/>
        <w:szCs w:val="22"/>
      </w:rPr>
    </w:lvl>
    <w:lvl w:ilvl="1" w:tplc="E5347A12">
      <w:numFmt w:val="bullet"/>
      <w:lvlText w:val="•"/>
      <w:lvlJc w:val="left"/>
      <w:pPr>
        <w:ind w:left="814" w:hanging="446"/>
      </w:pPr>
      <w:rPr>
        <w:rFonts w:ascii="ＭＳ 明朝" w:eastAsia="ＭＳ 明朝" w:hAnsi="ＭＳ 明朝" w:cs="ＭＳ 明朝" w:hint="default"/>
        <w:w w:val="199"/>
        <w:sz w:val="22"/>
        <w:szCs w:val="22"/>
      </w:rPr>
    </w:lvl>
    <w:lvl w:ilvl="2" w:tplc="6C488FCA">
      <w:numFmt w:val="bullet"/>
      <w:lvlText w:val="•"/>
      <w:lvlJc w:val="left"/>
      <w:pPr>
        <w:ind w:left="1434" w:hanging="441"/>
      </w:pPr>
      <w:rPr>
        <w:rFonts w:ascii="ＭＳ 明朝" w:eastAsia="ＭＳ 明朝" w:hAnsi="ＭＳ 明朝" w:cs="ＭＳ 明朝" w:hint="default"/>
        <w:w w:val="199"/>
        <w:sz w:val="22"/>
        <w:szCs w:val="22"/>
      </w:rPr>
    </w:lvl>
    <w:lvl w:ilvl="3" w:tplc="CF1AAC52">
      <w:numFmt w:val="bullet"/>
      <w:lvlText w:val="•"/>
      <w:lvlJc w:val="left"/>
      <w:pPr>
        <w:ind w:left="1440" w:hanging="441"/>
      </w:pPr>
      <w:rPr>
        <w:rFonts w:hint="default"/>
      </w:rPr>
    </w:lvl>
    <w:lvl w:ilvl="4" w:tplc="64EE8184">
      <w:numFmt w:val="bullet"/>
      <w:lvlText w:val="•"/>
      <w:lvlJc w:val="left"/>
      <w:pPr>
        <w:ind w:left="2740" w:hanging="441"/>
      </w:pPr>
      <w:rPr>
        <w:rFonts w:hint="default"/>
      </w:rPr>
    </w:lvl>
    <w:lvl w:ilvl="5" w:tplc="1E284E60">
      <w:numFmt w:val="bullet"/>
      <w:lvlText w:val="•"/>
      <w:lvlJc w:val="left"/>
      <w:pPr>
        <w:ind w:left="3847" w:hanging="441"/>
      </w:pPr>
      <w:rPr>
        <w:rFonts w:hint="default"/>
      </w:rPr>
    </w:lvl>
    <w:lvl w:ilvl="6" w:tplc="1EEEF7D0">
      <w:numFmt w:val="bullet"/>
      <w:lvlText w:val="•"/>
      <w:lvlJc w:val="left"/>
      <w:pPr>
        <w:ind w:left="4954" w:hanging="441"/>
      </w:pPr>
      <w:rPr>
        <w:rFonts w:hint="default"/>
      </w:rPr>
    </w:lvl>
    <w:lvl w:ilvl="7" w:tplc="AA40D2BA">
      <w:numFmt w:val="bullet"/>
      <w:lvlText w:val="•"/>
      <w:lvlJc w:val="left"/>
      <w:pPr>
        <w:ind w:left="6062" w:hanging="441"/>
      </w:pPr>
      <w:rPr>
        <w:rFonts w:hint="default"/>
      </w:rPr>
    </w:lvl>
    <w:lvl w:ilvl="8" w:tplc="B6B0211C">
      <w:numFmt w:val="bullet"/>
      <w:lvlText w:val="•"/>
      <w:lvlJc w:val="left"/>
      <w:pPr>
        <w:ind w:left="7169" w:hanging="441"/>
      </w:pPr>
      <w:rPr>
        <w:rFonts w:hint="default"/>
      </w:rPr>
    </w:lvl>
  </w:abstractNum>
  <w:abstractNum w:abstractNumId="7" w15:restartNumberingAfterBreak="0">
    <w:nsid w:val="34974B0E"/>
    <w:multiLevelType w:val="hybridMultilevel"/>
    <w:tmpl w:val="368E3494"/>
    <w:lvl w:ilvl="0" w:tplc="F4D2DAF2">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8" w15:restartNumberingAfterBreak="0">
    <w:nsid w:val="372E1527"/>
    <w:multiLevelType w:val="hybridMultilevel"/>
    <w:tmpl w:val="2AA41ED6"/>
    <w:lvl w:ilvl="0" w:tplc="B2A2A652">
      <w:start w:val="1"/>
      <w:numFmt w:val="decimalEnclosedCircle"/>
      <w:lvlText w:val="%1"/>
      <w:lvlJc w:val="left"/>
      <w:pPr>
        <w:ind w:left="1240" w:hanging="36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9" w15:restartNumberingAfterBreak="0">
    <w:nsid w:val="37353178"/>
    <w:multiLevelType w:val="hybridMultilevel"/>
    <w:tmpl w:val="E9FC169E"/>
    <w:lvl w:ilvl="0" w:tplc="2FAADD5A">
      <w:start w:val="10"/>
      <w:numFmt w:val="decimal"/>
      <w:lvlText w:val="%1"/>
      <w:lvlJc w:val="left"/>
      <w:pPr>
        <w:ind w:left="443" w:hanging="330"/>
      </w:pPr>
      <w:rPr>
        <w:rFonts w:ascii="ＭＳ 明朝" w:eastAsia="ＭＳ 明朝" w:hAnsi="ＭＳ 明朝" w:cs="ＭＳ 明朝" w:hint="default"/>
        <w:w w:val="99"/>
        <w:sz w:val="22"/>
        <w:szCs w:val="22"/>
      </w:rPr>
    </w:lvl>
    <w:lvl w:ilvl="1" w:tplc="69C899D6">
      <w:numFmt w:val="bullet"/>
      <w:lvlText w:val="•"/>
      <w:lvlJc w:val="left"/>
      <w:pPr>
        <w:ind w:left="1392" w:hanging="330"/>
      </w:pPr>
      <w:rPr>
        <w:rFonts w:hint="default"/>
      </w:rPr>
    </w:lvl>
    <w:lvl w:ilvl="2" w:tplc="3ACAB952">
      <w:numFmt w:val="bullet"/>
      <w:lvlText w:val="•"/>
      <w:lvlJc w:val="left"/>
      <w:pPr>
        <w:ind w:left="2344" w:hanging="330"/>
      </w:pPr>
      <w:rPr>
        <w:rFonts w:hint="default"/>
      </w:rPr>
    </w:lvl>
    <w:lvl w:ilvl="3" w:tplc="20E8CA30">
      <w:numFmt w:val="bullet"/>
      <w:lvlText w:val="•"/>
      <w:lvlJc w:val="left"/>
      <w:pPr>
        <w:ind w:left="3297" w:hanging="330"/>
      </w:pPr>
      <w:rPr>
        <w:rFonts w:hint="default"/>
      </w:rPr>
    </w:lvl>
    <w:lvl w:ilvl="4" w:tplc="408A3CD2">
      <w:numFmt w:val="bullet"/>
      <w:lvlText w:val="•"/>
      <w:lvlJc w:val="left"/>
      <w:pPr>
        <w:ind w:left="4249" w:hanging="330"/>
      </w:pPr>
      <w:rPr>
        <w:rFonts w:hint="default"/>
      </w:rPr>
    </w:lvl>
    <w:lvl w:ilvl="5" w:tplc="CCC8C1D2">
      <w:numFmt w:val="bullet"/>
      <w:lvlText w:val="•"/>
      <w:lvlJc w:val="left"/>
      <w:pPr>
        <w:ind w:left="5202" w:hanging="330"/>
      </w:pPr>
      <w:rPr>
        <w:rFonts w:hint="default"/>
      </w:rPr>
    </w:lvl>
    <w:lvl w:ilvl="6" w:tplc="4ECA0A20">
      <w:numFmt w:val="bullet"/>
      <w:lvlText w:val="•"/>
      <w:lvlJc w:val="left"/>
      <w:pPr>
        <w:ind w:left="6154" w:hanging="330"/>
      </w:pPr>
      <w:rPr>
        <w:rFonts w:hint="default"/>
      </w:rPr>
    </w:lvl>
    <w:lvl w:ilvl="7" w:tplc="D94E03AA">
      <w:numFmt w:val="bullet"/>
      <w:lvlText w:val="•"/>
      <w:lvlJc w:val="left"/>
      <w:pPr>
        <w:ind w:left="7107" w:hanging="330"/>
      </w:pPr>
      <w:rPr>
        <w:rFonts w:hint="default"/>
      </w:rPr>
    </w:lvl>
    <w:lvl w:ilvl="8" w:tplc="FF68CFE0">
      <w:numFmt w:val="bullet"/>
      <w:lvlText w:val="•"/>
      <w:lvlJc w:val="left"/>
      <w:pPr>
        <w:ind w:left="8059" w:hanging="330"/>
      </w:pPr>
      <w:rPr>
        <w:rFonts w:hint="default"/>
      </w:rPr>
    </w:lvl>
  </w:abstractNum>
  <w:abstractNum w:abstractNumId="10" w15:restartNumberingAfterBreak="0">
    <w:nsid w:val="37E453C1"/>
    <w:multiLevelType w:val="hybridMultilevel"/>
    <w:tmpl w:val="D6A87F4E"/>
    <w:lvl w:ilvl="0" w:tplc="6B1212AC">
      <w:start w:val="2"/>
      <w:numFmt w:val="bullet"/>
      <w:lvlText w:val="・"/>
      <w:lvlJc w:val="left"/>
      <w:pPr>
        <w:ind w:left="800" w:hanging="360"/>
      </w:pPr>
      <w:rPr>
        <w:rFonts w:ascii="UD デジタル 教科書体 NP-R" w:eastAsia="UD デジタル 教科書体 NP-R" w:hAnsi="Meiryo UI"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1" w15:restartNumberingAfterBreak="0">
    <w:nsid w:val="44041644"/>
    <w:multiLevelType w:val="hybridMultilevel"/>
    <w:tmpl w:val="84CAD254"/>
    <w:lvl w:ilvl="0" w:tplc="04090009">
      <w:start w:val="1"/>
      <w:numFmt w:val="bullet"/>
      <w:lvlText w:val=""/>
      <w:lvlJc w:val="left"/>
      <w:pPr>
        <w:ind w:left="420" w:hanging="420"/>
      </w:pPr>
      <w:rPr>
        <w:rFonts w:ascii="Wingdings" w:hAnsi="Wingdings" w:hint="default"/>
      </w:rPr>
    </w:lvl>
    <w:lvl w:ilvl="1" w:tplc="F3DE533A">
      <w:start w:val="9"/>
      <w:numFmt w:val="bullet"/>
      <w:lvlText w:val="・"/>
      <w:lvlJc w:val="left"/>
      <w:pPr>
        <w:ind w:left="780" w:hanging="360"/>
      </w:pPr>
      <w:rPr>
        <w:rFonts w:ascii="UD デジタル 教科書体 NP-R" w:eastAsia="UD デジタル 教科書体 NP-R" w:hAnsiTheme="minorEastAsia"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006BB7"/>
    <w:multiLevelType w:val="hybridMultilevel"/>
    <w:tmpl w:val="3798305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6245F3"/>
    <w:multiLevelType w:val="hybridMultilevel"/>
    <w:tmpl w:val="AFDE4C1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AD61B7B"/>
    <w:multiLevelType w:val="hybridMultilevel"/>
    <w:tmpl w:val="70A4BFA0"/>
    <w:lvl w:ilvl="0" w:tplc="390E39E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5C3E6DBF"/>
    <w:multiLevelType w:val="hybridMultilevel"/>
    <w:tmpl w:val="2A508A7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66B285C"/>
    <w:multiLevelType w:val="hybridMultilevel"/>
    <w:tmpl w:val="88C0BD98"/>
    <w:lvl w:ilvl="0" w:tplc="7F5098C0">
      <w:start w:val="1"/>
      <w:numFmt w:val="decimalEnclosedCircle"/>
      <w:lvlText w:val="%1"/>
      <w:lvlJc w:val="left"/>
      <w:pPr>
        <w:ind w:left="1240" w:hanging="36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7" w15:restartNumberingAfterBreak="0">
    <w:nsid w:val="76CB15C8"/>
    <w:multiLevelType w:val="hybridMultilevel"/>
    <w:tmpl w:val="EBEA02BE"/>
    <w:lvl w:ilvl="0" w:tplc="E11A423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1567379211">
    <w:abstractNumId w:val="9"/>
  </w:num>
  <w:num w:numId="2" w16cid:durableId="1704558128">
    <w:abstractNumId w:val="2"/>
  </w:num>
  <w:num w:numId="3" w16cid:durableId="151333120">
    <w:abstractNumId w:val="6"/>
  </w:num>
  <w:num w:numId="4" w16cid:durableId="1349405744">
    <w:abstractNumId w:val="3"/>
  </w:num>
  <w:num w:numId="5" w16cid:durableId="1822194800">
    <w:abstractNumId w:val="17"/>
  </w:num>
  <w:num w:numId="6" w16cid:durableId="1858426043">
    <w:abstractNumId w:val="10"/>
  </w:num>
  <w:num w:numId="7" w16cid:durableId="2062748755">
    <w:abstractNumId w:val="5"/>
  </w:num>
  <w:num w:numId="8" w16cid:durableId="1920360126">
    <w:abstractNumId w:val="13"/>
  </w:num>
  <w:num w:numId="9" w16cid:durableId="1275675793">
    <w:abstractNumId w:val="11"/>
  </w:num>
  <w:num w:numId="10" w16cid:durableId="1808740414">
    <w:abstractNumId w:val="12"/>
  </w:num>
  <w:num w:numId="11" w16cid:durableId="882405711">
    <w:abstractNumId w:val="15"/>
  </w:num>
  <w:num w:numId="12" w16cid:durableId="1347518345">
    <w:abstractNumId w:val="14"/>
  </w:num>
  <w:num w:numId="13" w16cid:durableId="664281940">
    <w:abstractNumId w:val="4"/>
  </w:num>
  <w:num w:numId="14" w16cid:durableId="101458879">
    <w:abstractNumId w:val="7"/>
  </w:num>
  <w:num w:numId="15" w16cid:durableId="415982516">
    <w:abstractNumId w:val="0"/>
  </w:num>
  <w:num w:numId="16" w16cid:durableId="1157184503">
    <w:abstractNumId w:val="16"/>
  </w:num>
  <w:num w:numId="17" w16cid:durableId="2138179599">
    <w:abstractNumId w:val="8"/>
  </w:num>
  <w:num w:numId="18" w16cid:durableId="99615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EE5"/>
    <w:rsid w:val="00000D0C"/>
    <w:rsid w:val="00002179"/>
    <w:rsid w:val="00011713"/>
    <w:rsid w:val="00011A2C"/>
    <w:rsid w:val="00014591"/>
    <w:rsid w:val="00017A27"/>
    <w:rsid w:val="000208D7"/>
    <w:rsid w:val="00021C87"/>
    <w:rsid w:val="00022897"/>
    <w:rsid w:val="00023844"/>
    <w:rsid w:val="00040394"/>
    <w:rsid w:val="000438E8"/>
    <w:rsid w:val="0004473F"/>
    <w:rsid w:val="00046B7C"/>
    <w:rsid w:val="000543D1"/>
    <w:rsid w:val="000549A2"/>
    <w:rsid w:val="0006416F"/>
    <w:rsid w:val="00067A36"/>
    <w:rsid w:val="00072C79"/>
    <w:rsid w:val="00077C46"/>
    <w:rsid w:val="000835B9"/>
    <w:rsid w:val="00083646"/>
    <w:rsid w:val="000867A0"/>
    <w:rsid w:val="000913EA"/>
    <w:rsid w:val="00091958"/>
    <w:rsid w:val="0009433D"/>
    <w:rsid w:val="00094A7A"/>
    <w:rsid w:val="000A0FA9"/>
    <w:rsid w:val="000B5298"/>
    <w:rsid w:val="000B6420"/>
    <w:rsid w:val="000B7BCF"/>
    <w:rsid w:val="000C3AC1"/>
    <w:rsid w:val="000C52E9"/>
    <w:rsid w:val="000D21AE"/>
    <w:rsid w:val="000D391F"/>
    <w:rsid w:val="000E21C9"/>
    <w:rsid w:val="000E6E38"/>
    <w:rsid w:val="000F2B60"/>
    <w:rsid w:val="00100BCE"/>
    <w:rsid w:val="00114156"/>
    <w:rsid w:val="001155C6"/>
    <w:rsid w:val="00117B3A"/>
    <w:rsid w:val="00120134"/>
    <w:rsid w:val="0012103A"/>
    <w:rsid w:val="001232E2"/>
    <w:rsid w:val="0013236B"/>
    <w:rsid w:val="00132F2B"/>
    <w:rsid w:val="00135A89"/>
    <w:rsid w:val="00140DA0"/>
    <w:rsid w:val="001422E7"/>
    <w:rsid w:val="00144769"/>
    <w:rsid w:val="00144DD0"/>
    <w:rsid w:val="00146559"/>
    <w:rsid w:val="00146647"/>
    <w:rsid w:val="001507FE"/>
    <w:rsid w:val="001528C2"/>
    <w:rsid w:val="00157C4D"/>
    <w:rsid w:val="0016040E"/>
    <w:rsid w:val="00160830"/>
    <w:rsid w:val="00163076"/>
    <w:rsid w:val="00167B9B"/>
    <w:rsid w:val="001733F8"/>
    <w:rsid w:val="00175465"/>
    <w:rsid w:val="0018042D"/>
    <w:rsid w:val="00187F0F"/>
    <w:rsid w:val="00196F64"/>
    <w:rsid w:val="00197803"/>
    <w:rsid w:val="001A1016"/>
    <w:rsid w:val="001A38D7"/>
    <w:rsid w:val="001A79CA"/>
    <w:rsid w:val="001B144A"/>
    <w:rsid w:val="001B1B7C"/>
    <w:rsid w:val="001B5B84"/>
    <w:rsid w:val="001C435F"/>
    <w:rsid w:val="001C6379"/>
    <w:rsid w:val="001D09CF"/>
    <w:rsid w:val="001D2682"/>
    <w:rsid w:val="001D5A9B"/>
    <w:rsid w:val="001D62D7"/>
    <w:rsid w:val="001D6CA8"/>
    <w:rsid w:val="001E315A"/>
    <w:rsid w:val="001E3FC4"/>
    <w:rsid w:val="001E4FBC"/>
    <w:rsid w:val="001F1448"/>
    <w:rsid w:val="001F502A"/>
    <w:rsid w:val="001F5666"/>
    <w:rsid w:val="00202A98"/>
    <w:rsid w:val="0020314F"/>
    <w:rsid w:val="00206CEB"/>
    <w:rsid w:val="00212D65"/>
    <w:rsid w:val="00221187"/>
    <w:rsid w:val="00222179"/>
    <w:rsid w:val="00224034"/>
    <w:rsid w:val="002248DA"/>
    <w:rsid w:val="00233080"/>
    <w:rsid w:val="00235948"/>
    <w:rsid w:val="00235A08"/>
    <w:rsid w:val="002361D6"/>
    <w:rsid w:val="0023650F"/>
    <w:rsid w:val="00236BE7"/>
    <w:rsid w:val="00241A26"/>
    <w:rsid w:val="00242DCB"/>
    <w:rsid w:val="00250614"/>
    <w:rsid w:val="002531AF"/>
    <w:rsid w:val="00253259"/>
    <w:rsid w:val="00257705"/>
    <w:rsid w:val="00261577"/>
    <w:rsid w:val="002619F0"/>
    <w:rsid w:val="002634A1"/>
    <w:rsid w:val="0027739E"/>
    <w:rsid w:val="00280157"/>
    <w:rsid w:val="00284265"/>
    <w:rsid w:val="00290DBC"/>
    <w:rsid w:val="00295049"/>
    <w:rsid w:val="002A1F4B"/>
    <w:rsid w:val="002A5D29"/>
    <w:rsid w:val="002B523D"/>
    <w:rsid w:val="002B5D3E"/>
    <w:rsid w:val="002C15DB"/>
    <w:rsid w:val="002D0B02"/>
    <w:rsid w:val="002D3025"/>
    <w:rsid w:val="002D318D"/>
    <w:rsid w:val="002E14A6"/>
    <w:rsid w:val="002E1727"/>
    <w:rsid w:val="002E3552"/>
    <w:rsid w:val="002E5B3D"/>
    <w:rsid w:val="002F0471"/>
    <w:rsid w:val="002F0BA3"/>
    <w:rsid w:val="002F1E28"/>
    <w:rsid w:val="002F3CB3"/>
    <w:rsid w:val="002F3D3E"/>
    <w:rsid w:val="0030140A"/>
    <w:rsid w:val="003078D0"/>
    <w:rsid w:val="00310829"/>
    <w:rsid w:val="00320937"/>
    <w:rsid w:val="00324225"/>
    <w:rsid w:val="003250D2"/>
    <w:rsid w:val="0033499D"/>
    <w:rsid w:val="00335607"/>
    <w:rsid w:val="003357B7"/>
    <w:rsid w:val="00336794"/>
    <w:rsid w:val="00341C71"/>
    <w:rsid w:val="003429FA"/>
    <w:rsid w:val="0034312A"/>
    <w:rsid w:val="0034483B"/>
    <w:rsid w:val="003448FB"/>
    <w:rsid w:val="0034570E"/>
    <w:rsid w:val="00347D35"/>
    <w:rsid w:val="00352A58"/>
    <w:rsid w:val="00354C8A"/>
    <w:rsid w:val="00370849"/>
    <w:rsid w:val="0038204F"/>
    <w:rsid w:val="003843C9"/>
    <w:rsid w:val="00385AE2"/>
    <w:rsid w:val="003864EB"/>
    <w:rsid w:val="00387AA2"/>
    <w:rsid w:val="00387F2B"/>
    <w:rsid w:val="00390646"/>
    <w:rsid w:val="0039627A"/>
    <w:rsid w:val="00396B0C"/>
    <w:rsid w:val="003A182B"/>
    <w:rsid w:val="003A6002"/>
    <w:rsid w:val="003A6403"/>
    <w:rsid w:val="003A7949"/>
    <w:rsid w:val="003B15C6"/>
    <w:rsid w:val="003B7D21"/>
    <w:rsid w:val="003C1D24"/>
    <w:rsid w:val="003C3432"/>
    <w:rsid w:val="003D1638"/>
    <w:rsid w:val="003D3032"/>
    <w:rsid w:val="003D62A8"/>
    <w:rsid w:val="003D70A4"/>
    <w:rsid w:val="003D74E6"/>
    <w:rsid w:val="003E239C"/>
    <w:rsid w:val="003E4232"/>
    <w:rsid w:val="003E6C3C"/>
    <w:rsid w:val="003F0C06"/>
    <w:rsid w:val="003F316B"/>
    <w:rsid w:val="003F4123"/>
    <w:rsid w:val="003F4178"/>
    <w:rsid w:val="003F482E"/>
    <w:rsid w:val="003F4ED4"/>
    <w:rsid w:val="003F6AAF"/>
    <w:rsid w:val="003F72BD"/>
    <w:rsid w:val="003F7DB1"/>
    <w:rsid w:val="004024DE"/>
    <w:rsid w:val="00407386"/>
    <w:rsid w:val="004077DF"/>
    <w:rsid w:val="004260AF"/>
    <w:rsid w:val="00432F40"/>
    <w:rsid w:val="0043316B"/>
    <w:rsid w:val="0043729D"/>
    <w:rsid w:val="004376AB"/>
    <w:rsid w:val="0044185C"/>
    <w:rsid w:val="00447BB7"/>
    <w:rsid w:val="00457C2C"/>
    <w:rsid w:val="0046086F"/>
    <w:rsid w:val="0046537C"/>
    <w:rsid w:val="00465513"/>
    <w:rsid w:val="004669FD"/>
    <w:rsid w:val="00470593"/>
    <w:rsid w:val="00476548"/>
    <w:rsid w:val="0048673F"/>
    <w:rsid w:val="00490520"/>
    <w:rsid w:val="00492044"/>
    <w:rsid w:val="00492078"/>
    <w:rsid w:val="00495E66"/>
    <w:rsid w:val="004A0DA9"/>
    <w:rsid w:val="004A13EE"/>
    <w:rsid w:val="004A4610"/>
    <w:rsid w:val="004A4FDA"/>
    <w:rsid w:val="004A5C81"/>
    <w:rsid w:val="004B00D0"/>
    <w:rsid w:val="004C065C"/>
    <w:rsid w:val="004C09A7"/>
    <w:rsid w:val="004C5326"/>
    <w:rsid w:val="004D0FC6"/>
    <w:rsid w:val="004D30CF"/>
    <w:rsid w:val="004D5AA0"/>
    <w:rsid w:val="004E2CA0"/>
    <w:rsid w:val="004E598D"/>
    <w:rsid w:val="004F4E4B"/>
    <w:rsid w:val="00500873"/>
    <w:rsid w:val="0050341C"/>
    <w:rsid w:val="00505371"/>
    <w:rsid w:val="0051212C"/>
    <w:rsid w:val="00516A5C"/>
    <w:rsid w:val="00532A47"/>
    <w:rsid w:val="005361C5"/>
    <w:rsid w:val="00540861"/>
    <w:rsid w:val="00540C69"/>
    <w:rsid w:val="00542251"/>
    <w:rsid w:val="00543FAB"/>
    <w:rsid w:val="0055116C"/>
    <w:rsid w:val="00552EE5"/>
    <w:rsid w:val="00554EB6"/>
    <w:rsid w:val="00557671"/>
    <w:rsid w:val="0056144B"/>
    <w:rsid w:val="00565670"/>
    <w:rsid w:val="005728E5"/>
    <w:rsid w:val="005754B4"/>
    <w:rsid w:val="005766C9"/>
    <w:rsid w:val="00586788"/>
    <w:rsid w:val="00590071"/>
    <w:rsid w:val="00596804"/>
    <w:rsid w:val="005A1FC1"/>
    <w:rsid w:val="005A23FB"/>
    <w:rsid w:val="005A5F33"/>
    <w:rsid w:val="005B60B2"/>
    <w:rsid w:val="005B613E"/>
    <w:rsid w:val="005B6B93"/>
    <w:rsid w:val="005C0CFE"/>
    <w:rsid w:val="005C125C"/>
    <w:rsid w:val="005C6630"/>
    <w:rsid w:val="005D56DE"/>
    <w:rsid w:val="005D5E3C"/>
    <w:rsid w:val="005D5F25"/>
    <w:rsid w:val="005E020D"/>
    <w:rsid w:val="005E1465"/>
    <w:rsid w:val="005E1D0F"/>
    <w:rsid w:val="005E2105"/>
    <w:rsid w:val="005E2928"/>
    <w:rsid w:val="005E38DA"/>
    <w:rsid w:val="005F3111"/>
    <w:rsid w:val="005F6896"/>
    <w:rsid w:val="006004BB"/>
    <w:rsid w:val="00601D68"/>
    <w:rsid w:val="00601FEC"/>
    <w:rsid w:val="00603412"/>
    <w:rsid w:val="00613C5A"/>
    <w:rsid w:val="0061540A"/>
    <w:rsid w:val="00616B0A"/>
    <w:rsid w:val="00617EAA"/>
    <w:rsid w:val="006210DF"/>
    <w:rsid w:val="00622B5F"/>
    <w:rsid w:val="00623563"/>
    <w:rsid w:val="006239AE"/>
    <w:rsid w:val="00633A63"/>
    <w:rsid w:val="0063436A"/>
    <w:rsid w:val="00636E4E"/>
    <w:rsid w:val="006422AC"/>
    <w:rsid w:val="00642A42"/>
    <w:rsid w:val="00645481"/>
    <w:rsid w:val="00657BF9"/>
    <w:rsid w:val="0067051D"/>
    <w:rsid w:val="006707F3"/>
    <w:rsid w:val="00673FAB"/>
    <w:rsid w:val="00677806"/>
    <w:rsid w:val="00680222"/>
    <w:rsid w:val="00680729"/>
    <w:rsid w:val="00680851"/>
    <w:rsid w:val="00685B88"/>
    <w:rsid w:val="006869A0"/>
    <w:rsid w:val="0068714A"/>
    <w:rsid w:val="0068784F"/>
    <w:rsid w:val="00691039"/>
    <w:rsid w:val="00692898"/>
    <w:rsid w:val="00693B3E"/>
    <w:rsid w:val="00693F03"/>
    <w:rsid w:val="006971C9"/>
    <w:rsid w:val="00697C71"/>
    <w:rsid w:val="006A35A7"/>
    <w:rsid w:val="006A41A6"/>
    <w:rsid w:val="006A49A7"/>
    <w:rsid w:val="006A4CBA"/>
    <w:rsid w:val="006A5193"/>
    <w:rsid w:val="006A614A"/>
    <w:rsid w:val="006B227B"/>
    <w:rsid w:val="006B2F34"/>
    <w:rsid w:val="006B5E0E"/>
    <w:rsid w:val="006B7DB4"/>
    <w:rsid w:val="006D1867"/>
    <w:rsid w:val="006D25B1"/>
    <w:rsid w:val="006D3245"/>
    <w:rsid w:val="006D47E9"/>
    <w:rsid w:val="006D5040"/>
    <w:rsid w:val="006D7A3F"/>
    <w:rsid w:val="006E169B"/>
    <w:rsid w:val="006E2F83"/>
    <w:rsid w:val="006E72E1"/>
    <w:rsid w:val="006F77AA"/>
    <w:rsid w:val="00712570"/>
    <w:rsid w:val="00720670"/>
    <w:rsid w:val="007334BB"/>
    <w:rsid w:val="0073369C"/>
    <w:rsid w:val="00733E36"/>
    <w:rsid w:val="0073796F"/>
    <w:rsid w:val="0074002A"/>
    <w:rsid w:val="00742458"/>
    <w:rsid w:val="007426FA"/>
    <w:rsid w:val="00742885"/>
    <w:rsid w:val="00743B8B"/>
    <w:rsid w:val="00760B27"/>
    <w:rsid w:val="0076144C"/>
    <w:rsid w:val="00763A5B"/>
    <w:rsid w:val="007676D9"/>
    <w:rsid w:val="00772591"/>
    <w:rsid w:val="0077361B"/>
    <w:rsid w:val="00777E3D"/>
    <w:rsid w:val="00782BD9"/>
    <w:rsid w:val="007834E1"/>
    <w:rsid w:val="00784FD8"/>
    <w:rsid w:val="00786CB0"/>
    <w:rsid w:val="00791247"/>
    <w:rsid w:val="007912AA"/>
    <w:rsid w:val="007A66DD"/>
    <w:rsid w:val="007A75AD"/>
    <w:rsid w:val="007B134E"/>
    <w:rsid w:val="007B42A1"/>
    <w:rsid w:val="007B6E52"/>
    <w:rsid w:val="007C7F7A"/>
    <w:rsid w:val="007D0899"/>
    <w:rsid w:val="007D1CC1"/>
    <w:rsid w:val="007D3D29"/>
    <w:rsid w:val="007D7026"/>
    <w:rsid w:val="007D7908"/>
    <w:rsid w:val="007E0DF7"/>
    <w:rsid w:val="007F2190"/>
    <w:rsid w:val="007F7878"/>
    <w:rsid w:val="007F7D98"/>
    <w:rsid w:val="008062D1"/>
    <w:rsid w:val="00806EE8"/>
    <w:rsid w:val="008102F8"/>
    <w:rsid w:val="008114C2"/>
    <w:rsid w:val="00824D88"/>
    <w:rsid w:val="00836EC5"/>
    <w:rsid w:val="0083749D"/>
    <w:rsid w:val="008401AA"/>
    <w:rsid w:val="0085512F"/>
    <w:rsid w:val="0087337E"/>
    <w:rsid w:val="0087522A"/>
    <w:rsid w:val="008771D8"/>
    <w:rsid w:val="00881DD4"/>
    <w:rsid w:val="008908C9"/>
    <w:rsid w:val="00890D8F"/>
    <w:rsid w:val="00893823"/>
    <w:rsid w:val="008959E7"/>
    <w:rsid w:val="0089713E"/>
    <w:rsid w:val="008A1570"/>
    <w:rsid w:val="008A3EBC"/>
    <w:rsid w:val="008A6D6E"/>
    <w:rsid w:val="008A7637"/>
    <w:rsid w:val="008A7C33"/>
    <w:rsid w:val="008B0311"/>
    <w:rsid w:val="008B057C"/>
    <w:rsid w:val="008B05AD"/>
    <w:rsid w:val="008B2971"/>
    <w:rsid w:val="008B4F21"/>
    <w:rsid w:val="008D1AC0"/>
    <w:rsid w:val="008D7B1A"/>
    <w:rsid w:val="008E0D9F"/>
    <w:rsid w:val="008E5DAD"/>
    <w:rsid w:val="008E633D"/>
    <w:rsid w:val="008F30E9"/>
    <w:rsid w:val="008F3108"/>
    <w:rsid w:val="008F6B78"/>
    <w:rsid w:val="00905906"/>
    <w:rsid w:val="009101EC"/>
    <w:rsid w:val="00911928"/>
    <w:rsid w:val="0091539E"/>
    <w:rsid w:val="00916D1E"/>
    <w:rsid w:val="009202BF"/>
    <w:rsid w:val="00922FB9"/>
    <w:rsid w:val="009245F9"/>
    <w:rsid w:val="0092683C"/>
    <w:rsid w:val="0093143F"/>
    <w:rsid w:val="00933287"/>
    <w:rsid w:val="009364F3"/>
    <w:rsid w:val="00937CEE"/>
    <w:rsid w:val="00942ECB"/>
    <w:rsid w:val="009442BF"/>
    <w:rsid w:val="00945AD9"/>
    <w:rsid w:val="00946838"/>
    <w:rsid w:val="009513A9"/>
    <w:rsid w:val="00952767"/>
    <w:rsid w:val="00974C0C"/>
    <w:rsid w:val="00975C93"/>
    <w:rsid w:val="0097700A"/>
    <w:rsid w:val="00981BD4"/>
    <w:rsid w:val="00991C1C"/>
    <w:rsid w:val="009953B9"/>
    <w:rsid w:val="009A3575"/>
    <w:rsid w:val="009A55B9"/>
    <w:rsid w:val="009A7EF0"/>
    <w:rsid w:val="009B4561"/>
    <w:rsid w:val="009B68A6"/>
    <w:rsid w:val="009C2ACA"/>
    <w:rsid w:val="009C36C4"/>
    <w:rsid w:val="009C5FC4"/>
    <w:rsid w:val="009D4359"/>
    <w:rsid w:val="009D4597"/>
    <w:rsid w:val="009D73F9"/>
    <w:rsid w:val="009E79ED"/>
    <w:rsid w:val="009E7DCE"/>
    <w:rsid w:val="009F02C7"/>
    <w:rsid w:val="009F1B88"/>
    <w:rsid w:val="00A02373"/>
    <w:rsid w:val="00A02A63"/>
    <w:rsid w:val="00A04584"/>
    <w:rsid w:val="00A04B24"/>
    <w:rsid w:val="00A04CE9"/>
    <w:rsid w:val="00A06661"/>
    <w:rsid w:val="00A06EB8"/>
    <w:rsid w:val="00A102B2"/>
    <w:rsid w:val="00A10D64"/>
    <w:rsid w:val="00A12CDC"/>
    <w:rsid w:val="00A21756"/>
    <w:rsid w:val="00A21C3F"/>
    <w:rsid w:val="00A241B4"/>
    <w:rsid w:val="00A25581"/>
    <w:rsid w:val="00A2589C"/>
    <w:rsid w:val="00A261DA"/>
    <w:rsid w:val="00A3107F"/>
    <w:rsid w:val="00A34FE4"/>
    <w:rsid w:val="00A37909"/>
    <w:rsid w:val="00A40A24"/>
    <w:rsid w:val="00A41125"/>
    <w:rsid w:val="00A423B2"/>
    <w:rsid w:val="00A67627"/>
    <w:rsid w:val="00A676A6"/>
    <w:rsid w:val="00A736AB"/>
    <w:rsid w:val="00A77890"/>
    <w:rsid w:val="00A81922"/>
    <w:rsid w:val="00A8358C"/>
    <w:rsid w:val="00A84EEA"/>
    <w:rsid w:val="00A8621A"/>
    <w:rsid w:val="00A90F5E"/>
    <w:rsid w:val="00AA3E2F"/>
    <w:rsid w:val="00AA6F5E"/>
    <w:rsid w:val="00AB036E"/>
    <w:rsid w:val="00AB35B8"/>
    <w:rsid w:val="00AC1FCB"/>
    <w:rsid w:val="00AC5D26"/>
    <w:rsid w:val="00AD0BA4"/>
    <w:rsid w:val="00AD431E"/>
    <w:rsid w:val="00AD4879"/>
    <w:rsid w:val="00AD6EBE"/>
    <w:rsid w:val="00AE0BD0"/>
    <w:rsid w:val="00AE7171"/>
    <w:rsid w:val="00AF015E"/>
    <w:rsid w:val="00AF0CEF"/>
    <w:rsid w:val="00AF12DF"/>
    <w:rsid w:val="00AF12EE"/>
    <w:rsid w:val="00AF5E8D"/>
    <w:rsid w:val="00B00B82"/>
    <w:rsid w:val="00B015FD"/>
    <w:rsid w:val="00B0218F"/>
    <w:rsid w:val="00B05F4A"/>
    <w:rsid w:val="00B1181E"/>
    <w:rsid w:val="00B12C1A"/>
    <w:rsid w:val="00B16655"/>
    <w:rsid w:val="00B2001C"/>
    <w:rsid w:val="00B22E33"/>
    <w:rsid w:val="00B24FAD"/>
    <w:rsid w:val="00B25CFD"/>
    <w:rsid w:val="00B309FD"/>
    <w:rsid w:val="00B350B8"/>
    <w:rsid w:val="00B40CF0"/>
    <w:rsid w:val="00B50510"/>
    <w:rsid w:val="00B608F6"/>
    <w:rsid w:val="00B61E58"/>
    <w:rsid w:val="00B63CE6"/>
    <w:rsid w:val="00B65FED"/>
    <w:rsid w:val="00B66BB8"/>
    <w:rsid w:val="00B673C6"/>
    <w:rsid w:val="00B7181D"/>
    <w:rsid w:val="00B723D7"/>
    <w:rsid w:val="00B81C00"/>
    <w:rsid w:val="00B83BC4"/>
    <w:rsid w:val="00B91104"/>
    <w:rsid w:val="00B91977"/>
    <w:rsid w:val="00B93AA9"/>
    <w:rsid w:val="00BA3DD1"/>
    <w:rsid w:val="00BA53A0"/>
    <w:rsid w:val="00BB353D"/>
    <w:rsid w:val="00BB54FE"/>
    <w:rsid w:val="00BB7EB8"/>
    <w:rsid w:val="00BD313B"/>
    <w:rsid w:val="00BD32BB"/>
    <w:rsid w:val="00BD340A"/>
    <w:rsid w:val="00BD3E6B"/>
    <w:rsid w:val="00BD65F3"/>
    <w:rsid w:val="00BE4CE7"/>
    <w:rsid w:val="00BF7494"/>
    <w:rsid w:val="00C0149C"/>
    <w:rsid w:val="00C03413"/>
    <w:rsid w:val="00C10C9D"/>
    <w:rsid w:val="00C17C91"/>
    <w:rsid w:val="00C2017B"/>
    <w:rsid w:val="00C20E23"/>
    <w:rsid w:val="00C21489"/>
    <w:rsid w:val="00C301C5"/>
    <w:rsid w:val="00C35A74"/>
    <w:rsid w:val="00C3697E"/>
    <w:rsid w:val="00C46DDA"/>
    <w:rsid w:val="00C514E7"/>
    <w:rsid w:val="00C51F43"/>
    <w:rsid w:val="00C52E08"/>
    <w:rsid w:val="00C56567"/>
    <w:rsid w:val="00C60BF7"/>
    <w:rsid w:val="00C624A1"/>
    <w:rsid w:val="00C649FC"/>
    <w:rsid w:val="00C669D9"/>
    <w:rsid w:val="00C85859"/>
    <w:rsid w:val="00C911BD"/>
    <w:rsid w:val="00C951A8"/>
    <w:rsid w:val="00CA49D9"/>
    <w:rsid w:val="00CA5429"/>
    <w:rsid w:val="00CA67D3"/>
    <w:rsid w:val="00CA68B3"/>
    <w:rsid w:val="00CB0193"/>
    <w:rsid w:val="00CB4C64"/>
    <w:rsid w:val="00CB501F"/>
    <w:rsid w:val="00CB6991"/>
    <w:rsid w:val="00CC0D78"/>
    <w:rsid w:val="00CC52EB"/>
    <w:rsid w:val="00CD08D0"/>
    <w:rsid w:val="00CD187C"/>
    <w:rsid w:val="00CD731B"/>
    <w:rsid w:val="00CE4894"/>
    <w:rsid w:val="00CE5C0F"/>
    <w:rsid w:val="00CE5DFE"/>
    <w:rsid w:val="00CE720E"/>
    <w:rsid w:val="00CE79CA"/>
    <w:rsid w:val="00CF0519"/>
    <w:rsid w:val="00CF0716"/>
    <w:rsid w:val="00CF2708"/>
    <w:rsid w:val="00CF7006"/>
    <w:rsid w:val="00D010E6"/>
    <w:rsid w:val="00D054AF"/>
    <w:rsid w:val="00D10235"/>
    <w:rsid w:val="00D24F91"/>
    <w:rsid w:val="00D27184"/>
    <w:rsid w:val="00D32321"/>
    <w:rsid w:val="00D341A0"/>
    <w:rsid w:val="00D37970"/>
    <w:rsid w:val="00D42133"/>
    <w:rsid w:val="00D55C85"/>
    <w:rsid w:val="00D62626"/>
    <w:rsid w:val="00D637F0"/>
    <w:rsid w:val="00D65C59"/>
    <w:rsid w:val="00D726E9"/>
    <w:rsid w:val="00D73B47"/>
    <w:rsid w:val="00D73CA8"/>
    <w:rsid w:val="00D764C9"/>
    <w:rsid w:val="00D81580"/>
    <w:rsid w:val="00D9450B"/>
    <w:rsid w:val="00DA00F6"/>
    <w:rsid w:val="00DA0BDB"/>
    <w:rsid w:val="00DA2C85"/>
    <w:rsid w:val="00DA4EE0"/>
    <w:rsid w:val="00DB1C74"/>
    <w:rsid w:val="00DB4A2C"/>
    <w:rsid w:val="00DB5EA1"/>
    <w:rsid w:val="00DC4C0A"/>
    <w:rsid w:val="00DD20FE"/>
    <w:rsid w:val="00DD386B"/>
    <w:rsid w:val="00DD4977"/>
    <w:rsid w:val="00DE24E2"/>
    <w:rsid w:val="00DE70EA"/>
    <w:rsid w:val="00DF45D2"/>
    <w:rsid w:val="00DF66EA"/>
    <w:rsid w:val="00E01BC1"/>
    <w:rsid w:val="00E01DAB"/>
    <w:rsid w:val="00E051C2"/>
    <w:rsid w:val="00E11499"/>
    <w:rsid w:val="00E119D0"/>
    <w:rsid w:val="00E12558"/>
    <w:rsid w:val="00E16F6D"/>
    <w:rsid w:val="00E17003"/>
    <w:rsid w:val="00E1726F"/>
    <w:rsid w:val="00E227DA"/>
    <w:rsid w:val="00E246DF"/>
    <w:rsid w:val="00E272CF"/>
    <w:rsid w:val="00E278C7"/>
    <w:rsid w:val="00E454AA"/>
    <w:rsid w:val="00E516DD"/>
    <w:rsid w:val="00E54AE4"/>
    <w:rsid w:val="00E64623"/>
    <w:rsid w:val="00E64F49"/>
    <w:rsid w:val="00E669DC"/>
    <w:rsid w:val="00E7260D"/>
    <w:rsid w:val="00E73752"/>
    <w:rsid w:val="00E74F35"/>
    <w:rsid w:val="00E76C7E"/>
    <w:rsid w:val="00E864C2"/>
    <w:rsid w:val="00E97BEB"/>
    <w:rsid w:val="00EA0D5C"/>
    <w:rsid w:val="00EA1887"/>
    <w:rsid w:val="00EA3824"/>
    <w:rsid w:val="00EA3CCC"/>
    <w:rsid w:val="00EA4458"/>
    <w:rsid w:val="00EB0069"/>
    <w:rsid w:val="00EB04E3"/>
    <w:rsid w:val="00EB1EA8"/>
    <w:rsid w:val="00EB36F3"/>
    <w:rsid w:val="00EB4AA8"/>
    <w:rsid w:val="00EE542F"/>
    <w:rsid w:val="00EF09D3"/>
    <w:rsid w:val="00EF482B"/>
    <w:rsid w:val="00EF4FD0"/>
    <w:rsid w:val="00EF4FFE"/>
    <w:rsid w:val="00EF5010"/>
    <w:rsid w:val="00EF678F"/>
    <w:rsid w:val="00F06824"/>
    <w:rsid w:val="00F06A37"/>
    <w:rsid w:val="00F0775E"/>
    <w:rsid w:val="00F1012D"/>
    <w:rsid w:val="00F10724"/>
    <w:rsid w:val="00F10C65"/>
    <w:rsid w:val="00F173B9"/>
    <w:rsid w:val="00F22100"/>
    <w:rsid w:val="00F25C3D"/>
    <w:rsid w:val="00F30E62"/>
    <w:rsid w:val="00F31833"/>
    <w:rsid w:val="00F4169B"/>
    <w:rsid w:val="00F417D0"/>
    <w:rsid w:val="00F44F81"/>
    <w:rsid w:val="00F53FDB"/>
    <w:rsid w:val="00F54F7A"/>
    <w:rsid w:val="00F62A61"/>
    <w:rsid w:val="00F73FA1"/>
    <w:rsid w:val="00F74856"/>
    <w:rsid w:val="00F80261"/>
    <w:rsid w:val="00F93FC8"/>
    <w:rsid w:val="00F94175"/>
    <w:rsid w:val="00F949E7"/>
    <w:rsid w:val="00FA4556"/>
    <w:rsid w:val="00FA54AD"/>
    <w:rsid w:val="00FA606C"/>
    <w:rsid w:val="00FB01D1"/>
    <w:rsid w:val="00FB34CB"/>
    <w:rsid w:val="00FB514E"/>
    <w:rsid w:val="00FB6196"/>
    <w:rsid w:val="00FC2594"/>
    <w:rsid w:val="00FC33B3"/>
    <w:rsid w:val="00FE2E87"/>
    <w:rsid w:val="00FE43A4"/>
    <w:rsid w:val="00FE7B28"/>
    <w:rsid w:val="00FF0F25"/>
    <w:rsid w:val="00FF1485"/>
    <w:rsid w:val="00FF291F"/>
    <w:rsid w:val="00FF3B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EE4CFE"/>
  <w15:docId w15:val="{1155C251-D8A5-4642-9855-88C82614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52EE5"/>
    <w:pPr>
      <w:widowControl w:val="0"/>
      <w:autoSpaceDE w:val="0"/>
      <w:autoSpaceDN w:val="0"/>
    </w:pPr>
    <w:rPr>
      <w:rFonts w:ascii="ＭＳ 明朝" w:eastAsia="ＭＳ 明朝" w:hAnsi="ＭＳ 明朝" w:cs="ＭＳ 明朝"/>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552EE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552EE5"/>
    <w:pPr>
      <w:spacing w:before="94"/>
    </w:pPr>
  </w:style>
  <w:style w:type="character" w:customStyle="1" w:styleId="a4">
    <w:name w:val="本文 (文字)"/>
    <w:basedOn w:val="a0"/>
    <w:link w:val="a3"/>
    <w:uiPriority w:val="1"/>
    <w:rsid w:val="00552EE5"/>
    <w:rPr>
      <w:rFonts w:ascii="ＭＳ 明朝" w:eastAsia="ＭＳ 明朝" w:hAnsi="ＭＳ 明朝" w:cs="ＭＳ 明朝"/>
      <w:kern w:val="0"/>
      <w:sz w:val="22"/>
      <w:lang w:eastAsia="en-US"/>
    </w:rPr>
  </w:style>
  <w:style w:type="paragraph" w:styleId="a5">
    <w:name w:val="List Paragraph"/>
    <w:basedOn w:val="a"/>
    <w:uiPriority w:val="34"/>
    <w:qFormat/>
    <w:rsid w:val="00552EE5"/>
    <w:pPr>
      <w:spacing w:before="22"/>
      <w:ind w:left="443" w:hanging="441"/>
    </w:pPr>
  </w:style>
  <w:style w:type="paragraph" w:customStyle="1" w:styleId="TableParagraph">
    <w:name w:val="Table Paragraph"/>
    <w:basedOn w:val="a"/>
    <w:uiPriority w:val="1"/>
    <w:qFormat/>
    <w:rsid w:val="00552EE5"/>
  </w:style>
  <w:style w:type="paragraph" w:styleId="a6">
    <w:name w:val="header"/>
    <w:basedOn w:val="a"/>
    <w:link w:val="a7"/>
    <w:uiPriority w:val="99"/>
    <w:unhideWhenUsed/>
    <w:rsid w:val="005F6896"/>
    <w:pPr>
      <w:tabs>
        <w:tab w:val="center" w:pos="4252"/>
        <w:tab w:val="right" w:pos="8504"/>
      </w:tabs>
      <w:snapToGrid w:val="0"/>
    </w:pPr>
  </w:style>
  <w:style w:type="character" w:customStyle="1" w:styleId="a7">
    <w:name w:val="ヘッダー (文字)"/>
    <w:basedOn w:val="a0"/>
    <w:link w:val="a6"/>
    <w:uiPriority w:val="99"/>
    <w:rsid w:val="005F6896"/>
    <w:rPr>
      <w:rFonts w:ascii="ＭＳ 明朝" w:eastAsia="ＭＳ 明朝" w:hAnsi="ＭＳ 明朝" w:cs="ＭＳ 明朝"/>
      <w:kern w:val="0"/>
      <w:sz w:val="22"/>
      <w:lang w:eastAsia="en-US"/>
    </w:rPr>
  </w:style>
  <w:style w:type="paragraph" w:styleId="a8">
    <w:name w:val="footer"/>
    <w:basedOn w:val="a"/>
    <w:link w:val="a9"/>
    <w:uiPriority w:val="99"/>
    <w:unhideWhenUsed/>
    <w:rsid w:val="005F6896"/>
    <w:pPr>
      <w:tabs>
        <w:tab w:val="center" w:pos="4252"/>
        <w:tab w:val="right" w:pos="8504"/>
      </w:tabs>
      <w:snapToGrid w:val="0"/>
    </w:pPr>
  </w:style>
  <w:style w:type="character" w:customStyle="1" w:styleId="a9">
    <w:name w:val="フッター (文字)"/>
    <w:basedOn w:val="a0"/>
    <w:link w:val="a8"/>
    <w:uiPriority w:val="99"/>
    <w:rsid w:val="005F6896"/>
    <w:rPr>
      <w:rFonts w:ascii="ＭＳ 明朝" w:eastAsia="ＭＳ 明朝" w:hAnsi="ＭＳ 明朝" w:cs="ＭＳ 明朝"/>
      <w:kern w:val="0"/>
      <w:sz w:val="22"/>
      <w:lang w:eastAsia="en-US"/>
    </w:rPr>
  </w:style>
  <w:style w:type="table" w:styleId="aa">
    <w:name w:val="Table Grid"/>
    <w:basedOn w:val="a1"/>
    <w:uiPriority w:val="39"/>
    <w:rsid w:val="00505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4476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44769"/>
    <w:rPr>
      <w:rFonts w:asciiTheme="majorHAnsi" w:eastAsiaTheme="majorEastAsia" w:hAnsiTheme="majorHAnsi" w:cstheme="majorBidi"/>
      <w:kern w:val="0"/>
      <w:sz w:val="18"/>
      <w:szCs w:val="18"/>
      <w:lang w:eastAsia="en-US"/>
    </w:rPr>
  </w:style>
  <w:style w:type="character" w:styleId="ad">
    <w:name w:val="annotation reference"/>
    <w:basedOn w:val="a0"/>
    <w:uiPriority w:val="99"/>
    <w:semiHidden/>
    <w:unhideWhenUsed/>
    <w:rsid w:val="00CB501F"/>
    <w:rPr>
      <w:sz w:val="18"/>
      <w:szCs w:val="18"/>
    </w:rPr>
  </w:style>
  <w:style w:type="paragraph" w:styleId="ae">
    <w:name w:val="annotation text"/>
    <w:basedOn w:val="a"/>
    <w:link w:val="af"/>
    <w:uiPriority w:val="99"/>
    <w:unhideWhenUsed/>
    <w:rsid w:val="00CB501F"/>
  </w:style>
  <w:style w:type="character" w:customStyle="1" w:styleId="af">
    <w:name w:val="コメント文字列 (文字)"/>
    <w:basedOn w:val="a0"/>
    <w:link w:val="ae"/>
    <w:uiPriority w:val="99"/>
    <w:rsid w:val="00CB501F"/>
    <w:rPr>
      <w:rFonts w:ascii="ＭＳ 明朝" w:eastAsia="ＭＳ 明朝" w:hAnsi="ＭＳ 明朝" w:cs="ＭＳ 明朝"/>
      <w:kern w:val="0"/>
      <w:sz w:val="22"/>
      <w:lang w:eastAsia="en-US"/>
    </w:rPr>
  </w:style>
  <w:style w:type="paragraph" w:styleId="af0">
    <w:name w:val="annotation subject"/>
    <w:basedOn w:val="ae"/>
    <w:next w:val="ae"/>
    <w:link w:val="af1"/>
    <w:uiPriority w:val="99"/>
    <w:semiHidden/>
    <w:unhideWhenUsed/>
    <w:rsid w:val="00CB501F"/>
    <w:rPr>
      <w:b/>
      <w:bCs/>
    </w:rPr>
  </w:style>
  <w:style w:type="character" w:customStyle="1" w:styleId="af1">
    <w:name w:val="コメント内容 (文字)"/>
    <w:basedOn w:val="af"/>
    <w:link w:val="af0"/>
    <w:uiPriority w:val="99"/>
    <w:semiHidden/>
    <w:rsid w:val="00CB501F"/>
    <w:rPr>
      <w:rFonts w:ascii="ＭＳ 明朝" w:eastAsia="ＭＳ 明朝" w:hAnsi="ＭＳ 明朝" w:cs="ＭＳ 明朝"/>
      <w:b/>
      <w:bCs/>
      <w:kern w:val="0"/>
      <w:sz w:val="22"/>
      <w:lang w:eastAsia="en-US"/>
    </w:rPr>
  </w:style>
  <w:style w:type="paragraph" w:styleId="af2">
    <w:name w:val="Revision"/>
    <w:hidden/>
    <w:uiPriority w:val="99"/>
    <w:semiHidden/>
    <w:rsid w:val="003E239C"/>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867001">
      <w:bodyDiv w:val="1"/>
      <w:marLeft w:val="0"/>
      <w:marRight w:val="0"/>
      <w:marTop w:val="0"/>
      <w:marBottom w:val="0"/>
      <w:divBdr>
        <w:top w:val="none" w:sz="0" w:space="0" w:color="auto"/>
        <w:left w:val="none" w:sz="0" w:space="0" w:color="auto"/>
        <w:bottom w:val="none" w:sz="0" w:space="0" w:color="auto"/>
        <w:right w:val="none" w:sz="0" w:space="0" w:color="auto"/>
      </w:divBdr>
    </w:div>
    <w:div w:id="1834056910">
      <w:bodyDiv w:val="1"/>
      <w:marLeft w:val="0"/>
      <w:marRight w:val="0"/>
      <w:marTop w:val="0"/>
      <w:marBottom w:val="0"/>
      <w:divBdr>
        <w:top w:val="none" w:sz="0" w:space="0" w:color="auto"/>
        <w:left w:val="none" w:sz="0" w:space="0" w:color="auto"/>
        <w:bottom w:val="none" w:sz="0" w:space="0" w:color="auto"/>
        <w:right w:val="none" w:sz="0" w:space="0" w:color="auto"/>
      </w:divBdr>
      <w:divsChild>
        <w:div w:id="371004382">
          <w:marLeft w:val="706"/>
          <w:marRight w:val="0"/>
          <w:marTop w:val="180"/>
          <w:marBottom w:val="0"/>
          <w:divBdr>
            <w:top w:val="none" w:sz="0" w:space="0" w:color="auto"/>
            <w:left w:val="none" w:sz="0" w:space="0" w:color="auto"/>
            <w:bottom w:val="none" w:sz="0" w:space="0" w:color="auto"/>
            <w:right w:val="none" w:sz="0" w:space="0" w:color="auto"/>
          </w:divBdr>
        </w:div>
        <w:div w:id="1401833597">
          <w:marLeft w:val="706"/>
          <w:marRight w:val="0"/>
          <w:marTop w:val="180"/>
          <w:marBottom w:val="0"/>
          <w:divBdr>
            <w:top w:val="none" w:sz="0" w:space="0" w:color="auto"/>
            <w:left w:val="none" w:sz="0" w:space="0" w:color="auto"/>
            <w:bottom w:val="none" w:sz="0" w:space="0" w:color="auto"/>
            <w:right w:val="none" w:sz="0" w:space="0" w:color="auto"/>
          </w:divBdr>
        </w:div>
        <w:div w:id="1665468519">
          <w:marLeft w:val="706"/>
          <w:marRight w:val="0"/>
          <w:marTop w:val="1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011EF-B91D-4277-8A08-CE0E8C29D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270</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　</cp:lastModifiedBy>
  <cp:revision>21</cp:revision>
  <cp:lastPrinted>2025-09-07T12:34:00Z</cp:lastPrinted>
  <dcterms:created xsi:type="dcterms:W3CDTF">2025-09-22T08:07:00Z</dcterms:created>
  <dcterms:modified xsi:type="dcterms:W3CDTF">2025-11-20T23:50:00Z</dcterms:modified>
</cp:coreProperties>
</file>