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31" w:rsidRDefault="00DC0C31" w:rsidP="00075812">
      <w:pPr>
        <w:rPr>
          <w:sz w:val="24"/>
        </w:rPr>
      </w:pPr>
    </w:p>
    <w:p w:rsidR="00B4455C" w:rsidRPr="00865285" w:rsidRDefault="00B4455C" w:rsidP="00B4455C">
      <w:pPr>
        <w:jc w:val="center"/>
        <w:rPr>
          <w:spacing w:val="20"/>
          <w:sz w:val="28"/>
          <w:szCs w:val="28"/>
        </w:rPr>
      </w:pPr>
      <w:r w:rsidRPr="00865285">
        <w:rPr>
          <w:rFonts w:hint="eastAsia"/>
          <w:spacing w:val="20"/>
          <w:sz w:val="28"/>
          <w:szCs w:val="28"/>
        </w:rPr>
        <w:t>公共交通利用促進</w:t>
      </w:r>
      <w:r>
        <w:rPr>
          <w:rFonts w:hint="eastAsia"/>
          <w:spacing w:val="20"/>
          <w:sz w:val="28"/>
          <w:szCs w:val="28"/>
        </w:rPr>
        <w:t>計画　変更　事前協議書</w:t>
      </w:r>
      <w:r>
        <w:rPr>
          <w:noProof/>
          <w:sz w:val="28"/>
          <w:szCs w:val="28"/>
        </w:rPr>
        <mc:AlternateContent>
          <mc:Choice Requires="wps">
            <w:drawing>
              <wp:anchor distT="0" distB="0" distL="114300" distR="114300" simplePos="0" relativeHeight="251676672" behindDoc="0" locked="0" layoutInCell="1" allowOverlap="1" wp14:anchorId="62A16519" wp14:editId="64B04D37">
                <wp:simplePos x="0" y="0"/>
                <wp:positionH relativeFrom="column">
                  <wp:posOffset>-24130</wp:posOffset>
                </wp:positionH>
                <wp:positionV relativeFrom="paragraph">
                  <wp:posOffset>-274320</wp:posOffset>
                </wp:positionV>
                <wp:extent cx="1109980" cy="276860"/>
                <wp:effectExtent l="4445" t="190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55C" w:rsidRDefault="005F4B4E" w:rsidP="00B4455C">
                            <w:r>
                              <w:rPr>
                                <w:rFonts w:hint="eastAsia"/>
                              </w:rPr>
                              <w:t>様式第６</w:t>
                            </w:r>
                            <w:r w:rsidR="00B4455C">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A16519" id="_x0000_t202" coordsize="21600,21600" o:spt="202" path="m,l,21600r21600,l21600,xe">
                <v:stroke joinstyle="miter"/>
                <v:path gradientshapeok="t" o:connecttype="rect"/>
              </v:shapetype>
              <v:shape id="テキスト ボックス 3" o:spid="_x0000_s1026" type="#_x0000_t202" style="position:absolute;left:0;text-align:left;margin-left:-1.9pt;margin-top:-21.6pt;width:87.4pt;height:21.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" stroked="f">
                <v:textbox style="mso-fit-shape-to-text:t">
                  <w:txbxContent>
                    <w:p w:rsidR="00B4455C" w:rsidRDefault="005F4B4E" w:rsidP="00B4455C">
                      <w:r>
                        <w:rPr>
                          <w:rFonts w:hint="eastAsia"/>
                        </w:rPr>
                        <w:t>様式第６</w:t>
                      </w:r>
                      <w:r w:rsidR="00B4455C">
                        <w:rPr>
                          <w:rFonts w:hint="eastAsia"/>
                        </w:rPr>
                        <w:t>号</w:t>
                      </w:r>
                    </w:p>
                  </w:txbxContent>
                </v:textbox>
              </v:shape>
            </w:pict>
          </mc:Fallback>
        </mc:AlternateContent>
      </w:r>
    </w:p>
    <w:p w:rsidR="00B4455C" w:rsidRDefault="00B4455C" w:rsidP="00B4455C">
      <w:pPr>
        <w:wordWrap w:val="0"/>
        <w:ind w:firstLineChars="100" w:firstLine="210"/>
        <w:jc w:val="right"/>
      </w:pPr>
      <w:r>
        <w:rPr>
          <w:rFonts w:hint="eastAsia"/>
        </w:rPr>
        <w:t>年　　月　　日</w:t>
      </w:r>
    </w:p>
    <w:p w:rsidR="00B4455C" w:rsidRDefault="00B4455C" w:rsidP="00B4455C">
      <w:pPr>
        <w:ind w:firstLineChars="100" w:firstLine="210"/>
        <w:jc w:val="left"/>
      </w:pPr>
      <w:r>
        <w:rPr>
          <w:rFonts w:hint="eastAsia"/>
        </w:rPr>
        <w:t>（宛先）福岡市長</w:t>
      </w:r>
    </w:p>
    <w:p w:rsidR="00B4455C" w:rsidRDefault="00B4455C" w:rsidP="00B4455C">
      <w:pPr>
        <w:ind w:firstLineChars="100" w:firstLine="210"/>
        <w:jc w:val="left"/>
      </w:pPr>
    </w:p>
    <w:p w:rsidR="00B4455C" w:rsidRDefault="00B4455C" w:rsidP="00B4455C">
      <w:pPr>
        <w:spacing w:line="260" w:lineRule="exact"/>
        <w:ind w:firstLineChars="1408" w:firstLine="2957"/>
      </w:pPr>
      <w:r>
        <w:rPr>
          <w:rFonts w:hint="eastAsia"/>
        </w:rPr>
        <w:t xml:space="preserve">　</w:t>
      </w:r>
      <w:r w:rsidR="00E122E9">
        <w:rPr>
          <w:rFonts w:hint="eastAsia"/>
        </w:rPr>
        <w:t>提出</w:t>
      </w:r>
      <w:r>
        <w:rPr>
          <w:rFonts w:hint="eastAsia"/>
        </w:rPr>
        <w:t>者　住　所　　　　　　　　　　　　電話</w:t>
      </w:r>
    </w:p>
    <w:p w:rsidR="00B4455C" w:rsidRDefault="00B4455C" w:rsidP="00B4455C">
      <w:pPr>
        <w:spacing w:line="260" w:lineRule="exact"/>
        <w:ind w:firstLineChars="1408" w:firstLine="2957"/>
      </w:pPr>
      <w:r>
        <w:rPr>
          <w:rFonts w:hint="eastAsia"/>
        </w:rPr>
        <w:t xml:space="preserve">　　　　　</w:t>
      </w:r>
    </w:p>
    <w:p w:rsidR="00B4455C" w:rsidRDefault="00B4455C" w:rsidP="00B4455C">
      <w:pPr>
        <w:spacing w:line="260" w:lineRule="exact"/>
        <w:ind w:firstLineChars="1916" w:firstLine="4024"/>
      </w:pPr>
      <w:r>
        <w:rPr>
          <w:rFonts w:hint="eastAsia"/>
        </w:rPr>
        <w:t xml:space="preserve">氏　名　　　　　　　　　　　　　　　　　　</w:t>
      </w:r>
      <w:r w:rsidR="007E0C94">
        <w:rPr>
          <w:color w:val="262626"/>
        </w:rPr>
        <w:br/>
      </w:r>
    </w:p>
    <w:p w:rsidR="00B4455C" w:rsidRDefault="00B4455C" w:rsidP="007E0C94">
      <w:pPr>
        <w:wordWrap w:val="0"/>
        <w:ind w:firstLineChars="100" w:firstLine="210"/>
        <w:jc w:val="right"/>
      </w:pPr>
    </w:p>
    <w:p w:rsidR="00B4455C" w:rsidRDefault="00B4455C" w:rsidP="00B4455C">
      <w:pPr>
        <w:spacing w:line="260" w:lineRule="exact"/>
        <w:jc w:val="left"/>
      </w:pPr>
      <w:r>
        <w:rPr>
          <w:rFonts w:hint="eastAsia"/>
        </w:rPr>
        <w:t xml:space="preserve">　福岡市建築物における駐車施設の附置等に関する条例第</w:t>
      </w:r>
      <w:r>
        <w:rPr>
          <w:rFonts w:hint="eastAsia"/>
        </w:rPr>
        <w:t>8</w:t>
      </w:r>
      <w:r>
        <w:rPr>
          <w:rFonts w:hint="eastAsia"/>
        </w:rPr>
        <w:t>条の</w:t>
      </w:r>
      <w:r>
        <w:rPr>
          <w:rFonts w:hint="eastAsia"/>
        </w:rPr>
        <w:t>3</w:t>
      </w:r>
      <w:r>
        <w:rPr>
          <w:rFonts w:hint="eastAsia"/>
        </w:rPr>
        <w:t>に規定する公共交通利用促進措置による駐車施設の規模の特例の変更について，事前協議書を</w:t>
      </w:r>
      <w:bookmarkStart w:id="0" w:name="_GoBack"/>
      <w:bookmarkEnd w:id="0"/>
      <w:r>
        <w:rPr>
          <w:rFonts w:hint="eastAsia"/>
        </w:rPr>
        <w:t>提出します。</w:t>
      </w:r>
    </w:p>
    <w:p w:rsidR="00B4455C" w:rsidRDefault="00B4455C" w:rsidP="00B4455C">
      <w:pPr>
        <w:spacing w:line="260" w:lineRule="exact"/>
        <w:jc w:val="lef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60"/>
        <w:gridCol w:w="709"/>
        <w:gridCol w:w="709"/>
        <w:gridCol w:w="1035"/>
        <w:gridCol w:w="4351"/>
        <w:gridCol w:w="1134"/>
      </w:tblGrid>
      <w:tr w:rsidR="00B4455C" w:rsidTr="00E122E9">
        <w:trPr>
          <w:trHeight w:val="580"/>
        </w:trPr>
        <w:tc>
          <w:tcPr>
            <w:tcW w:w="2660" w:type="dxa"/>
            <w:gridSpan w:val="4"/>
            <w:vMerge w:val="restart"/>
            <w:shd w:val="clear" w:color="auto" w:fill="auto"/>
            <w:vAlign w:val="center"/>
          </w:tcPr>
          <w:p w:rsidR="00B4455C" w:rsidRDefault="00B4455C" w:rsidP="00803111">
            <w:pPr>
              <w:spacing w:line="260" w:lineRule="exact"/>
              <w:jc w:val="center"/>
            </w:pPr>
            <w:r>
              <w:rPr>
                <w:rFonts w:hint="eastAsia"/>
              </w:rPr>
              <w:t>当該建築物</w:t>
            </w:r>
          </w:p>
        </w:tc>
        <w:tc>
          <w:tcPr>
            <w:tcW w:w="1035" w:type="dxa"/>
            <w:shd w:val="clear" w:color="auto" w:fill="auto"/>
            <w:vAlign w:val="center"/>
          </w:tcPr>
          <w:p w:rsidR="00B4455C" w:rsidRDefault="00B4455C" w:rsidP="00803111">
            <w:pPr>
              <w:spacing w:line="260" w:lineRule="exact"/>
              <w:jc w:val="center"/>
            </w:pPr>
            <w:r>
              <w:rPr>
                <w:rFonts w:hint="eastAsia"/>
              </w:rPr>
              <w:t>名称</w:t>
            </w:r>
          </w:p>
        </w:tc>
        <w:tc>
          <w:tcPr>
            <w:tcW w:w="5485" w:type="dxa"/>
            <w:gridSpan w:val="2"/>
            <w:shd w:val="clear" w:color="auto" w:fill="auto"/>
          </w:tcPr>
          <w:p w:rsidR="00B4455C" w:rsidRDefault="00B4455C" w:rsidP="00803111">
            <w:pPr>
              <w:spacing w:line="260" w:lineRule="exact"/>
              <w:jc w:val="left"/>
            </w:pPr>
          </w:p>
        </w:tc>
      </w:tr>
      <w:tr w:rsidR="00B4455C" w:rsidTr="00E122E9">
        <w:trPr>
          <w:trHeight w:val="560"/>
        </w:trPr>
        <w:tc>
          <w:tcPr>
            <w:tcW w:w="2660" w:type="dxa"/>
            <w:gridSpan w:val="4"/>
            <w:vMerge/>
            <w:shd w:val="clear" w:color="auto" w:fill="auto"/>
          </w:tcPr>
          <w:p w:rsidR="00B4455C" w:rsidRDefault="00B4455C" w:rsidP="00803111">
            <w:pPr>
              <w:spacing w:line="260" w:lineRule="exact"/>
              <w:jc w:val="left"/>
            </w:pPr>
          </w:p>
        </w:tc>
        <w:tc>
          <w:tcPr>
            <w:tcW w:w="1035" w:type="dxa"/>
            <w:shd w:val="clear" w:color="auto" w:fill="auto"/>
            <w:vAlign w:val="center"/>
          </w:tcPr>
          <w:p w:rsidR="00B4455C" w:rsidRDefault="00B4455C" w:rsidP="00803111">
            <w:pPr>
              <w:spacing w:line="260" w:lineRule="exact"/>
              <w:jc w:val="center"/>
            </w:pPr>
            <w:r>
              <w:rPr>
                <w:rFonts w:hint="eastAsia"/>
              </w:rPr>
              <w:t>所在地</w:t>
            </w:r>
          </w:p>
        </w:tc>
        <w:tc>
          <w:tcPr>
            <w:tcW w:w="5485" w:type="dxa"/>
            <w:gridSpan w:val="2"/>
            <w:shd w:val="clear" w:color="auto" w:fill="auto"/>
          </w:tcPr>
          <w:p w:rsidR="00B4455C" w:rsidRDefault="00B4455C" w:rsidP="00803111">
            <w:pPr>
              <w:spacing w:line="260" w:lineRule="exact"/>
              <w:jc w:val="left"/>
            </w:pPr>
          </w:p>
        </w:tc>
      </w:tr>
      <w:tr w:rsidR="00B4455C" w:rsidTr="00B4455C">
        <w:trPr>
          <w:trHeight w:val="420"/>
        </w:trPr>
        <w:tc>
          <w:tcPr>
            <w:tcW w:w="482" w:type="dxa"/>
            <w:vMerge w:val="restart"/>
            <w:shd w:val="clear" w:color="auto" w:fill="auto"/>
            <w:textDirection w:val="tbRlV"/>
            <w:vAlign w:val="center"/>
          </w:tcPr>
          <w:p w:rsidR="00B4455C" w:rsidRDefault="00B4455C" w:rsidP="00803111">
            <w:pPr>
              <w:spacing w:line="260" w:lineRule="exact"/>
              <w:ind w:left="113" w:right="113"/>
              <w:jc w:val="center"/>
            </w:pPr>
            <w:r>
              <w:rPr>
                <w:rFonts w:hint="eastAsia"/>
              </w:rPr>
              <w:t>公共交通利用促進措置</w:t>
            </w:r>
          </w:p>
        </w:tc>
        <w:tc>
          <w:tcPr>
            <w:tcW w:w="2178" w:type="dxa"/>
            <w:gridSpan w:val="3"/>
            <w:shd w:val="clear" w:color="auto" w:fill="auto"/>
            <w:vAlign w:val="center"/>
          </w:tcPr>
          <w:p w:rsidR="00B4455C" w:rsidRDefault="00E122E9" w:rsidP="00803111">
            <w:pPr>
              <w:spacing w:line="260" w:lineRule="exact"/>
              <w:jc w:val="center"/>
            </w:pPr>
            <w:r>
              <w:rPr>
                <w:rFonts w:hint="eastAsia"/>
              </w:rPr>
              <w:t>実施</w:t>
            </w:r>
            <w:r w:rsidR="00B4455C">
              <w:rPr>
                <w:rFonts w:hint="eastAsia"/>
              </w:rPr>
              <w:t>項目</w:t>
            </w:r>
          </w:p>
          <w:p w:rsidR="00B4455C" w:rsidRDefault="00B4455C" w:rsidP="00803111">
            <w:pPr>
              <w:spacing w:line="260" w:lineRule="exact"/>
              <w:jc w:val="center"/>
            </w:pPr>
            <w:r>
              <w:rPr>
                <w:rFonts w:hint="eastAsia"/>
              </w:rPr>
              <w:t>(</w:t>
            </w:r>
            <w:r>
              <w:rPr>
                <w:rFonts w:hint="eastAsia"/>
              </w:rPr>
              <w:t>○を記入</w:t>
            </w:r>
            <w:r>
              <w:rPr>
                <w:rFonts w:hint="eastAsia"/>
              </w:rPr>
              <w:t>)</w:t>
            </w:r>
          </w:p>
        </w:tc>
        <w:tc>
          <w:tcPr>
            <w:tcW w:w="5386" w:type="dxa"/>
            <w:gridSpan w:val="2"/>
            <w:vMerge w:val="restart"/>
            <w:shd w:val="clear" w:color="auto" w:fill="auto"/>
            <w:vAlign w:val="center"/>
          </w:tcPr>
          <w:p w:rsidR="00B4455C" w:rsidRDefault="00B4455C" w:rsidP="00803111">
            <w:pPr>
              <w:spacing w:line="260" w:lineRule="exact"/>
              <w:jc w:val="center"/>
            </w:pPr>
            <w:r>
              <w:rPr>
                <w:rFonts w:hint="eastAsia"/>
              </w:rPr>
              <w:t>実施内容</w:t>
            </w:r>
          </w:p>
        </w:tc>
        <w:tc>
          <w:tcPr>
            <w:tcW w:w="1134" w:type="dxa"/>
            <w:vMerge w:val="restart"/>
            <w:shd w:val="clear" w:color="auto" w:fill="auto"/>
            <w:vAlign w:val="center"/>
          </w:tcPr>
          <w:p w:rsidR="00B4455C" w:rsidRDefault="00B4455C" w:rsidP="00803111">
            <w:pPr>
              <w:spacing w:line="260" w:lineRule="exact"/>
              <w:jc w:val="center"/>
            </w:pPr>
            <w:r>
              <w:rPr>
                <w:rFonts w:hint="eastAsia"/>
              </w:rPr>
              <w:t>低減率</w:t>
            </w:r>
          </w:p>
        </w:tc>
      </w:tr>
      <w:tr w:rsidR="00B4455C" w:rsidTr="00B4455C">
        <w:trPr>
          <w:trHeight w:val="261"/>
        </w:trPr>
        <w:tc>
          <w:tcPr>
            <w:tcW w:w="482" w:type="dxa"/>
            <w:vMerge/>
            <w:shd w:val="clear" w:color="auto" w:fill="auto"/>
            <w:textDirection w:val="tbRlV"/>
          </w:tcPr>
          <w:p w:rsidR="00B4455C" w:rsidRDefault="00B4455C" w:rsidP="00803111">
            <w:pPr>
              <w:spacing w:line="260" w:lineRule="exact"/>
              <w:ind w:left="113" w:right="113"/>
              <w:jc w:val="left"/>
            </w:pPr>
          </w:p>
        </w:tc>
        <w:tc>
          <w:tcPr>
            <w:tcW w:w="760" w:type="dxa"/>
            <w:shd w:val="clear" w:color="auto" w:fill="auto"/>
            <w:vAlign w:val="center"/>
          </w:tcPr>
          <w:p w:rsidR="00B4455C" w:rsidRDefault="00B4455C" w:rsidP="00803111">
            <w:pPr>
              <w:spacing w:line="260" w:lineRule="exact"/>
              <w:jc w:val="center"/>
            </w:pPr>
            <w:r>
              <w:rPr>
                <w:rFonts w:hint="eastAsia"/>
              </w:rPr>
              <w:t>継続</w:t>
            </w:r>
          </w:p>
        </w:tc>
        <w:tc>
          <w:tcPr>
            <w:tcW w:w="709" w:type="dxa"/>
            <w:shd w:val="clear" w:color="auto" w:fill="auto"/>
            <w:vAlign w:val="center"/>
          </w:tcPr>
          <w:p w:rsidR="00B4455C" w:rsidRDefault="00B4455C" w:rsidP="00803111">
            <w:pPr>
              <w:spacing w:line="260" w:lineRule="exact"/>
              <w:jc w:val="center"/>
            </w:pPr>
            <w:r>
              <w:rPr>
                <w:rFonts w:hint="eastAsia"/>
              </w:rPr>
              <w:t>新規</w:t>
            </w:r>
          </w:p>
        </w:tc>
        <w:tc>
          <w:tcPr>
            <w:tcW w:w="709" w:type="dxa"/>
            <w:shd w:val="clear" w:color="auto" w:fill="auto"/>
            <w:vAlign w:val="center"/>
          </w:tcPr>
          <w:p w:rsidR="00B4455C" w:rsidRDefault="00B4455C" w:rsidP="00803111">
            <w:pPr>
              <w:spacing w:line="260" w:lineRule="exact"/>
              <w:jc w:val="center"/>
            </w:pPr>
            <w:r>
              <w:rPr>
                <w:rFonts w:hint="eastAsia"/>
              </w:rPr>
              <w:t>廃止</w:t>
            </w:r>
          </w:p>
        </w:tc>
        <w:tc>
          <w:tcPr>
            <w:tcW w:w="5386" w:type="dxa"/>
            <w:gridSpan w:val="2"/>
            <w:vMerge/>
            <w:shd w:val="clear" w:color="auto" w:fill="auto"/>
            <w:vAlign w:val="center"/>
          </w:tcPr>
          <w:p w:rsidR="00B4455C" w:rsidRDefault="00B4455C" w:rsidP="00803111">
            <w:pPr>
              <w:spacing w:line="260" w:lineRule="exact"/>
              <w:jc w:val="center"/>
            </w:pPr>
          </w:p>
        </w:tc>
        <w:tc>
          <w:tcPr>
            <w:tcW w:w="1134" w:type="dxa"/>
            <w:vMerge/>
            <w:shd w:val="clear" w:color="auto" w:fill="auto"/>
            <w:vAlign w:val="center"/>
          </w:tcPr>
          <w:p w:rsidR="00B4455C" w:rsidRDefault="00B4455C" w:rsidP="00803111">
            <w:pPr>
              <w:spacing w:line="260" w:lineRule="exact"/>
              <w:jc w:val="center"/>
            </w:pPr>
          </w:p>
        </w:tc>
      </w:tr>
      <w:tr w:rsidR="00B4455C" w:rsidTr="00B4455C">
        <w:trPr>
          <w:trHeight w:val="500"/>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従業員のマイカー通勤の規制</w:t>
            </w:r>
          </w:p>
        </w:tc>
        <w:tc>
          <w:tcPr>
            <w:tcW w:w="1134" w:type="dxa"/>
            <w:shd w:val="clear" w:color="auto" w:fill="auto"/>
            <w:vAlign w:val="center"/>
          </w:tcPr>
          <w:p w:rsidR="00B4455C" w:rsidRDefault="00B4455C" w:rsidP="00803111">
            <w:pPr>
              <w:spacing w:line="260" w:lineRule="exact"/>
              <w:jc w:val="center"/>
            </w:pPr>
            <w:r>
              <w:rPr>
                <w:rFonts w:hint="eastAsia"/>
              </w:rPr>
              <w:t>5</w:t>
            </w:r>
            <w:r>
              <w:rPr>
                <w:rFonts w:hint="eastAsia"/>
              </w:rPr>
              <w:t>％</w:t>
            </w:r>
          </w:p>
        </w:tc>
      </w:tr>
      <w:tr w:rsidR="00B4455C" w:rsidTr="00B4455C">
        <w:trPr>
          <w:trHeight w:val="564"/>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公共交通の時刻表の表示・冊子配布（啓発を含む）</w:t>
            </w:r>
          </w:p>
        </w:tc>
        <w:tc>
          <w:tcPr>
            <w:tcW w:w="1134" w:type="dxa"/>
            <w:shd w:val="clear" w:color="auto" w:fill="auto"/>
            <w:vAlign w:val="center"/>
          </w:tcPr>
          <w:p w:rsidR="00B4455C" w:rsidRDefault="00B4455C" w:rsidP="00803111">
            <w:pPr>
              <w:spacing w:line="260" w:lineRule="exact"/>
              <w:jc w:val="center"/>
            </w:pPr>
            <w:r>
              <w:rPr>
                <w:rFonts w:hint="eastAsia"/>
              </w:rPr>
              <w:t>5</w:t>
            </w:r>
            <w:r>
              <w:rPr>
                <w:rFonts w:hint="eastAsia"/>
              </w:rPr>
              <w:t>％</w:t>
            </w:r>
          </w:p>
        </w:tc>
      </w:tr>
      <w:tr w:rsidR="00B4455C" w:rsidTr="00B4455C">
        <w:trPr>
          <w:trHeight w:val="558"/>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公共交通利用者への商品の割引サービスや特典の付与</w:t>
            </w:r>
          </w:p>
        </w:tc>
        <w:tc>
          <w:tcPr>
            <w:tcW w:w="1134" w:type="dxa"/>
            <w:shd w:val="clear" w:color="auto" w:fill="auto"/>
            <w:vAlign w:val="center"/>
          </w:tcPr>
          <w:p w:rsidR="00B4455C" w:rsidRDefault="00B4455C" w:rsidP="00803111">
            <w:pPr>
              <w:spacing w:line="260" w:lineRule="exact"/>
              <w:jc w:val="center"/>
            </w:pPr>
            <w:r>
              <w:rPr>
                <w:rFonts w:hint="eastAsia"/>
              </w:rPr>
              <w:t>10</w:t>
            </w:r>
            <w:r>
              <w:rPr>
                <w:rFonts w:hint="eastAsia"/>
              </w:rPr>
              <w:t>％</w:t>
            </w:r>
          </w:p>
        </w:tc>
      </w:tr>
      <w:tr w:rsidR="00B4455C" w:rsidTr="00B4455C">
        <w:trPr>
          <w:trHeight w:val="552"/>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公共交通利用者への運賃の補助</w:t>
            </w:r>
          </w:p>
        </w:tc>
        <w:tc>
          <w:tcPr>
            <w:tcW w:w="1134" w:type="dxa"/>
            <w:shd w:val="clear" w:color="auto" w:fill="auto"/>
            <w:vAlign w:val="center"/>
          </w:tcPr>
          <w:p w:rsidR="00B4455C" w:rsidRDefault="00B4455C" w:rsidP="00803111">
            <w:pPr>
              <w:spacing w:line="260" w:lineRule="exact"/>
              <w:jc w:val="center"/>
            </w:pPr>
            <w:r>
              <w:rPr>
                <w:rFonts w:hint="eastAsia"/>
              </w:rPr>
              <w:t>10</w:t>
            </w:r>
            <w:r>
              <w:rPr>
                <w:rFonts w:hint="eastAsia"/>
              </w:rPr>
              <w:t>％</w:t>
            </w:r>
          </w:p>
        </w:tc>
      </w:tr>
      <w:tr w:rsidR="00B4455C" w:rsidTr="00B4455C">
        <w:trPr>
          <w:trHeight w:val="560"/>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公共交通利用者への商品配送サービス</w:t>
            </w:r>
          </w:p>
        </w:tc>
        <w:tc>
          <w:tcPr>
            <w:tcW w:w="1134" w:type="dxa"/>
            <w:shd w:val="clear" w:color="auto" w:fill="auto"/>
            <w:vAlign w:val="center"/>
          </w:tcPr>
          <w:p w:rsidR="00B4455C" w:rsidRDefault="00B4455C" w:rsidP="00803111">
            <w:pPr>
              <w:spacing w:line="260" w:lineRule="exact"/>
              <w:jc w:val="center"/>
            </w:pPr>
            <w:r>
              <w:rPr>
                <w:rFonts w:hint="eastAsia"/>
              </w:rPr>
              <w:t>10</w:t>
            </w:r>
            <w:r>
              <w:rPr>
                <w:rFonts w:hint="eastAsia"/>
              </w:rPr>
              <w:t>％</w:t>
            </w:r>
          </w:p>
        </w:tc>
      </w:tr>
      <w:tr w:rsidR="00B4455C" w:rsidTr="00B4455C">
        <w:trPr>
          <w:trHeight w:val="568"/>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鉄道駅やバス停からの送迎バスの実施</w:t>
            </w:r>
          </w:p>
        </w:tc>
        <w:tc>
          <w:tcPr>
            <w:tcW w:w="1134" w:type="dxa"/>
            <w:shd w:val="clear" w:color="auto" w:fill="auto"/>
            <w:vAlign w:val="center"/>
          </w:tcPr>
          <w:p w:rsidR="00B4455C" w:rsidRDefault="00B4455C" w:rsidP="00803111">
            <w:pPr>
              <w:spacing w:line="260" w:lineRule="exact"/>
              <w:jc w:val="center"/>
            </w:pPr>
            <w:r>
              <w:rPr>
                <w:rFonts w:hint="eastAsia"/>
              </w:rPr>
              <w:t>10</w:t>
            </w:r>
            <w:r>
              <w:rPr>
                <w:rFonts w:hint="eastAsia"/>
              </w:rPr>
              <w:t>％</w:t>
            </w:r>
          </w:p>
        </w:tc>
      </w:tr>
      <w:tr w:rsidR="00B4455C" w:rsidTr="00B4455C">
        <w:trPr>
          <w:trHeight w:val="548"/>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shd w:val="clear" w:color="auto" w:fill="auto"/>
            <w:vAlign w:val="center"/>
          </w:tcPr>
          <w:p w:rsidR="00B4455C" w:rsidRDefault="00B4455C" w:rsidP="00803111">
            <w:pPr>
              <w:spacing w:line="260" w:lineRule="exact"/>
            </w:pPr>
            <w:r>
              <w:rPr>
                <w:rFonts w:hint="eastAsia"/>
              </w:rPr>
              <w:t>鉄道駅への地下通路等の接続</w:t>
            </w:r>
          </w:p>
        </w:tc>
        <w:tc>
          <w:tcPr>
            <w:tcW w:w="1134" w:type="dxa"/>
            <w:shd w:val="clear" w:color="auto" w:fill="auto"/>
            <w:vAlign w:val="center"/>
          </w:tcPr>
          <w:p w:rsidR="00B4455C" w:rsidRDefault="00B4455C" w:rsidP="00803111">
            <w:pPr>
              <w:spacing w:line="260" w:lineRule="exact"/>
              <w:jc w:val="center"/>
            </w:pPr>
            <w:r>
              <w:rPr>
                <w:rFonts w:hint="eastAsia"/>
              </w:rPr>
              <w:t>20</w:t>
            </w:r>
            <w:r>
              <w:rPr>
                <w:rFonts w:hint="eastAsia"/>
              </w:rPr>
              <w:t>％</w:t>
            </w:r>
          </w:p>
        </w:tc>
      </w:tr>
      <w:tr w:rsidR="00B4455C" w:rsidTr="00B4455C">
        <w:trPr>
          <w:trHeight w:val="981"/>
        </w:trPr>
        <w:tc>
          <w:tcPr>
            <w:tcW w:w="482" w:type="dxa"/>
            <w:vMerge/>
            <w:shd w:val="clear" w:color="auto" w:fill="auto"/>
          </w:tcPr>
          <w:p w:rsidR="00B4455C" w:rsidRDefault="00B4455C" w:rsidP="00803111">
            <w:pPr>
              <w:spacing w:line="260" w:lineRule="exact"/>
              <w:jc w:val="left"/>
            </w:pPr>
          </w:p>
        </w:tc>
        <w:tc>
          <w:tcPr>
            <w:tcW w:w="760"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709" w:type="dxa"/>
            <w:shd w:val="clear" w:color="auto" w:fill="auto"/>
          </w:tcPr>
          <w:p w:rsidR="00B4455C" w:rsidRDefault="00B4455C" w:rsidP="00803111">
            <w:pPr>
              <w:spacing w:line="260" w:lineRule="exact"/>
              <w:jc w:val="left"/>
            </w:pPr>
          </w:p>
        </w:tc>
        <w:tc>
          <w:tcPr>
            <w:tcW w:w="5386" w:type="dxa"/>
            <w:gridSpan w:val="2"/>
            <w:tcBorders>
              <w:bottom w:val="single" w:sz="12" w:space="0" w:color="auto"/>
            </w:tcBorders>
            <w:shd w:val="clear" w:color="auto" w:fill="auto"/>
            <w:vAlign w:val="center"/>
          </w:tcPr>
          <w:p w:rsidR="00B4455C" w:rsidRDefault="00B4455C" w:rsidP="00803111">
            <w:pPr>
              <w:spacing w:line="260" w:lineRule="exact"/>
            </w:pPr>
            <w:r>
              <w:rPr>
                <w:rFonts w:hint="eastAsia"/>
              </w:rPr>
              <w:t>上記以外の公共交通利用促進措置</w:t>
            </w:r>
          </w:p>
          <w:p w:rsidR="00B4455C" w:rsidRDefault="00B4455C" w:rsidP="00803111">
            <w:pPr>
              <w:spacing w:line="260" w:lineRule="exact"/>
            </w:pPr>
            <w:r>
              <w:rPr>
                <w:rFonts w:hint="eastAsia"/>
              </w:rPr>
              <w:t>（実施概要：　　　　　　　　　　　　　　　　　　）</w:t>
            </w:r>
          </w:p>
        </w:tc>
        <w:tc>
          <w:tcPr>
            <w:tcW w:w="1134" w:type="dxa"/>
            <w:tcBorders>
              <w:bottom w:val="single" w:sz="12" w:space="0" w:color="auto"/>
            </w:tcBorders>
            <w:shd w:val="clear" w:color="auto" w:fill="auto"/>
            <w:vAlign w:val="center"/>
          </w:tcPr>
          <w:p w:rsidR="00B4455C" w:rsidRDefault="00B4455C" w:rsidP="00803111">
            <w:pPr>
              <w:spacing w:line="260" w:lineRule="exact"/>
              <w:jc w:val="center"/>
            </w:pPr>
          </w:p>
        </w:tc>
      </w:tr>
      <w:tr w:rsidR="00B4455C" w:rsidTr="00B4455C">
        <w:trPr>
          <w:trHeight w:val="536"/>
        </w:trPr>
        <w:tc>
          <w:tcPr>
            <w:tcW w:w="482" w:type="dxa"/>
            <w:vMerge/>
            <w:shd w:val="clear" w:color="auto" w:fill="auto"/>
          </w:tcPr>
          <w:p w:rsidR="00B4455C" w:rsidRDefault="00B4455C" w:rsidP="00803111">
            <w:pPr>
              <w:spacing w:line="260" w:lineRule="exact"/>
              <w:jc w:val="left"/>
            </w:pPr>
          </w:p>
        </w:tc>
        <w:tc>
          <w:tcPr>
            <w:tcW w:w="2178" w:type="dxa"/>
            <w:gridSpan w:val="3"/>
            <w:tcBorders>
              <w:right w:val="single" w:sz="12" w:space="0" w:color="auto"/>
              <w:tr2bl w:val="single" w:sz="4" w:space="0" w:color="auto"/>
            </w:tcBorders>
            <w:shd w:val="clear" w:color="auto" w:fill="auto"/>
          </w:tcPr>
          <w:p w:rsidR="00B4455C" w:rsidRDefault="00B4455C" w:rsidP="00803111">
            <w:pPr>
              <w:spacing w:line="260" w:lineRule="exact"/>
              <w:jc w:val="left"/>
            </w:pPr>
          </w:p>
        </w:tc>
        <w:tc>
          <w:tcPr>
            <w:tcW w:w="5386" w:type="dxa"/>
            <w:gridSpan w:val="2"/>
            <w:tcBorders>
              <w:top w:val="single" w:sz="12" w:space="0" w:color="auto"/>
              <w:left w:val="single" w:sz="12" w:space="0" w:color="auto"/>
              <w:bottom w:val="single" w:sz="12" w:space="0" w:color="auto"/>
            </w:tcBorders>
            <w:shd w:val="clear" w:color="auto" w:fill="auto"/>
            <w:vAlign w:val="center"/>
          </w:tcPr>
          <w:p w:rsidR="00B4455C" w:rsidRDefault="00B4455C" w:rsidP="00803111">
            <w:pPr>
              <w:spacing w:line="260" w:lineRule="exact"/>
            </w:pPr>
            <w:r>
              <w:rPr>
                <w:rFonts w:hint="eastAsia"/>
              </w:rPr>
              <w:t>低減率の合計（上限</w:t>
            </w:r>
            <w:r>
              <w:rPr>
                <w:rFonts w:hint="eastAsia"/>
              </w:rPr>
              <w:t>40%</w:t>
            </w:r>
            <w:r>
              <w:rPr>
                <w:rFonts w:hint="eastAsia"/>
              </w:rPr>
              <w:t>）</w:t>
            </w:r>
          </w:p>
        </w:tc>
        <w:tc>
          <w:tcPr>
            <w:tcW w:w="1134" w:type="dxa"/>
            <w:tcBorders>
              <w:top w:val="single" w:sz="12" w:space="0" w:color="auto"/>
              <w:bottom w:val="single" w:sz="12" w:space="0" w:color="auto"/>
              <w:right w:val="single" w:sz="12" w:space="0" w:color="auto"/>
            </w:tcBorders>
            <w:shd w:val="clear" w:color="auto" w:fill="auto"/>
            <w:vAlign w:val="center"/>
          </w:tcPr>
          <w:p w:rsidR="00B4455C" w:rsidRDefault="00B4455C" w:rsidP="00803111">
            <w:pPr>
              <w:spacing w:line="260" w:lineRule="exact"/>
              <w:jc w:val="center"/>
            </w:pPr>
          </w:p>
        </w:tc>
      </w:tr>
      <w:tr w:rsidR="00B4455C" w:rsidTr="00B4455C">
        <w:trPr>
          <w:trHeight w:val="550"/>
        </w:trPr>
        <w:tc>
          <w:tcPr>
            <w:tcW w:w="2660" w:type="dxa"/>
            <w:gridSpan w:val="4"/>
            <w:tcBorders>
              <w:right w:val="single" w:sz="4" w:space="0" w:color="auto"/>
            </w:tcBorders>
            <w:shd w:val="clear" w:color="auto" w:fill="auto"/>
            <w:vAlign w:val="center"/>
          </w:tcPr>
          <w:p w:rsidR="00B4455C" w:rsidRDefault="00B4455C" w:rsidP="00803111">
            <w:pPr>
              <w:spacing w:line="260" w:lineRule="exact"/>
              <w:jc w:val="center"/>
            </w:pPr>
            <w:r>
              <w:rPr>
                <w:rFonts w:hint="eastAsia"/>
              </w:rPr>
              <w:t>変更する年月日</w:t>
            </w:r>
          </w:p>
        </w:tc>
        <w:tc>
          <w:tcPr>
            <w:tcW w:w="652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B4455C" w:rsidRDefault="00B4455C" w:rsidP="00803111">
            <w:pPr>
              <w:spacing w:line="260" w:lineRule="exact"/>
              <w:jc w:val="center"/>
            </w:pPr>
            <w:r>
              <w:rPr>
                <w:rFonts w:hint="eastAsia"/>
              </w:rPr>
              <w:t>年　　月　　日</w:t>
            </w:r>
          </w:p>
        </w:tc>
      </w:tr>
      <w:tr w:rsidR="00B4455C" w:rsidTr="007E0C94">
        <w:trPr>
          <w:trHeight w:val="1671"/>
        </w:trPr>
        <w:tc>
          <w:tcPr>
            <w:tcW w:w="2660" w:type="dxa"/>
            <w:gridSpan w:val="4"/>
            <w:tcBorders>
              <w:right w:val="single" w:sz="4" w:space="0" w:color="auto"/>
            </w:tcBorders>
            <w:shd w:val="clear" w:color="auto" w:fill="auto"/>
            <w:vAlign w:val="center"/>
          </w:tcPr>
          <w:p w:rsidR="00B4455C" w:rsidRDefault="00B4455C" w:rsidP="00803111">
            <w:pPr>
              <w:spacing w:line="260" w:lineRule="exact"/>
              <w:jc w:val="center"/>
            </w:pPr>
            <w:r>
              <w:rPr>
                <w:rFonts w:hint="eastAsia"/>
              </w:rPr>
              <w:t>変更の理由</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55C" w:rsidRDefault="00B4455C" w:rsidP="00803111">
            <w:pPr>
              <w:spacing w:line="260" w:lineRule="exact"/>
              <w:jc w:val="center"/>
            </w:pPr>
          </w:p>
        </w:tc>
      </w:tr>
    </w:tbl>
    <w:p w:rsidR="00B4455C" w:rsidRDefault="00B4455C" w:rsidP="00B4455C">
      <w:pPr>
        <w:spacing w:line="260" w:lineRule="exact"/>
        <w:jc w:val="left"/>
      </w:pPr>
      <w:r>
        <w:rPr>
          <w:rFonts w:hint="eastAsia"/>
        </w:rPr>
        <w:t>※実施内容の詳細を示す資料を添付すること。</w:t>
      </w:r>
    </w:p>
    <w:p w:rsidR="00B4455C" w:rsidRPr="002B127A" w:rsidRDefault="00B4455C" w:rsidP="00B4455C">
      <w:pPr>
        <w:wordWrap w:val="0"/>
        <w:ind w:left="210" w:right="-143" w:hangingChars="100" w:hanging="210"/>
      </w:pPr>
      <w:r>
        <w:rPr>
          <w:rFonts w:hint="eastAsia"/>
        </w:rPr>
        <w:t>※上記以外の公共交通利用促進措置を実施する場合は，駐車需要の低減量の根拠を明確に示す資料を添付すること。</w:t>
      </w:r>
    </w:p>
    <w:sectPr w:rsidR="00B4455C" w:rsidRPr="002B127A" w:rsidSect="005942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00" w:rsidRDefault="00247100" w:rsidP="003A6C53">
      <w:r>
        <w:separator/>
      </w:r>
    </w:p>
  </w:endnote>
  <w:endnote w:type="continuationSeparator" w:id="0">
    <w:p w:rsidR="00247100" w:rsidRDefault="00247100" w:rsidP="003A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00" w:rsidRDefault="00247100" w:rsidP="003A6C53">
      <w:r>
        <w:separator/>
      </w:r>
    </w:p>
  </w:footnote>
  <w:footnote w:type="continuationSeparator" w:id="0">
    <w:p w:rsidR="00247100" w:rsidRDefault="00247100" w:rsidP="003A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2C3"/>
    <w:multiLevelType w:val="hybridMultilevel"/>
    <w:tmpl w:val="93B63048"/>
    <w:lvl w:ilvl="0" w:tplc="4BA4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71EB0"/>
    <w:multiLevelType w:val="hybridMultilevel"/>
    <w:tmpl w:val="8A38F92E"/>
    <w:lvl w:ilvl="0" w:tplc="B0648F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D0"/>
    <w:rsid w:val="00001813"/>
    <w:rsid w:val="000063D2"/>
    <w:rsid w:val="0001554D"/>
    <w:rsid w:val="000308D0"/>
    <w:rsid w:val="00075812"/>
    <w:rsid w:val="0009722C"/>
    <w:rsid w:val="000E2521"/>
    <w:rsid w:val="00210A1A"/>
    <w:rsid w:val="00247100"/>
    <w:rsid w:val="00376EFF"/>
    <w:rsid w:val="003A6C53"/>
    <w:rsid w:val="003E3300"/>
    <w:rsid w:val="004B53E2"/>
    <w:rsid w:val="004E33A0"/>
    <w:rsid w:val="004E73F4"/>
    <w:rsid w:val="0055306E"/>
    <w:rsid w:val="00594212"/>
    <w:rsid w:val="005E50A3"/>
    <w:rsid w:val="005F4B4E"/>
    <w:rsid w:val="006B2C6E"/>
    <w:rsid w:val="006F36DA"/>
    <w:rsid w:val="00710CDE"/>
    <w:rsid w:val="00793709"/>
    <w:rsid w:val="007E0C94"/>
    <w:rsid w:val="00873EB5"/>
    <w:rsid w:val="00874FC6"/>
    <w:rsid w:val="008B162C"/>
    <w:rsid w:val="008E1679"/>
    <w:rsid w:val="009F3530"/>
    <w:rsid w:val="00A16E91"/>
    <w:rsid w:val="00A40FCE"/>
    <w:rsid w:val="00A47E8A"/>
    <w:rsid w:val="00AA4BC3"/>
    <w:rsid w:val="00AB6E82"/>
    <w:rsid w:val="00B2709B"/>
    <w:rsid w:val="00B4455C"/>
    <w:rsid w:val="00B76BDA"/>
    <w:rsid w:val="00C432B5"/>
    <w:rsid w:val="00D61C62"/>
    <w:rsid w:val="00D705C6"/>
    <w:rsid w:val="00DC0C31"/>
    <w:rsid w:val="00E122E9"/>
    <w:rsid w:val="00E56FCA"/>
    <w:rsid w:val="00E6197D"/>
    <w:rsid w:val="00ED7E55"/>
    <w:rsid w:val="00F63DDE"/>
    <w:rsid w:val="00FC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18248A"/>
  <w15:docId w15:val="{F9BE36BD-E3EA-4699-8D5E-0EAEBB18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300"/>
    <w:pPr>
      <w:ind w:leftChars="400" w:left="840"/>
    </w:pPr>
  </w:style>
  <w:style w:type="paragraph" w:styleId="a4">
    <w:name w:val="Body Text"/>
    <w:basedOn w:val="a"/>
    <w:link w:val="a5"/>
    <w:rsid w:val="00DC0C31"/>
    <w:pPr>
      <w:jc w:val="distribute"/>
    </w:pPr>
    <w:rPr>
      <w:rFonts w:ascii="Century" w:eastAsia="ＭＳ 明朝" w:hAnsi="Century" w:cs="Times New Roman"/>
      <w:szCs w:val="24"/>
    </w:rPr>
  </w:style>
  <w:style w:type="character" w:customStyle="1" w:styleId="a5">
    <w:name w:val="本文 (文字)"/>
    <w:basedOn w:val="a0"/>
    <w:link w:val="a4"/>
    <w:semiHidden/>
    <w:rsid w:val="00DC0C31"/>
    <w:rPr>
      <w:rFonts w:ascii="Century" w:eastAsia="ＭＳ 明朝" w:hAnsi="Century" w:cs="Times New Roman"/>
      <w:szCs w:val="24"/>
    </w:rPr>
  </w:style>
  <w:style w:type="paragraph" w:styleId="a6">
    <w:name w:val="header"/>
    <w:basedOn w:val="a"/>
    <w:link w:val="a7"/>
    <w:unhideWhenUsed/>
    <w:rsid w:val="003A6C53"/>
    <w:pPr>
      <w:tabs>
        <w:tab w:val="center" w:pos="4252"/>
        <w:tab w:val="right" w:pos="8504"/>
      </w:tabs>
      <w:snapToGrid w:val="0"/>
    </w:pPr>
  </w:style>
  <w:style w:type="character" w:customStyle="1" w:styleId="a7">
    <w:name w:val="ヘッダー (文字)"/>
    <w:basedOn w:val="a0"/>
    <w:link w:val="a6"/>
    <w:rsid w:val="003A6C53"/>
  </w:style>
  <w:style w:type="paragraph" w:styleId="a8">
    <w:name w:val="footer"/>
    <w:basedOn w:val="a"/>
    <w:link w:val="a9"/>
    <w:unhideWhenUsed/>
    <w:rsid w:val="003A6C53"/>
    <w:pPr>
      <w:tabs>
        <w:tab w:val="center" w:pos="4252"/>
        <w:tab w:val="right" w:pos="8504"/>
      </w:tabs>
      <w:snapToGrid w:val="0"/>
    </w:pPr>
  </w:style>
  <w:style w:type="character" w:customStyle="1" w:styleId="a9">
    <w:name w:val="フッター (文字)"/>
    <w:basedOn w:val="a0"/>
    <w:link w:val="a8"/>
    <w:rsid w:val="003A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81C2-732F-4A72-B9BA-B6FC3BBA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37</cp:revision>
  <cp:lastPrinted>2017-02-02T07:30:00Z</cp:lastPrinted>
  <dcterms:created xsi:type="dcterms:W3CDTF">2016-10-04T02:28:00Z</dcterms:created>
  <dcterms:modified xsi:type="dcterms:W3CDTF">2023-07-26T08:52:00Z</dcterms:modified>
</cp:coreProperties>
</file>