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1005" w:rsidRDefault="0076568E">
      <w:pPr>
        <w:spacing w:line="280" w:lineRule="exact"/>
        <w:jc w:val="center"/>
      </w:pPr>
      <w:bookmarkStart w:id="0" w:name="_GoBack"/>
      <w:bookmarkEnd w:id="0"/>
      <w:r>
        <w:rPr>
          <w:noProof/>
        </w:rPr>
        <mc:AlternateContent>
          <mc:Choice Requires="wps">
            <w:drawing>
              <wp:anchor distT="0" distB="0" distL="114935" distR="114935" simplePos="0" relativeHeight="251657728" behindDoc="0" locked="0" layoutInCell="1" allowOverlap="1">
                <wp:simplePos x="0" y="0"/>
                <wp:positionH relativeFrom="column">
                  <wp:posOffset>-362585</wp:posOffset>
                </wp:positionH>
                <wp:positionV relativeFrom="paragraph">
                  <wp:posOffset>-405765</wp:posOffset>
                </wp:positionV>
                <wp:extent cx="2038985" cy="240030"/>
                <wp:effectExtent l="317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005" w:rsidRDefault="00551005">
                            <w:r>
                              <w:rPr>
                                <w:rFonts w:hint="eastAsia"/>
                              </w:rPr>
                              <w:t>様式－</w:t>
                            </w:r>
                            <w:r w:rsidR="009455E7">
                              <w:rPr>
                                <w:rFonts w:hint="eastAsia"/>
                              </w:rPr>
                              <w:t>N</w:t>
                            </w:r>
                            <w:r>
                              <w:rPr>
                                <w:rFonts w:hint="eastAsia"/>
                              </w:rPr>
                              <w:t>（要綱様式第４号）</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5pt;margin-top:-31.95pt;width:160.55pt;height:18.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" stroked="f">
                <v:textbox inset="7.25pt,3.65pt,7.25pt,3.65pt">
                  <w:txbxContent>
                    <w:p w:rsidR="00551005" w:rsidRDefault="00551005">
                      <w:r>
                        <w:rPr>
                          <w:rFonts w:hint="eastAsia"/>
                        </w:rPr>
                        <w:t>様式－</w:t>
                      </w:r>
                      <w:r w:rsidR="009455E7">
                        <w:rPr>
                          <w:rFonts w:hint="eastAsia"/>
                        </w:rPr>
                        <w:t>N</w:t>
                      </w:r>
                      <w:r>
                        <w:rPr>
                          <w:rFonts w:hint="eastAsia"/>
                        </w:rPr>
                        <w:t>（要綱様式第４号）</w:t>
                      </w:r>
                    </w:p>
                  </w:txbxContent>
                </v:textbox>
              </v:shape>
            </w:pict>
          </mc:Fallback>
        </mc:AlternateContent>
      </w:r>
      <w:r w:rsidR="00551005">
        <w:rPr>
          <w:rFonts w:hint="eastAsia"/>
          <w:spacing w:val="20"/>
          <w:sz w:val="28"/>
          <w:szCs w:val="28"/>
        </w:rPr>
        <w:t>公共交通利用促進措置実施状況報告書</w:t>
      </w:r>
    </w:p>
    <w:p w:rsidR="00551005" w:rsidRDefault="00551005">
      <w:pPr>
        <w:spacing w:line="280" w:lineRule="exact"/>
        <w:ind w:firstLine="193"/>
        <w:jc w:val="right"/>
      </w:pPr>
      <w:r>
        <w:rPr>
          <w:rFonts w:hint="eastAsia"/>
        </w:rPr>
        <w:t>年　　月　　日</w:t>
      </w:r>
    </w:p>
    <w:p w:rsidR="00551005" w:rsidRDefault="00551005">
      <w:pPr>
        <w:spacing w:line="240" w:lineRule="exact"/>
        <w:ind w:firstLine="193"/>
        <w:jc w:val="left"/>
      </w:pPr>
      <w:r>
        <w:rPr>
          <w:rFonts w:hint="eastAsia"/>
        </w:rPr>
        <w:t>（宛先）福岡市長</w:t>
      </w:r>
    </w:p>
    <w:p w:rsidR="00551005" w:rsidRDefault="00551005">
      <w:pPr>
        <w:spacing w:line="240" w:lineRule="exact"/>
        <w:ind w:firstLine="193"/>
        <w:jc w:val="left"/>
        <w:rPr>
          <w:rFonts w:hint="eastAsia"/>
        </w:rPr>
      </w:pPr>
    </w:p>
    <w:p w:rsidR="00551005" w:rsidRDefault="00551005">
      <w:pPr>
        <w:spacing w:line="240" w:lineRule="exact"/>
        <w:ind w:firstLine="2721"/>
      </w:pPr>
      <w:r>
        <w:rPr>
          <w:rFonts w:hint="eastAsia"/>
        </w:rPr>
        <w:t xml:space="preserve">　報告者　住　所　　　　　　　　　　　　電話</w:t>
      </w:r>
    </w:p>
    <w:p w:rsidR="00551005" w:rsidRDefault="00551005">
      <w:pPr>
        <w:spacing w:line="240" w:lineRule="exact"/>
        <w:ind w:firstLine="2721"/>
      </w:pPr>
      <w:r>
        <w:rPr>
          <w:rFonts w:hint="eastAsia"/>
        </w:rPr>
        <w:t xml:space="preserve">　　　　　</w:t>
      </w:r>
    </w:p>
    <w:p w:rsidR="00551005" w:rsidRDefault="00551005">
      <w:pPr>
        <w:spacing w:line="240" w:lineRule="exact"/>
        <w:ind w:firstLine="3703"/>
      </w:pPr>
      <w:r>
        <w:rPr>
          <w:rFonts w:hint="eastAsia"/>
        </w:rPr>
        <w:t xml:space="preserve">氏　名　　　　　　　　　　　　　　　　　　</w:t>
      </w:r>
    </w:p>
    <w:p w:rsidR="00551005" w:rsidRDefault="00551005">
      <w:pPr>
        <w:spacing w:line="240" w:lineRule="exact"/>
        <w:ind w:firstLine="163"/>
        <w:jc w:val="right"/>
      </w:pPr>
      <w:r>
        <w:rPr>
          <w:rFonts w:hint="eastAsia"/>
          <w:color w:val="FF0000"/>
          <w:sz w:val="18"/>
        </w:rPr>
        <w:t xml:space="preserve">　</w:t>
      </w:r>
      <w:r>
        <w:rPr>
          <w:color w:val="FF0000"/>
          <w:sz w:val="18"/>
        </w:rPr>
        <w:br/>
      </w:r>
    </w:p>
    <w:p w:rsidR="00551005" w:rsidRDefault="00551005">
      <w:pPr>
        <w:spacing w:line="240" w:lineRule="exact"/>
        <w:jc w:val="left"/>
      </w:pPr>
      <w:r>
        <w:rPr>
          <w:rFonts w:hint="eastAsia"/>
        </w:rPr>
        <w:t xml:space="preserve">　福岡市建築物における駐車施設の附置等に関する条例第</w:t>
      </w:r>
      <w:r>
        <w:rPr>
          <w:rFonts w:hint="eastAsia"/>
        </w:rPr>
        <w:t>8</w:t>
      </w:r>
      <w:r>
        <w:rPr>
          <w:rFonts w:hint="eastAsia"/>
        </w:rPr>
        <w:t>条の</w:t>
      </w:r>
      <w:r>
        <w:rPr>
          <w:rFonts w:hint="eastAsia"/>
        </w:rPr>
        <w:t>3</w:t>
      </w:r>
      <w:r>
        <w:rPr>
          <w:rFonts w:hint="eastAsia"/>
        </w:rPr>
        <w:t>第</w:t>
      </w:r>
      <w:r>
        <w:rPr>
          <w:rFonts w:hint="eastAsia"/>
        </w:rPr>
        <w:t>4</w:t>
      </w:r>
      <w:r>
        <w:rPr>
          <w:rFonts w:hint="eastAsia"/>
        </w:rPr>
        <w:t>項の規定に基づき，</w:t>
      </w:r>
    </w:p>
    <w:p w:rsidR="00551005" w:rsidRDefault="00551005">
      <w:pPr>
        <w:spacing w:line="240" w:lineRule="exact"/>
        <w:jc w:val="left"/>
        <w:rPr>
          <w:rFonts w:hint="eastAsia"/>
        </w:rPr>
      </w:pPr>
    </w:p>
    <w:p w:rsidR="00551005" w:rsidRDefault="00551005">
      <w:pPr>
        <w:spacing w:line="240" w:lineRule="exact"/>
        <w:jc w:val="left"/>
      </w:pPr>
      <w:r>
        <w:rPr>
          <w:rFonts w:hint="eastAsia"/>
        </w:rPr>
        <w:t>公共交通利用促進措置の実施状況を報告します。</w:t>
      </w:r>
    </w:p>
    <w:p w:rsidR="00551005" w:rsidRDefault="00551005">
      <w:pPr>
        <w:spacing w:line="260" w:lineRule="exact"/>
        <w:jc w:val="left"/>
        <w:rPr>
          <w:rFonts w:hint="eastAsia"/>
        </w:rPr>
      </w:pPr>
    </w:p>
    <w:tbl>
      <w:tblPr>
        <w:tblW w:w="0" w:type="auto"/>
        <w:tblLayout w:type="fixed"/>
        <w:tblLook w:val="0000" w:firstRow="0" w:lastRow="0" w:firstColumn="0" w:lastColumn="0" w:noHBand="0" w:noVBand="0"/>
      </w:tblPr>
      <w:tblGrid>
        <w:gridCol w:w="482"/>
        <w:gridCol w:w="1350"/>
        <w:gridCol w:w="1395"/>
        <w:gridCol w:w="4111"/>
        <w:gridCol w:w="1367"/>
      </w:tblGrid>
      <w:tr w:rsidR="00551005">
        <w:trPr>
          <w:trHeight w:val="408"/>
        </w:trPr>
        <w:tc>
          <w:tcPr>
            <w:tcW w:w="18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当該建築物</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名称</w:t>
            </w:r>
          </w:p>
        </w:tc>
        <w:tc>
          <w:tcPr>
            <w:tcW w:w="5478" w:type="dxa"/>
            <w:gridSpan w:val="2"/>
            <w:tcBorders>
              <w:top w:val="single" w:sz="4" w:space="0" w:color="000000"/>
              <w:left w:val="single" w:sz="4" w:space="0" w:color="000000"/>
              <w:bottom w:val="single" w:sz="4" w:space="0" w:color="000000"/>
              <w:right w:val="single" w:sz="4" w:space="0" w:color="000000"/>
            </w:tcBorders>
            <w:shd w:val="clear" w:color="auto" w:fill="auto"/>
          </w:tcPr>
          <w:p w:rsidR="00551005" w:rsidRDefault="00551005">
            <w:pPr>
              <w:snapToGrid w:val="0"/>
              <w:spacing w:line="260" w:lineRule="exact"/>
              <w:jc w:val="left"/>
              <w:rPr>
                <w:rFonts w:hint="eastAsia"/>
              </w:rPr>
            </w:pPr>
          </w:p>
        </w:tc>
      </w:tr>
      <w:tr w:rsidR="00551005">
        <w:trPr>
          <w:trHeight w:val="415"/>
        </w:trPr>
        <w:tc>
          <w:tcPr>
            <w:tcW w:w="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napToGrid w:val="0"/>
              <w:spacing w:line="260" w:lineRule="exact"/>
              <w:jc w:val="left"/>
              <w:rPr>
                <w:rFonts w:hint="eastAsia"/>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所在地</w:t>
            </w:r>
          </w:p>
        </w:tc>
        <w:tc>
          <w:tcPr>
            <w:tcW w:w="5478" w:type="dxa"/>
            <w:gridSpan w:val="2"/>
            <w:tcBorders>
              <w:top w:val="single" w:sz="4" w:space="0" w:color="000000"/>
              <w:left w:val="single" w:sz="4" w:space="0" w:color="000000"/>
              <w:bottom w:val="single" w:sz="4" w:space="0" w:color="000000"/>
              <w:right w:val="single" w:sz="4" w:space="0" w:color="000000"/>
            </w:tcBorders>
            <w:shd w:val="clear" w:color="auto" w:fill="auto"/>
          </w:tcPr>
          <w:p w:rsidR="00551005" w:rsidRDefault="00551005">
            <w:pPr>
              <w:snapToGrid w:val="0"/>
              <w:spacing w:line="260" w:lineRule="exact"/>
              <w:jc w:val="left"/>
              <w:rPr>
                <w:rFonts w:hint="eastAsia"/>
              </w:rPr>
            </w:pPr>
          </w:p>
        </w:tc>
      </w:tr>
      <w:tr w:rsidR="00551005">
        <w:trPr>
          <w:trHeight w:val="696"/>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51005" w:rsidRDefault="00551005">
            <w:pPr>
              <w:spacing w:line="260" w:lineRule="exact"/>
              <w:ind w:left="113" w:right="113"/>
              <w:jc w:val="center"/>
            </w:pPr>
            <w:r>
              <w:rPr>
                <w:rFonts w:hint="eastAsia"/>
              </w:rPr>
              <w:t>公共交通利用促進措置</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sz w:val="20"/>
              </w:rPr>
              <w:t>実施項目</w:t>
            </w:r>
          </w:p>
          <w:p w:rsidR="00551005" w:rsidRDefault="00551005">
            <w:pPr>
              <w:spacing w:line="260" w:lineRule="exact"/>
              <w:jc w:val="center"/>
            </w:pPr>
            <w:r>
              <w:rPr>
                <w:rFonts w:hint="eastAsia"/>
                <w:sz w:val="20"/>
              </w:rPr>
              <w:t>(</w:t>
            </w:r>
            <w:r>
              <w:rPr>
                <w:rFonts w:ascii="ＭＳ 明朝" w:hAnsi="ＭＳ 明朝" w:cs="ＭＳ 明朝" w:hint="eastAsia"/>
                <w:sz w:val="20"/>
              </w:rPr>
              <w:t>○</w:t>
            </w:r>
            <w:r>
              <w:rPr>
                <w:rFonts w:hint="eastAsia"/>
                <w:sz w:val="20"/>
              </w:rPr>
              <w:t>を記入</w:t>
            </w:r>
            <w:r>
              <w:rPr>
                <w:rFonts w:hint="eastAsia"/>
                <w:sz w:val="20"/>
              </w:rPr>
              <w:t>)</w:t>
            </w:r>
          </w:p>
        </w:tc>
        <w:tc>
          <w:tcPr>
            <w:tcW w:w="5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実施内容</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低減率</w:t>
            </w:r>
          </w:p>
        </w:tc>
      </w:tr>
      <w:tr w:rsidR="00551005">
        <w:trPr>
          <w:trHeight w:val="422"/>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51005" w:rsidRDefault="00551005">
            <w:pPr>
              <w:snapToGrid w:val="0"/>
              <w:spacing w:line="260" w:lineRule="exact"/>
              <w:jc w:val="left"/>
              <w:rPr>
                <w:rFonts w:hint="eastAsi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51005" w:rsidRDefault="00551005">
            <w:pPr>
              <w:snapToGrid w:val="0"/>
              <w:spacing w:line="260" w:lineRule="exact"/>
              <w:jc w:val="left"/>
              <w:rPr>
                <w:rFonts w:hint="eastAsia"/>
              </w:rPr>
            </w:pPr>
          </w:p>
        </w:tc>
        <w:tc>
          <w:tcPr>
            <w:tcW w:w="5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pPr>
            <w:r>
              <w:rPr>
                <w:rFonts w:hint="eastAsia"/>
              </w:rPr>
              <w:t>従業員のマイカー通勤の規制</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5</w:t>
            </w:r>
            <w:r>
              <w:rPr>
                <w:rFonts w:hint="eastAsia"/>
              </w:rPr>
              <w:t>％</w:t>
            </w:r>
          </w:p>
        </w:tc>
      </w:tr>
      <w:tr w:rsidR="00551005">
        <w:trPr>
          <w:trHeight w:val="420"/>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51005" w:rsidRDefault="00551005">
            <w:pPr>
              <w:snapToGrid w:val="0"/>
              <w:spacing w:line="260" w:lineRule="exact"/>
              <w:jc w:val="left"/>
              <w:rPr>
                <w:rFonts w:hint="eastAsi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51005" w:rsidRDefault="00551005">
            <w:pPr>
              <w:snapToGrid w:val="0"/>
              <w:spacing w:line="260" w:lineRule="exact"/>
              <w:jc w:val="left"/>
              <w:rPr>
                <w:rFonts w:hint="eastAsia"/>
              </w:rPr>
            </w:pPr>
          </w:p>
        </w:tc>
        <w:tc>
          <w:tcPr>
            <w:tcW w:w="5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pPr>
            <w:r>
              <w:rPr>
                <w:rFonts w:hint="eastAsia"/>
              </w:rPr>
              <w:t>公共交通の時刻表の表示・冊子配布（啓発を含む）</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5</w:t>
            </w:r>
            <w:r>
              <w:rPr>
                <w:rFonts w:hint="eastAsia"/>
              </w:rPr>
              <w:t>％</w:t>
            </w:r>
          </w:p>
        </w:tc>
      </w:tr>
      <w:tr w:rsidR="00551005">
        <w:trPr>
          <w:trHeight w:val="413"/>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51005" w:rsidRDefault="00551005">
            <w:pPr>
              <w:snapToGrid w:val="0"/>
              <w:spacing w:line="260" w:lineRule="exact"/>
              <w:jc w:val="left"/>
              <w:rPr>
                <w:rFonts w:hint="eastAsi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51005" w:rsidRDefault="00551005">
            <w:pPr>
              <w:snapToGrid w:val="0"/>
              <w:spacing w:line="260" w:lineRule="exact"/>
              <w:jc w:val="left"/>
              <w:rPr>
                <w:rFonts w:hint="eastAsia"/>
              </w:rPr>
            </w:pPr>
          </w:p>
        </w:tc>
        <w:tc>
          <w:tcPr>
            <w:tcW w:w="5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pPr>
            <w:r>
              <w:rPr>
                <w:rFonts w:hint="eastAsia"/>
              </w:rPr>
              <w:t>公共交通利用者への商品の割引サービスや特典の付与</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10</w:t>
            </w:r>
            <w:r>
              <w:rPr>
                <w:rFonts w:hint="eastAsia"/>
              </w:rPr>
              <w:t>％</w:t>
            </w:r>
          </w:p>
        </w:tc>
      </w:tr>
      <w:tr w:rsidR="00551005">
        <w:trPr>
          <w:trHeight w:val="419"/>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51005" w:rsidRDefault="00551005">
            <w:pPr>
              <w:snapToGrid w:val="0"/>
              <w:spacing w:line="260" w:lineRule="exact"/>
              <w:jc w:val="left"/>
              <w:rPr>
                <w:rFonts w:hint="eastAsi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51005" w:rsidRDefault="00551005">
            <w:pPr>
              <w:snapToGrid w:val="0"/>
              <w:spacing w:line="260" w:lineRule="exact"/>
              <w:jc w:val="left"/>
              <w:rPr>
                <w:rFonts w:hint="eastAsia"/>
              </w:rPr>
            </w:pPr>
          </w:p>
        </w:tc>
        <w:tc>
          <w:tcPr>
            <w:tcW w:w="5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pPr>
            <w:r>
              <w:rPr>
                <w:rFonts w:hint="eastAsia"/>
              </w:rPr>
              <w:t>公共交通利用者への運賃の補助</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10</w:t>
            </w:r>
            <w:r>
              <w:rPr>
                <w:rFonts w:hint="eastAsia"/>
              </w:rPr>
              <w:t>％</w:t>
            </w:r>
          </w:p>
        </w:tc>
      </w:tr>
      <w:tr w:rsidR="00551005">
        <w:trPr>
          <w:trHeight w:val="410"/>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51005" w:rsidRDefault="00551005">
            <w:pPr>
              <w:snapToGrid w:val="0"/>
              <w:spacing w:line="260" w:lineRule="exact"/>
              <w:jc w:val="left"/>
              <w:rPr>
                <w:rFonts w:hint="eastAsi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51005" w:rsidRDefault="00551005">
            <w:pPr>
              <w:snapToGrid w:val="0"/>
              <w:spacing w:line="260" w:lineRule="exact"/>
              <w:jc w:val="left"/>
              <w:rPr>
                <w:rFonts w:hint="eastAsia"/>
              </w:rPr>
            </w:pPr>
          </w:p>
        </w:tc>
        <w:tc>
          <w:tcPr>
            <w:tcW w:w="5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pPr>
            <w:r>
              <w:rPr>
                <w:rFonts w:hint="eastAsia"/>
              </w:rPr>
              <w:t>公共交通利用者への商品配送サービス</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10</w:t>
            </w:r>
            <w:r>
              <w:rPr>
                <w:rFonts w:hint="eastAsia"/>
              </w:rPr>
              <w:t>％</w:t>
            </w:r>
          </w:p>
        </w:tc>
      </w:tr>
      <w:tr w:rsidR="00551005">
        <w:trPr>
          <w:trHeight w:val="416"/>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51005" w:rsidRDefault="00551005">
            <w:pPr>
              <w:snapToGrid w:val="0"/>
              <w:spacing w:line="260" w:lineRule="exact"/>
              <w:jc w:val="left"/>
              <w:rPr>
                <w:rFonts w:hint="eastAsi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51005" w:rsidRDefault="00551005">
            <w:pPr>
              <w:snapToGrid w:val="0"/>
              <w:spacing w:line="260" w:lineRule="exact"/>
              <w:jc w:val="left"/>
              <w:rPr>
                <w:rFonts w:hint="eastAsia"/>
              </w:rPr>
            </w:pPr>
          </w:p>
        </w:tc>
        <w:tc>
          <w:tcPr>
            <w:tcW w:w="5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pPr>
            <w:r>
              <w:rPr>
                <w:rFonts w:hint="eastAsia"/>
              </w:rPr>
              <w:t>鉄道駅やバス停からの送迎バスの実施</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10</w:t>
            </w:r>
            <w:r>
              <w:rPr>
                <w:rFonts w:hint="eastAsia"/>
              </w:rPr>
              <w:t>％</w:t>
            </w:r>
          </w:p>
        </w:tc>
      </w:tr>
      <w:tr w:rsidR="00551005">
        <w:trPr>
          <w:trHeight w:val="423"/>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51005" w:rsidRDefault="00551005">
            <w:pPr>
              <w:snapToGrid w:val="0"/>
              <w:spacing w:line="260" w:lineRule="exact"/>
              <w:jc w:val="left"/>
              <w:rPr>
                <w:rFonts w:hint="eastAsi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51005" w:rsidRDefault="00551005">
            <w:pPr>
              <w:snapToGrid w:val="0"/>
              <w:spacing w:line="260" w:lineRule="exact"/>
              <w:jc w:val="left"/>
              <w:rPr>
                <w:rFonts w:hint="eastAsia"/>
              </w:rPr>
            </w:pPr>
          </w:p>
        </w:tc>
        <w:tc>
          <w:tcPr>
            <w:tcW w:w="5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pPr>
            <w:r>
              <w:rPr>
                <w:rFonts w:hint="eastAsia"/>
              </w:rPr>
              <w:t>鉄道駅への地下通路等の接続</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20</w:t>
            </w:r>
            <w:r>
              <w:rPr>
                <w:rFonts w:hint="eastAsia"/>
              </w:rPr>
              <w:t>％</w:t>
            </w:r>
          </w:p>
        </w:tc>
      </w:tr>
      <w:tr w:rsidR="00551005">
        <w:trPr>
          <w:trHeight w:val="698"/>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51005" w:rsidRDefault="00551005">
            <w:pPr>
              <w:snapToGrid w:val="0"/>
              <w:spacing w:line="260" w:lineRule="exact"/>
              <w:jc w:val="left"/>
              <w:rPr>
                <w:rFonts w:hint="eastAsia"/>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51005" w:rsidRDefault="00551005">
            <w:pPr>
              <w:snapToGrid w:val="0"/>
              <w:spacing w:line="260" w:lineRule="exact"/>
              <w:jc w:val="left"/>
              <w:rPr>
                <w:rFonts w:hint="eastAsia"/>
              </w:rPr>
            </w:pPr>
          </w:p>
        </w:tc>
        <w:tc>
          <w:tcPr>
            <w:tcW w:w="550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551005" w:rsidRDefault="00551005">
            <w:pPr>
              <w:spacing w:line="260" w:lineRule="exact"/>
            </w:pPr>
            <w:r>
              <w:rPr>
                <w:rFonts w:hint="eastAsia"/>
              </w:rPr>
              <w:t>上記以外の公共交通利用促進措置</w:t>
            </w:r>
          </w:p>
          <w:p w:rsidR="00551005" w:rsidRDefault="00551005">
            <w:pPr>
              <w:spacing w:line="260" w:lineRule="exact"/>
            </w:pPr>
            <w:r>
              <w:rPr>
                <w:rFonts w:hint="eastAsia"/>
              </w:rPr>
              <w:t>（実施概要：　　　　　　　　　　　　　　　　　　　　）</w:t>
            </w:r>
          </w:p>
        </w:tc>
        <w:tc>
          <w:tcPr>
            <w:tcW w:w="13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551005" w:rsidRDefault="00551005">
            <w:pPr>
              <w:snapToGrid w:val="0"/>
              <w:spacing w:line="260" w:lineRule="exact"/>
              <w:jc w:val="center"/>
              <w:rPr>
                <w:rFonts w:hint="eastAsia"/>
              </w:rPr>
            </w:pPr>
          </w:p>
        </w:tc>
      </w:tr>
      <w:tr w:rsidR="00551005">
        <w:trPr>
          <w:trHeight w:val="391"/>
        </w:trPr>
        <w:tc>
          <w:tcPr>
            <w:tcW w:w="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551005" w:rsidRDefault="00551005">
            <w:pPr>
              <w:snapToGrid w:val="0"/>
              <w:spacing w:line="260" w:lineRule="exact"/>
              <w:jc w:val="left"/>
              <w:rPr>
                <w:rFonts w:hint="eastAsia"/>
              </w:rPr>
            </w:pPr>
          </w:p>
        </w:tc>
        <w:tc>
          <w:tcPr>
            <w:tcW w:w="1350" w:type="dxa"/>
            <w:tcBorders>
              <w:top w:val="single" w:sz="4" w:space="0" w:color="000000"/>
              <w:left w:val="single" w:sz="4" w:space="0" w:color="000000"/>
              <w:bottom w:val="single" w:sz="4" w:space="0" w:color="000000"/>
              <w:right w:val="single" w:sz="12" w:space="0" w:color="000000"/>
            </w:tcBorders>
            <w:shd w:val="clear" w:color="auto" w:fill="auto"/>
          </w:tcPr>
          <w:p w:rsidR="00551005" w:rsidRDefault="00551005">
            <w:pPr>
              <w:snapToGrid w:val="0"/>
              <w:spacing w:line="260" w:lineRule="exact"/>
              <w:jc w:val="left"/>
              <w:rPr>
                <w:rFonts w:hint="eastAsia"/>
              </w:rPr>
            </w:pPr>
          </w:p>
        </w:tc>
        <w:tc>
          <w:tcPr>
            <w:tcW w:w="5506" w:type="dxa"/>
            <w:gridSpan w:val="2"/>
            <w:tcBorders>
              <w:top w:val="single" w:sz="12" w:space="0" w:color="000000"/>
              <w:left w:val="single" w:sz="12" w:space="0" w:color="000000"/>
              <w:bottom w:val="single" w:sz="12" w:space="0" w:color="000000"/>
              <w:right w:val="single" w:sz="4" w:space="0" w:color="000000"/>
            </w:tcBorders>
            <w:shd w:val="clear" w:color="auto" w:fill="auto"/>
            <w:vAlign w:val="center"/>
          </w:tcPr>
          <w:p w:rsidR="00551005" w:rsidRDefault="00551005">
            <w:pPr>
              <w:spacing w:line="260" w:lineRule="exact"/>
            </w:pPr>
            <w:r>
              <w:rPr>
                <w:rFonts w:hint="eastAsia"/>
              </w:rPr>
              <w:t>低減率の合計（上限</w:t>
            </w:r>
            <w:r>
              <w:rPr>
                <w:rFonts w:hint="eastAsia"/>
              </w:rPr>
              <w:t>40%</w:t>
            </w:r>
            <w:r>
              <w:rPr>
                <w:rFonts w:hint="eastAsia"/>
              </w:rPr>
              <w:t>）</w:t>
            </w:r>
          </w:p>
        </w:tc>
        <w:tc>
          <w:tcPr>
            <w:tcW w:w="1367"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551005" w:rsidRDefault="00551005">
            <w:pPr>
              <w:snapToGrid w:val="0"/>
              <w:spacing w:line="260" w:lineRule="exact"/>
              <w:jc w:val="center"/>
              <w:rPr>
                <w:rFonts w:hint="eastAsia"/>
              </w:rPr>
            </w:pPr>
          </w:p>
        </w:tc>
      </w:tr>
      <w:tr w:rsidR="00551005">
        <w:trPr>
          <w:trHeight w:val="397"/>
        </w:trPr>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承認番号</w:t>
            </w:r>
          </w:p>
        </w:tc>
        <w:tc>
          <w:tcPr>
            <w:tcW w:w="6873"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551005" w:rsidRDefault="00551005">
            <w:pPr>
              <w:snapToGrid w:val="0"/>
              <w:spacing w:line="260" w:lineRule="exact"/>
              <w:jc w:val="center"/>
              <w:rPr>
                <w:rFonts w:hint="eastAsia"/>
              </w:rPr>
            </w:pPr>
          </w:p>
        </w:tc>
      </w:tr>
      <w:tr w:rsidR="00551005">
        <w:trPr>
          <w:trHeight w:val="692"/>
        </w:trPr>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公共交通利用促進措置の実施状況とその効果</w:t>
            </w:r>
          </w:p>
        </w:tc>
        <w:tc>
          <w:tcPr>
            <w:tcW w:w="68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napToGrid w:val="0"/>
              <w:spacing w:line="260" w:lineRule="exact"/>
              <w:jc w:val="center"/>
              <w:rPr>
                <w:rFonts w:hint="eastAsia"/>
              </w:rPr>
            </w:pPr>
          </w:p>
        </w:tc>
      </w:tr>
      <w:tr w:rsidR="00551005">
        <w:trPr>
          <w:trHeight w:val="692"/>
        </w:trPr>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公共交通利用促進措置の課題</w:t>
            </w:r>
          </w:p>
        </w:tc>
        <w:tc>
          <w:tcPr>
            <w:tcW w:w="68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napToGrid w:val="0"/>
              <w:spacing w:line="260" w:lineRule="exact"/>
              <w:jc w:val="center"/>
              <w:rPr>
                <w:rFonts w:hint="eastAsia"/>
              </w:rPr>
            </w:pPr>
          </w:p>
        </w:tc>
      </w:tr>
      <w:tr w:rsidR="00551005">
        <w:trPr>
          <w:trHeight w:val="511"/>
        </w:trPr>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pacing w:line="260" w:lineRule="exact"/>
              <w:jc w:val="center"/>
            </w:pPr>
            <w:r>
              <w:rPr>
                <w:rFonts w:hint="eastAsia"/>
              </w:rPr>
              <w:t>上記課題の改善策</w:t>
            </w:r>
          </w:p>
        </w:tc>
        <w:tc>
          <w:tcPr>
            <w:tcW w:w="68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1005" w:rsidRDefault="00551005">
            <w:pPr>
              <w:snapToGrid w:val="0"/>
              <w:spacing w:line="260" w:lineRule="exact"/>
              <w:jc w:val="center"/>
              <w:rPr>
                <w:rFonts w:hint="eastAsia"/>
              </w:rPr>
            </w:pPr>
          </w:p>
        </w:tc>
      </w:tr>
    </w:tbl>
    <w:p w:rsidR="00551005" w:rsidRDefault="009455E7" w:rsidP="009455E7">
      <w:pPr>
        <w:spacing w:line="240" w:lineRule="exact"/>
        <w:ind w:left="326" w:right="-142" w:hangingChars="200" w:hanging="326"/>
      </w:pPr>
      <w:r>
        <w:rPr>
          <w:rFonts w:hint="eastAsia"/>
          <w:sz w:val="18"/>
        </w:rPr>
        <w:t>１．</w:t>
      </w:r>
      <w:r w:rsidR="00551005">
        <w:rPr>
          <w:rFonts w:hint="eastAsia"/>
          <w:sz w:val="18"/>
        </w:rPr>
        <w:t>公共交通利用促進措置の実施状況とその効果の欄は，次に掲げる事項のうち，該当があるもの全てについて記入</w:t>
      </w:r>
      <w:r w:rsidR="00551005" w:rsidRPr="009455E7">
        <w:rPr>
          <w:rFonts w:hint="eastAsia"/>
          <w:sz w:val="18"/>
        </w:rPr>
        <w:t>してください。</w:t>
      </w:r>
    </w:p>
    <w:p w:rsidR="00551005" w:rsidRDefault="00551005">
      <w:pPr>
        <w:spacing w:line="240" w:lineRule="exact"/>
        <w:ind w:right="-142" w:firstLine="327"/>
      </w:pPr>
      <w:r>
        <w:rPr>
          <w:rFonts w:hint="eastAsia"/>
          <w:sz w:val="18"/>
        </w:rPr>
        <w:t>(1)</w:t>
      </w:r>
      <w:r>
        <w:rPr>
          <w:rFonts w:hint="eastAsia"/>
          <w:sz w:val="18"/>
        </w:rPr>
        <w:t>駐車施設の稼働状況の変化</w:t>
      </w:r>
    </w:p>
    <w:p w:rsidR="00551005" w:rsidRDefault="00551005">
      <w:pPr>
        <w:spacing w:line="240" w:lineRule="exact"/>
        <w:ind w:right="-142" w:firstLine="327"/>
      </w:pPr>
      <w:r>
        <w:rPr>
          <w:rFonts w:hint="eastAsia"/>
          <w:sz w:val="18"/>
        </w:rPr>
        <w:t>(2)</w:t>
      </w:r>
      <w:r>
        <w:rPr>
          <w:rFonts w:hint="eastAsia"/>
          <w:sz w:val="18"/>
        </w:rPr>
        <w:t>自動車による来客数の変化</w:t>
      </w:r>
    </w:p>
    <w:p w:rsidR="00551005" w:rsidRDefault="00551005">
      <w:pPr>
        <w:spacing w:line="240" w:lineRule="exact"/>
        <w:ind w:right="-142" w:firstLine="327"/>
      </w:pPr>
      <w:r>
        <w:rPr>
          <w:rFonts w:hint="eastAsia"/>
          <w:sz w:val="18"/>
        </w:rPr>
        <w:t>(3)</w:t>
      </w:r>
      <w:r>
        <w:rPr>
          <w:rFonts w:hint="eastAsia"/>
          <w:sz w:val="18"/>
        </w:rPr>
        <w:t>公共交通機関による通勤者数，来客者数の変化</w:t>
      </w:r>
    </w:p>
    <w:p w:rsidR="00551005" w:rsidRDefault="00551005">
      <w:pPr>
        <w:spacing w:line="240" w:lineRule="exact"/>
        <w:ind w:right="-142" w:firstLine="327"/>
      </w:pPr>
      <w:r>
        <w:rPr>
          <w:rFonts w:hint="eastAsia"/>
          <w:sz w:val="18"/>
        </w:rPr>
        <w:t>(4)</w:t>
      </w:r>
      <w:r>
        <w:rPr>
          <w:rFonts w:hint="eastAsia"/>
          <w:sz w:val="18"/>
        </w:rPr>
        <w:t>建築物周辺の道路の混雑状況（自動車が駐車施設に駐車するまでの平均待機時間等）の変化</w:t>
      </w:r>
    </w:p>
    <w:p w:rsidR="00551005" w:rsidRDefault="00551005">
      <w:pPr>
        <w:spacing w:line="240" w:lineRule="exact"/>
        <w:ind w:right="-142" w:firstLine="327"/>
      </w:pPr>
      <w:r>
        <w:rPr>
          <w:rFonts w:hint="eastAsia"/>
          <w:sz w:val="18"/>
        </w:rPr>
        <w:t>(5)</w:t>
      </w:r>
      <w:r>
        <w:rPr>
          <w:rFonts w:hint="eastAsia"/>
          <w:sz w:val="18"/>
        </w:rPr>
        <w:t>その他公共交通利用促進措置の実施及び駐車台数の低減により生じた効果</w:t>
      </w:r>
    </w:p>
    <w:p w:rsidR="00551005" w:rsidRDefault="009455E7">
      <w:pPr>
        <w:spacing w:line="240" w:lineRule="exact"/>
        <w:ind w:left="327" w:right="-142" w:hanging="327"/>
      </w:pPr>
      <w:r>
        <w:rPr>
          <w:rFonts w:hint="eastAsia"/>
          <w:sz w:val="18"/>
        </w:rPr>
        <w:t>２</w:t>
      </w:r>
      <w:r w:rsidR="00551005">
        <w:rPr>
          <w:rFonts w:hint="eastAsia"/>
          <w:sz w:val="18"/>
        </w:rPr>
        <w:t>．公共交通利用促進措置の課題の欄及び上記課題の改善策の欄は，公共交通利用促進措置の実施及び駐車施設の</w:t>
      </w:r>
    </w:p>
    <w:p w:rsidR="00551005" w:rsidRDefault="00551005">
      <w:pPr>
        <w:spacing w:line="240" w:lineRule="exact"/>
        <w:ind w:right="-142" w:firstLine="327"/>
      </w:pPr>
      <w:r>
        <w:rPr>
          <w:rFonts w:hint="eastAsia"/>
          <w:sz w:val="18"/>
        </w:rPr>
        <w:t>駐車台数の低減により課題が生じた場合に記入してください。</w:t>
      </w:r>
    </w:p>
    <w:p w:rsidR="00551005" w:rsidRDefault="00551005">
      <w:pPr>
        <w:spacing w:line="240" w:lineRule="exact"/>
        <w:ind w:left="327" w:right="-142" w:hanging="327"/>
      </w:pPr>
      <w:r>
        <w:rPr>
          <w:rFonts w:hint="eastAsia"/>
          <w:sz w:val="18"/>
        </w:rPr>
        <w:t>３．この報告書には，次に掲げる図書を添付してください。</w:t>
      </w:r>
    </w:p>
    <w:p w:rsidR="00551005" w:rsidRDefault="00551005">
      <w:pPr>
        <w:spacing w:line="240" w:lineRule="exact"/>
        <w:ind w:right="-142" w:firstLine="327"/>
      </w:pPr>
      <w:r>
        <w:rPr>
          <w:rFonts w:hint="eastAsia"/>
          <w:sz w:val="18"/>
        </w:rPr>
        <w:t>(1)</w:t>
      </w:r>
      <w:r>
        <w:rPr>
          <w:rFonts w:hint="eastAsia"/>
          <w:sz w:val="18"/>
        </w:rPr>
        <w:t>パンフレットその他公共交通利用促進措置の内容を明らかにする図書</w:t>
      </w:r>
    </w:p>
    <w:p w:rsidR="00551005" w:rsidRDefault="00551005">
      <w:pPr>
        <w:spacing w:line="240" w:lineRule="exact"/>
        <w:ind w:right="-142" w:firstLine="327"/>
      </w:pPr>
      <w:r>
        <w:rPr>
          <w:rFonts w:hint="eastAsia"/>
          <w:sz w:val="18"/>
        </w:rPr>
        <w:t>(2)</w:t>
      </w:r>
      <w:r>
        <w:rPr>
          <w:rFonts w:hint="eastAsia"/>
          <w:sz w:val="18"/>
        </w:rPr>
        <w:t>公共交通利用促進措置の実施状況を撮影した写真</w:t>
      </w:r>
    </w:p>
    <w:p w:rsidR="00551005" w:rsidRDefault="00551005">
      <w:pPr>
        <w:spacing w:line="240" w:lineRule="exact"/>
        <w:ind w:right="-142" w:firstLine="327"/>
      </w:pPr>
      <w:r>
        <w:rPr>
          <w:rFonts w:hint="eastAsia"/>
          <w:sz w:val="18"/>
        </w:rPr>
        <w:t>(3)</w:t>
      </w:r>
      <w:r>
        <w:rPr>
          <w:rFonts w:hint="eastAsia"/>
          <w:sz w:val="18"/>
        </w:rPr>
        <w:t>建築物周辺の交通の状況を撮影した写真</w:t>
      </w:r>
    </w:p>
    <w:p w:rsidR="00551005" w:rsidRDefault="00551005">
      <w:pPr>
        <w:spacing w:line="240" w:lineRule="exact"/>
        <w:ind w:right="-142" w:firstLine="327"/>
      </w:pPr>
      <w:r>
        <w:rPr>
          <w:rFonts w:hint="eastAsia"/>
          <w:sz w:val="18"/>
        </w:rPr>
        <w:t>(4)</w:t>
      </w:r>
      <w:r>
        <w:rPr>
          <w:rFonts w:hint="eastAsia"/>
          <w:sz w:val="18"/>
        </w:rPr>
        <w:t>その他市長が必要と認める図書</w:t>
      </w:r>
    </w:p>
    <w:sectPr w:rsidR="00551005">
      <w:pgSz w:w="11906" w:h="16838"/>
      <w:pgMar w:top="1134" w:right="1701" w:bottom="851" w:left="1701" w:header="708" w:footer="708" w:gutter="0"/>
      <w:cols w:space="708"/>
      <w:docGrid w:type="linesAndChars" w:linePitch="292"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005" w:rsidRDefault="00551005" w:rsidP="009455E7">
      <w:r>
        <w:separator/>
      </w:r>
    </w:p>
  </w:endnote>
  <w:endnote w:type="continuationSeparator" w:id="0">
    <w:p w:rsidR="00551005" w:rsidRDefault="00551005" w:rsidP="0094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005" w:rsidRDefault="00551005" w:rsidP="009455E7">
      <w:r>
        <w:separator/>
      </w:r>
    </w:p>
  </w:footnote>
  <w:footnote w:type="continuationSeparator" w:id="0">
    <w:p w:rsidR="00551005" w:rsidRDefault="00551005" w:rsidP="0094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FullWidth"/>
      <w:lvlText w:val="%1．"/>
      <w:lvlJc w:val="left"/>
      <w:pPr>
        <w:tabs>
          <w:tab w:val="num" w:pos="0"/>
        </w:tabs>
        <w:ind w:left="36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E7"/>
    <w:rsid w:val="00551005"/>
    <w:rsid w:val="0076568E"/>
    <w:rsid w:val="009455E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7EDF3848-F345-4D33-B410-265FDD45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rPr>
  </w:style>
  <w:style w:type="character" w:customStyle="1" w:styleId="WW8Num1z1">
    <w:name w:val="WW8Num1z1"/>
    <w:rPr>
      <w:rFonts w:ascii="Wingdings" w:hAnsi="Wingdings" w:cs="Wingdings" w:hint="default"/>
    </w:rPr>
  </w:style>
  <w:style w:type="character" w:customStyle="1" w:styleId="WW8Num2z0">
    <w:name w:val="WW8Num2z0"/>
    <w:rPr>
      <w:rFonts w:hint="default"/>
    </w:rPr>
  </w:style>
  <w:style w:type="character" w:customStyle="1" w:styleId="1">
    <w:name w:val="段落フォント1"/>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character" w:customStyle="1" w:styleId="a5">
    <w:name w:val="吹き出し (文字)"/>
    <w:rPr>
      <w:rFonts w:ascii="Arial" w:eastAsia="ＭＳ ゴシック" w:hAnsi="Arial" w:cs="Times New Roman"/>
      <w:kern w:val="2"/>
      <w:sz w:val="18"/>
      <w:szCs w:val="18"/>
    </w:rPr>
  </w:style>
  <w:style w:type="paragraph" w:customStyle="1" w:styleId="a6">
    <w:name w:val="見出し"/>
    <w:basedOn w:val="a"/>
    <w:next w:val="a7"/>
    <w:pPr>
      <w:keepNext/>
      <w:spacing w:before="240" w:after="120"/>
    </w:pPr>
    <w:rPr>
      <w:rFonts w:ascii="Liberation Sans" w:eastAsia="游ゴシック" w:hAnsi="Liberation Sans" w:cs="Arial"/>
      <w:sz w:val="28"/>
      <w:szCs w:val="28"/>
    </w:rPr>
  </w:style>
  <w:style w:type="paragraph" w:styleId="a7">
    <w:name w:val="Body Text"/>
    <w:basedOn w:val="a"/>
  </w:style>
  <w:style w:type="paragraph" w:styleId="a8">
    <w:name w:val="List"/>
    <w:basedOn w:val="a7"/>
    <w:rPr>
      <w:rFonts w:cs="Arial"/>
    </w:rPr>
  </w:style>
  <w:style w:type="paragraph" w:styleId="a9">
    <w:name w:val="caption"/>
    <w:basedOn w:val="a"/>
    <w:uiPriority w:val="35"/>
    <w:qFormat/>
    <w:pPr>
      <w:suppressLineNumbers/>
      <w:spacing w:before="120" w:after="120"/>
    </w:pPr>
    <w:rPr>
      <w:rFonts w:cs="Arial"/>
      <w:i/>
      <w:iCs/>
      <w:sz w:val="24"/>
    </w:rPr>
  </w:style>
  <w:style w:type="paragraph" w:customStyle="1" w:styleId="aa">
    <w:name w:val="索引"/>
    <w:basedOn w:val="a"/>
    <w:pPr>
      <w:suppressLineNumbers/>
    </w:pPr>
    <w:rPr>
      <w:rFonts w:cs="Arial"/>
    </w:rPr>
  </w:style>
  <w:style w:type="paragraph" w:customStyle="1" w:styleId="ab">
    <w:name w:val="ヘッダーとフッター"/>
    <w:basedOn w:val="a"/>
    <w:pPr>
      <w:suppressLineNumbers/>
      <w:tabs>
        <w:tab w:val="center" w:pos="4819"/>
        <w:tab w:val="right" w:pos="9638"/>
      </w:tab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10">
    <w:name w:val="吹き出し1"/>
    <w:basedOn w:val="a"/>
    <w:rPr>
      <w:rFonts w:ascii="Arial" w:eastAsia="ＭＳ ゴシック" w:hAnsi="Arial"/>
      <w:sz w:val="18"/>
      <w:szCs w:val="18"/>
    </w:rPr>
  </w:style>
  <w:style w:type="paragraph" w:customStyle="1" w:styleId="ae">
    <w:name w:val="枠の内容"/>
    <w:basedOn w:val="a"/>
  </w:style>
  <w:style w:type="paragraph" w:customStyle="1" w:styleId="af">
    <w:name w:val="表の内容"/>
    <w:basedOn w:val="a"/>
    <w:pPr>
      <w:suppressLineNumbers/>
    </w:pPr>
  </w:style>
  <w:style w:type="paragraph" w:customStyle="1" w:styleId="af0">
    <w:name w:val="表の見出し"/>
    <w:basedOn w:val="a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2023-07-21T08:04:00Z</dcterms:created>
  <dcterms:modified xsi:type="dcterms:W3CDTF">2023-07-21T08:04:00Z</dcterms:modified>
</cp:coreProperties>
</file>