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95" w:rsidRDefault="00BD43CC">
      <w:pPr>
        <w:jc w:val="center"/>
        <w:rPr>
          <w:spacing w:val="20"/>
          <w:sz w:val="32"/>
        </w:rPr>
      </w:pPr>
      <w:r w:rsidRPr="005A41F6">
        <w:rPr>
          <w:rFonts w:hint="eastAsia"/>
          <w:spacing w:val="20"/>
          <w:sz w:val="28"/>
          <w:szCs w:val="28"/>
        </w:rPr>
        <w:t>公共交通利用促進計画</w:t>
      </w:r>
      <w:r w:rsidR="00C4419F" w:rsidRPr="005A41F6">
        <w:rPr>
          <w:rFonts w:hint="eastAsia"/>
          <w:spacing w:val="20"/>
          <w:sz w:val="28"/>
          <w:szCs w:val="28"/>
        </w:rPr>
        <w:t>承認</w:t>
      </w:r>
      <w:r w:rsidRPr="005A41F6">
        <w:rPr>
          <w:rFonts w:hint="eastAsia"/>
          <w:spacing w:val="20"/>
          <w:sz w:val="28"/>
          <w:szCs w:val="28"/>
        </w:rPr>
        <w:t>書</w:t>
      </w:r>
      <w:r w:rsidR="000842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-274320</wp:posOffset>
                </wp:positionV>
                <wp:extent cx="1109980" cy="276860"/>
                <wp:effectExtent l="3175" t="0" r="127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F83" w:rsidRDefault="00BD43C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CE10DA">
                              <w:rPr>
                                <w:rFonts w:hint="eastAsia"/>
                              </w:rPr>
                              <w:t>２</w:t>
                            </w:r>
                            <w:r w:rsidR="00E43F83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-21.6pt;width:87.4pt;height:21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" stroked="f">
                <v:textbox style="mso-fit-shape-to-text:t">
                  <w:txbxContent>
                    <w:p w:rsidR="00E43F83" w:rsidRDefault="00BD43CC">
                      <w:r>
                        <w:rPr>
                          <w:rFonts w:hint="eastAsia"/>
                        </w:rPr>
                        <w:t>様式第</w:t>
                      </w:r>
                      <w:r w:rsidR="00CE10DA">
                        <w:rPr>
                          <w:rFonts w:hint="eastAsia"/>
                        </w:rPr>
                        <w:t>２</w:t>
                      </w:r>
                      <w:r w:rsidR="00E43F83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883A95" w:rsidRDefault="00BD43CC" w:rsidP="00BD43CC">
      <w:pPr>
        <w:wordWrap w:val="0"/>
        <w:ind w:firstLineChars="100" w:firstLine="193"/>
        <w:jc w:val="right"/>
      </w:pPr>
      <w:r>
        <w:rPr>
          <w:rFonts w:hint="eastAsia"/>
        </w:rPr>
        <w:t>年</w:t>
      </w:r>
      <w:r w:rsidR="002402C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2402C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6006A6" w:rsidRPr="006006A6" w:rsidRDefault="006006A6" w:rsidP="006006A6">
      <w:pPr>
        <w:ind w:firstLineChars="100" w:firstLine="193"/>
        <w:jc w:val="left"/>
      </w:pPr>
    </w:p>
    <w:p w:rsidR="00BD43CC" w:rsidRDefault="00C4419F" w:rsidP="002402C0">
      <w:pPr>
        <w:ind w:firstLineChars="1700" w:firstLine="3286"/>
        <w:jc w:val="left"/>
      </w:pPr>
      <w:r>
        <w:rPr>
          <w:rFonts w:hint="eastAsia"/>
        </w:rPr>
        <w:t xml:space="preserve">　様</w:t>
      </w:r>
    </w:p>
    <w:p w:rsidR="00BD43CC" w:rsidRDefault="00BD43CC" w:rsidP="00BD43CC">
      <w:pPr>
        <w:ind w:firstLineChars="100" w:firstLine="193"/>
        <w:jc w:val="left"/>
      </w:pPr>
    </w:p>
    <w:p w:rsidR="00BD43CC" w:rsidRPr="00C4419F" w:rsidRDefault="00BD43CC" w:rsidP="00C4419F">
      <w:pPr>
        <w:spacing w:line="260" w:lineRule="exact"/>
        <w:ind w:firstLineChars="1408" w:firstLine="2721"/>
      </w:pPr>
      <w:r>
        <w:rPr>
          <w:rFonts w:hint="eastAsia"/>
        </w:rPr>
        <w:t xml:space="preserve">　</w:t>
      </w:r>
      <w:r w:rsidR="00C4419F">
        <w:rPr>
          <w:rFonts w:hint="eastAsia"/>
        </w:rPr>
        <w:t xml:space="preserve">　　　　　　　　福岡市長</w:t>
      </w:r>
      <w:r w:rsidR="005A41F6">
        <w:rPr>
          <w:rFonts w:hint="eastAsia"/>
        </w:rPr>
        <w:t xml:space="preserve">　　　</w:t>
      </w:r>
      <w:r w:rsidR="006006A6" w:rsidRPr="006006A6">
        <w:rPr>
          <w:rFonts w:hint="eastAsia"/>
        </w:rPr>
        <w:t>髙島　宗一郎</w:t>
      </w:r>
      <w:r w:rsidR="006006A6">
        <w:rPr>
          <w:rFonts w:hint="eastAsia"/>
        </w:rPr>
        <w:t xml:space="preserve">　　　</w:t>
      </w:r>
      <w:r w:rsidR="005A41F6">
        <w:rPr>
          <w:rFonts w:hint="eastAsia"/>
        </w:rPr>
        <w:t xml:space="preserve">　</w:t>
      </w:r>
      <w:r w:rsidR="005A41F6" w:rsidRPr="00E830AA">
        <w:rPr>
          <w:color w:val="262626"/>
        </w:rPr>
        <w:fldChar w:fldCharType="begin"/>
      </w:r>
      <w:r w:rsidR="005A41F6" w:rsidRPr="00E830AA">
        <w:rPr>
          <w:color w:val="262626"/>
        </w:rPr>
        <w:instrText xml:space="preserve"> </w:instrText>
      </w:r>
      <w:r w:rsidR="005A41F6" w:rsidRPr="00E830AA">
        <w:rPr>
          <w:rFonts w:hint="eastAsia"/>
          <w:color w:val="262626"/>
        </w:rPr>
        <w:instrText>eq \o\ac(</w:instrText>
      </w:r>
      <w:r w:rsidR="005A41F6" w:rsidRPr="00E830AA">
        <w:rPr>
          <w:rFonts w:hint="eastAsia"/>
          <w:color w:val="262626"/>
        </w:rPr>
        <w:instrText>○</w:instrText>
      </w:r>
      <w:r w:rsidR="005A41F6" w:rsidRPr="00E830AA">
        <w:rPr>
          <w:rFonts w:hint="eastAsia"/>
          <w:color w:val="262626"/>
        </w:rPr>
        <w:instrText>,</w:instrText>
      </w:r>
      <w:r w:rsidR="005A41F6" w:rsidRPr="00E830AA">
        <w:rPr>
          <w:rFonts w:ascii="ＭＳ 明朝" w:hint="eastAsia"/>
          <w:color w:val="262626"/>
          <w:position w:val="1"/>
          <w:sz w:val="14"/>
        </w:rPr>
        <w:instrText>印</w:instrText>
      </w:r>
      <w:r w:rsidR="005A41F6" w:rsidRPr="00E830AA">
        <w:rPr>
          <w:rFonts w:hint="eastAsia"/>
          <w:color w:val="262626"/>
        </w:rPr>
        <w:instrText>)</w:instrText>
      </w:r>
      <w:r w:rsidR="005A41F6" w:rsidRPr="00E830AA">
        <w:rPr>
          <w:color w:val="262626"/>
        </w:rPr>
        <w:fldChar w:fldCharType="end"/>
      </w:r>
    </w:p>
    <w:p w:rsidR="00BD43CC" w:rsidRDefault="00BD43CC" w:rsidP="00BD43CC">
      <w:pPr>
        <w:wordWrap w:val="0"/>
        <w:ind w:right="772" w:firstLineChars="100" w:firstLine="193"/>
      </w:pPr>
    </w:p>
    <w:p w:rsidR="00BD43CC" w:rsidRDefault="00BD43CC" w:rsidP="00BD43CC">
      <w:pPr>
        <w:spacing w:line="260" w:lineRule="exact"/>
        <w:jc w:val="left"/>
      </w:pPr>
      <w:r>
        <w:rPr>
          <w:rFonts w:hint="eastAsia"/>
        </w:rPr>
        <w:t xml:space="preserve">　</w:t>
      </w:r>
      <w:r w:rsidR="002402C0">
        <w:rPr>
          <w:rFonts w:hint="eastAsia"/>
        </w:rPr>
        <w:t xml:space="preserve">　　　</w:t>
      </w:r>
      <w:r w:rsidR="00C4419F">
        <w:rPr>
          <w:rFonts w:hint="eastAsia"/>
        </w:rPr>
        <w:t>年</w:t>
      </w:r>
      <w:r w:rsidR="002402C0">
        <w:rPr>
          <w:rFonts w:hint="eastAsia"/>
        </w:rPr>
        <w:t xml:space="preserve">　　</w:t>
      </w:r>
      <w:r w:rsidR="00ED5E90">
        <w:rPr>
          <w:rFonts w:hint="eastAsia"/>
        </w:rPr>
        <w:t>月</w:t>
      </w:r>
      <w:r w:rsidR="002402C0">
        <w:rPr>
          <w:rFonts w:hint="eastAsia"/>
        </w:rPr>
        <w:t xml:space="preserve">　　</w:t>
      </w:r>
      <w:r w:rsidR="00C4419F">
        <w:rPr>
          <w:rFonts w:hint="eastAsia"/>
        </w:rPr>
        <w:t>日付で</w:t>
      </w:r>
      <w:r w:rsidR="000226AF">
        <w:rPr>
          <w:rFonts w:hint="eastAsia"/>
        </w:rPr>
        <w:t>届出</w:t>
      </w:r>
      <w:r w:rsidR="00C4419F">
        <w:rPr>
          <w:rFonts w:hint="eastAsia"/>
        </w:rPr>
        <w:t>があった公共交通利用促進計画については，次のとおり承認する。</w:t>
      </w:r>
    </w:p>
    <w:p w:rsidR="00BD43CC" w:rsidRPr="002402C0" w:rsidRDefault="00BD43CC" w:rsidP="00BD43CC">
      <w:pPr>
        <w:spacing w:line="260" w:lineRule="exact"/>
        <w:jc w:val="left"/>
      </w:pPr>
    </w:p>
    <w:p w:rsidR="00BD43CC" w:rsidRDefault="00BD43CC" w:rsidP="00BD43CC">
      <w:pPr>
        <w:spacing w:line="260" w:lineRule="exact"/>
        <w:jc w:val="left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350"/>
        <w:gridCol w:w="1395"/>
        <w:gridCol w:w="4111"/>
        <w:gridCol w:w="1367"/>
      </w:tblGrid>
      <w:tr w:rsidR="00460E7C" w:rsidTr="001855BC">
        <w:trPr>
          <w:trHeight w:val="580"/>
        </w:trPr>
        <w:tc>
          <w:tcPr>
            <w:tcW w:w="1832" w:type="dxa"/>
            <w:gridSpan w:val="2"/>
            <w:vMerge w:val="restart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当該建築物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78" w:type="dxa"/>
            <w:gridSpan w:val="2"/>
            <w:shd w:val="clear" w:color="auto" w:fill="auto"/>
          </w:tcPr>
          <w:p w:rsidR="00460E7C" w:rsidRDefault="00460E7C" w:rsidP="00787530">
            <w:pPr>
              <w:spacing w:line="480" w:lineRule="auto"/>
              <w:jc w:val="left"/>
            </w:pPr>
          </w:p>
        </w:tc>
      </w:tr>
      <w:tr w:rsidR="00460E7C" w:rsidTr="001855BC">
        <w:trPr>
          <w:trHeight w:val="560"/>
        </w:trPr>
        <w:tc>
          <w:tcPr>
            <w:tcW w:w="1832" w:type="dxa"/>
            <w:gridSpan w:val="2"/>
            <w:vMerge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8" w:type="dxa"/>
            <w:gridSpan w:val="2"/>
            <w:shd w:val="clear" w:color="auto" w:fill="auto"/>
          </w:tcPr>
          <w:p w:rsidR="00460E7C" w:rsidRDefault="00460E7C" w:rsidP="00323B20">
            <w:pPr>
              <w:spacing w:line="480" w:lineRule="auto"/>
              <w:jc w:val="left"/>
            </w:pPr>
          </w:p>
        </w:tc>
      </w:tr>
      <w:tr w:rsidR="008D5D7C" w:rsidTr="00165756">
        <w:trPr>
          <w:trHeight w:val="696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8D5D7C" w:rsidRDefault="008D5D7C" w:rsidP="00165756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公共交通利用促進措置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実施項目</w:t>
            </w:r>
          </w:p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95685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低減</w:t>
            </w:r>
            <w:r w:rsidR="008D5D7C">
              <w:rPr>
                <w:rFonts w:hint="eastAsia"/>
              </w:rPr>
              <w:t>率</w:t>
            </w:r>
          </w:p>
        </w:tc>
      </w:tr>
      <w:tr w:rsidR="008D5D7C" w:rsidTr="001855BC">
        <w:trPr>
          <w:trHeight w:val="706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971F02">
            <w:pPr>
              <w:spacing w:line="600" w:lineRule="auto"/>
              <w:jc w:val="center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従業員のマイカー通勤の規制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688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971F02">
            <w:pPr>
              <w:spacing w:line="480" w:lineRule="auto"/>
              <w:jc w:val="center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公共交通の時刻表の</w:t>
            </w:r>
            <w:bookmarkStart w:id="0" w:name="_GoBack"/>
            <w:bookmarkEnd w:id="0"/>
            <w:r>
              <w:rPr>
                <w:rFonts w:hint="eastAsia"/>
              </w:rPr>
              <w:t>表示・冊子配布（啓発を含む）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698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公共交通利用者への商品の割引サービスや特典の付与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694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公共交通利用者への運賃の補助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704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公共交通利用者への商品配送サービス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700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971F02">
            <w:pPr>
              <w:spacing w:line="480" w:lineRule="auto"/>
              <w:jc w:val="center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E833AB" w:rsidP="001855BC">
            <w:pPr>
              <w:spacing w:line="260" w:lineRule="exact"/>
            </w:pPr>
            <w:r>
              <w:rPr>
                <w:rFonts w:hint="eastAsia"/>
              </w:rPr>
              <w:t>鉄道</w:t>
            </w:r>
            <w:r w:rsidR="008D5D7C">
              <w:rPr>
                <w:rFonts w:hint="eastAsia"/>
              </w:rPr>
              <w:t>駅やバス停からの送迎バスの実施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696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C62758" w:rsidRDefault="00C62758" w:rsidP="00C62758">
            <w:pPr>
              <w:spacing w:line="480" w:lineRule="auto"/>
              <w:jc w:val="center"/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鉄道駅への地下通路等の接続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1117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971F02">
            <w:pPr>
              <w:spacing w:line="720" w:lineRule="auto"/>
              <w:jc w:val="center"/>
            </w:pPr>
          </w:p>
        </w:tc>
        <w:tc>
          <w:tcPr>
            <w:tcW w:w="55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</w:pPr>
            <w:r>
              <w:rPr>
                <w:rFonts w:hint="eastAsia"/>
              </w:rPr>
              <w:t>上記以外の公共交通利用促進措置</w:t>
            </w:r>
          </w:p>
          <w:p w:rsidR="008D5D7C" w:rsidRDefault="008D5D7C" w:rsidP="00971F02">
            <w:pPr>
              <w:spacing w:line="260" w:lineRule="exact"/>
            </w:pPr>
            <w:r>
              <w:rPr>
                <w:rFonts w:hint="eastAsia"/>
              </w:rPr>
              <w:t>（実施概要：</w:t>
            </w:r>
            <w:r w:rsidR="00971F02">
              <w:rPr>
                <w:rFonts w:hint="eastAsia"/>
              </w:rPr>
              <w:t>地下ネットワークの拡充</w:t>
            </w:r>
            <w:r w:rsidR="004C69F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D7C" w:rsidRPr="00971F02" w:rsidRDefault="00971F02" w:rsidP="001855BC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8D5D7C" w:rsidTr="001855BC">
        <w:trPr>
          <w:trHeight w:val="550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135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</w:pPr>
          </w:p>
        </w:tc>
        <w:tc>
          <w:tcPr>
            <w:tcW w:w="5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5D7C" w:rsidRDefault="00165756" w:rsidP="001855BC">
            <w:pPr>
              <w:spacing w:line="260" w:lineRule="exact"/>
            </w:pPr>
            <w:r>
              <w:rPr>
                <w:rFonts w:hint="eastAsia"/>
              </w:rPr>
              <w:t>低減</w:t>
            </w:r>
            <w:r w:rsidR="008D5D7C">
              <w:rPr>
                <w:rFonts w:hint="eastAsia"/>
              </w:rPr>
              <w:t>率の合計（上限</w:t>
            </w:r>
            <w:r w:rsidR="008D5D7C">
              <w:rPr>
                <w:rFonts w:hint="eastAsia"/>
              </w:rPr>
              <w:t>40%</w:t>
            </w:r>
            <w:r w:rsidR="008D5D7C">
              <w:rPr>
                <w:rFonts w:hint="eastAsia"/>
              </w:rPr>
              <w:t>）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</w:pPr>
          </w:p>
        </w:tc>
      </w:tr>
      <w:tr w:rsidR="00C4419F" w:rsidTr="00C4419F">
        <w:trPr>
          <w:trHeight w:val="1118"/>
        </w:trPr>
        <w:tc>
          <w:tcPr>
            <w:tcW w:w="18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419F" w:rsidRDefault="00C4419F" w:rsidP="00C4419F">
            <w:pPr>
              <w:spacing w:line="260" w:lineRule="exact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8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19F" w:rsidRDefault="00C4419F" w:rsidP="00C4419F">
            <w:pPr>
              <w:spacing w:line="260" w:lineRule="exact"/>
              <w:jc w:val="center"/>
            </w:pPr>
          </w:p>
        </w:tc>
      </w:tr>
    </w:tbl>
    <w:p w:rsidR="00BD43CC" w:rsidRPr="00BD43CC" w:rsidRDefault="00BD43CC" w:rsidP="004C69FF">
      <w:pPr>
        <w:wordWrap w:val="0"/>
        <w:ind w:left="193" w:right="-143" w:hangingChars="100" w:hanging="193"/>
      </w:pPr>
    </w:p>
    <w:sectPr w:rsidR="00BD43CC" w:rsidRPr="00BD43CC" w:rsidSect="005D01CE">
      <w:pgSz w:w="11906" w:h="16838" w:code="9"/>
      <w:pgMar w:top="1474" w:right="1531" w:bottom="1134" w:left="1531" w:header="851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B8" w:rsidRDefault="00584AB8" w:rsidP="00B56FAF">
      <w:r>
        <w:separator/>
      </w:r>
    </w:p>
  </w:endnote>
  <w:endnote w:type="continuationSeparator" w:id="0">
    <w:p w:rsidR="00584AB8" w:rsidRDefault="00584AB8" w:rsidP="00B5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B8" w:rsidRDefault="00584AB8" w:rsidP="00B56FAF">
      <w:r>
        <w:separator/>
      </w:r>
    </w:p>
  </w:footnote>
  <w:footnote w:type="continuationSeparator" w:id="0">
    <w:p w:rsidR="00584AB8" w:rsidRDefault="00584AB8" w:rsidP="00B5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4599"/>
    <w:multiLevelType w:val="hybridMultilevel"/>
    <w:tmpl w:val="6E54FF4E"/>
    <w:lvl w:ilvl="0" w:tplc="58B2FE0A">
      <w:numFmt w:val="bullet"/>
      <w:lvlText w:val="□"/>
      <w:lvlJc w:val="left"/>
      <w:pPr>
        <w:tabs>
          <w:tab w:val="num" w:pos="5595"/>
        </w:tabs>
        <w:ind w:left="5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95"/>
        </w:tabs>
        <w:ind w:left="8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15"/>
        </w:tabs>
        <w:ind w:left="9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AF"/>
    <w:rsid w:val="000226AF"/>
    <w:rsid w:val="0008427B"/>
    <w:rsid w:val="000B1D02"/>
    <w:rsid w:val="001300DE"/>
    <w:rsid w:val="00165756"/>
    <w:rsid w:val="001855BC"/>
    <w:rsid w:val="002402C0"/>
    <w:rsid w:val="00323B20"/>
    <w:rsid w:val="00380BED"/>
    <w:rsid w:val="003B1421"/>
    <w:rsid w:val="003D1E3C"/>
    <w:rsid w:val="00460E7C"/>
    <w:rsid w:val="004C69FF"/>
    <w:rsid w:val="0053278D"/>
    <w:rsid w:val="00581AB4"/>
    <w:rsid w:val="00584AB8"/>
    <w:rsid w:val="005A41F6"/>
    <w:rsid w:val="005D01CE"/>
    <w:rsid w:val="006006A6"/>
    <w:rsid w:val="00627372"/>
    <w:rsid w:val="0067551B"/>
    <w:rsid w:val="00676B9B"/>
    <w:rsid w:val="00703195"/>
    <w:rsid w:val="00787530"/>
    <w:rsid w:val="007C07E8"/>
    <w:rsid w:val="007D6DD5"/>
    <w:rsid w:val="008200DB"/>
    <w:rsid w:val="00883A95"/>
    <w:rsid w:val="008D5D7C"/>
    <w:rsid w:val="00941359"/>
    <w:rsid w:val="0095685C"/>
    <w:rsid w:val="00971F02"/>
    <w:rsid w:val="00B56FAF"/>
    <w:rsid w:val="00BD43CC"/>
    <w:rsid w:val="00C114DB"/>
    <w:rsid w:val="00C4419F"/>
    <w:rsid w:val="00C555D4"/>
    <w:rsid w:val="00C62758"/>
    <w:rsid w:val="00C71488"/>
    <w:rsid w:val="00CE10DA"/>
    <w:rsid w:val="00CE2932"/>
    <w:rsid w:val="00E43F83"/>
    <w:rsid w:val="00E830AA"/>
    <w:rsid w:val="00E833AB"/>
    <w:rsid w:val="00EB0175"/>
    <w:rsid w:val="00ED5E90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ED8E2-A663-4CE1-BFD4-55D2F74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F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F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3F8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D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F149-F1C8-40B9-A625-CA02CD1B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駐車施設附置場所等特例申請書</vt:lpstr>
      <vt:lpstr>駐車施設附置場所等特例申請書</vt:lpstr>
    </vt:vector>
  </TitlesOfParts>
  <Company>土木局道路計画課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駐車施設附置場所等特例申請書</dc:title>
  <dc:subject/>
  <dc:creator>福岡市役所</dc:creator>
  <cp:keywords/>
  <cp:lastModifiedBy>FINE_User</cp:lastModifiedBy>
  <cp:revision>3</cp:revision>
  <cp:lastPrinted>2016-12-12T07:15:00Z</cp:lastPrinted>
  <dcterms:created xsi:type="dcterms:W3CDTF">2023-07-21T07:59:00Z</dcterms:created>
  <dcterms:modified xsi:type="dcterms:W3CDTF">2023-07-21T08:00:00Z</dcterms:modified>
</cp:coreProperties>
</file>