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FA4" w:rsidRPr="00AD49C5" w:rsidRDefault="00CC5D33" w:rsidP="00520488">
      <w:pPr>
        <w:jc w:val="center"/>
        <w:rPr>
          <w:rFonts w:ascii="HG創英角ｺﾞｼｯｸUB" w:eastAsia="HG創英角ｺﾞｼｯｸUB"/>
          <w:sz w:val="72"/>
          <w:szCs w:val="72"/>
        </w:rPr>
      </w:pPr>
      <w:r>
        <w:rPr>
          <w:rFonts w:ascii="HG創英角ｺﾞｼｯｸUB" w:eastAsia="HG創英角ｺﾞｼｯｸUB"/>
          <w:noProof/>
          <w:sz w:val="72"/>
          <w:szCs w:val="72"/>
        </w:rPr>
        <w:pict>
          <v:rect id="_x0000_s1164" style="position:absolute;left:0;text-align:left;margin-left:319.95pt;margin-top:-31.95pt;width:104.25pt;height:29.25pt;z-index:251849728">
            <v:textbox style="mso-next-textbox:#_x0000_s1164" inset="5.85pt,.7pt,5.85pt,.7pt">
              <w:txbxContent>
                <w:p w:rsidR="001B3D30" w:rsidRPr="002329A9" w:rsidRDefault="001B3D30" w:rsidP="001B3D30">
                  <w:pPr>
                    <w:jc w:val="center"/>
                    <w:rPr>
                      <w:rFonts w:ascii="ＭＳ ゴシック" w:eastAsia="ＭＳ ゴシック" w:hAnsi="ＭＳ ゴシック"/>
                      <w:sz w:val="36"/>
                      <w:szCs w:val="36"/>
                    </w:rPr>
                  </w:pPr>
                  <w:r w:rsidRPr="002329A9">
                    <w:rPr>
                      <w:rFonts w:ascii="ＭＳ ゴシック" w:eastAsia="ＭＳ ゴシック" w:hAnsi="ＭＳ ゴシック" w:hint="eastAsia"/>
                      <w:sz w:val="36"/>
                      <w:szCs w:val="36"/>
                    </w:rPr>
                    <w:t>議題資料</w:t>
                  </w:r>
                  <w:r w:rsidR="005B59FE">
                    <w:rPr>
                      <w:rFonts w:ascii="ＭＳ ゴシック" w:eastAsia="ＭＳ ゴシック" w:hAnsi="ＭＳ ゴシック" w:hint="eastAsia"/>
                      <w:sz w:val="36"/>
                      <w:szCs w:val="36"/>
                    </w:rPr>
                    <w:t>２</w:t>
                  </w:r>
                </w:p>
              </w:txbxContent>
            </v:textbox>
          </v:rect>
        </w:pict>
      </w:r>
    </w:p>
    <w:p w:rsidR="00E47EF7" w:rsidRPr="00AD49C5" w:rsidRDefault="00E47EF7" w:rsidP="00520488">
      <w:pPr>
        <w:jc w:val="center"/>
        <w:rPr>
          <w:rFonts w:ascii="HG創英角ｺﾞｼｯｸUB" w:eastAsia="HG創英角ｺﾞｼｯｸUB"/>
          <w:sz w:val="72"/>
          <w:szCs w:val="72"/>
        </w:rPr>
      </w:pPr>
      <w:bookmarkStart w:id="0" w:name="_GoBack"/>
      <w:bookmarkEnd w:id="0"/>
    </w:p>
    <w:p w:rsidR="00D61FA4" w:rsidRPr="00AD49C5" w:rsidRDefault="00D61FA4" w:rsidP="00D61FA4">
      <w:pPr>
        <w:jc w:val="center"/>
        <w:rPr>
          <w:rFonts w:ascii="HG創英角ｺﾞｼｯｸUB" w:eastAsia="HG創英角ｺﾞｼｯｸUB"/>
          <w:sz w:val="56"/>
          <w:szCs w:val="56"/>
        </w:rPr>
      </w:pPr>
      <w:r w:rsidRPr="00AD49C5">
        <w:rPr>
          <w:rFonts w:ascii="HG創英角ｺﾞｼｯｸUB" w:eastAsia="HG創英角ｺﾞｼｯｸUB" w:hint="eastAsia"/>
          <w:sz w:val="56"/>
          <w:szCs w:val="56"/>
        </w:rPr>
        <w:t>第４次福岡市子ども総合計画</w:t>
      </w:r>
    </w:p>
    <w:p w:rsidR="00D61FA4" w:rsidRPr="00AD49C5" w:rsidRDefault="00D61FA4" w:rsidP="00D61FA4">
      <w:pPr>
        <w:jc w:val="center"/>
        <w:rPr>
          <w:rFonts w:ascii="HG創英角ｺﾞｼｯｸUB" w:eastAsia="HG創英角ｺﾞｼｯｸUB"/>
          <w:sz w:val="56"/>
          <w:szCs w:val="56"/>
        </w:rPr>
      </w:pPr>
      <w:r w:rsidRPr="00AD49C5">
        <w:rPr>
          <w:rFonts w:ascii="HG創英角ｺﾞｼｯｸUB" w:eastAsia="HG創英角ｺﾞｼｯｸUB" w:hint="eastAsia"/>
          <w:sz w:val="56"/>
          <w:szCs w:val="56"/>
        </w:rPr>
        <w:t>（</w:t>
      </w:r>
      <w:r w:rsidR="008D78BB">
        <w:rPr>
          <w:rFonts w:ascii="HG創英角ｺﾞｼｯｸUB" w:eastAsia="HG創英角ｺﾞｼｯｸUB" w:hint="eastAsia"/>
          <w:sz w:val="56"/>
          <w:szCs w:val="56"/>
        </w:rPr>
        <w:t>素</w:t>
      </w:r>
      <w:r w:rsidRPr="00AD49C5">
        <w:rPr>
          <w:rFonts w:ascii="HG創英角ｺﾞｼｯｸUB" w:eastAsia="HG創英角ｺﾞｼｯｸUB" w:hint="eastAsia"/>
          <w:sz w:val="56"/>
          <w:szCs w:val="56"/>
        </w:rPr>
        <w:t>案）</w:t>
      </w:r>
    </w:p>
    <w:p w:rsidR="00451541" w:rsidRPr="00AD49C5" w:rsidRDefault="00451541" w:rsidP="00D61FA4">
      <w:pPr>
        <w:jc w:val="center"/>
        <w:rPr>
          <w:rFonts w:ascii="HG創英角ｺﾞｼｯｸUB" w:eastAsia="HG創英角ｺﾞｼｯｸUB"/>
          <w:sz w:val="56"/>
          <w:szCs w:val="56"/>
        </w:rPr>
      </w:pPr>
    </w:p>
    <w:p w:rsidR="00451541" w:rsidRDefault="00451541" w:rsidP="00D61FA4">
      <w:pPr>
        <w:jc w:val="center"/>
        <w:rPr>
          <w:rFonts w:ascii="HGSｺﾞｼｯｸM" w:eastAsia="HGSｺﾞｼｯｸM"/>
          <w:sz w:val="44"/>
          <w:szCs w:val="44"/>
        </w:rPr>
      </w:pPr>
    </w:p>
    <w:p w:rsidR="005E0745" w:rsidRPr="00AD49C5" w:rsidRDefault="005E0745" w:rsidP="00D61FA4">
      <w:pPr>
        <w:jc w:val="center"/>
        <w:rPr>
          <w:rFonts w:ascii="HGSｺﾞｼｯｸM" w:eastAsia="HGSｺﾞｼｯｸM"/>
          <w:sz w:val="44"/>
          <w:szCs w:val="44"/>
        </w:rPr>
      </w:pPr>
    </w:p>
    <w:p w:rsidR="00D61FA4" w:rsidRPr="00AD49C5" w:rsidRDefault="00D61FA4" w:rsidP="00D61FA4">
      <w:pPr>
        <w:jc w:val="center"/>
        <w:rPr>
          <w:rFonts w:ascii="HGSｺﾞｼｯｸM" w:eastAsia="HGSｺﾞｼｯｸM"/>
          <w:sz w:val="44"/>
          <w:szCs w:val="44"/>
        </w:rPr>
      </w:pPr>
      <w:r w:rsidRPr="00AD49C5">
        <w:rPr>
          <w:rFonts w:ascii="HGSｺﾞｼｯｸM" w:eastAsia="HGSｺﾞｼｯｸM" w:hint="eastAsia"/>
          <w:sz w:val="44"/>
          <w:szCs w:val="44"/>
        </w:rPr>
        <w:t>－福岡市子ども・子育て支援事業計画－</w:t>
      </w:r>
    </w:p>
    <w:p w:rsidR="00451541" w:rsidRPr="00AD49C5" w:rsidRDefault="00451541" w:rsidP="00D61FA4">
      <w:pPr>
        <w:jc w:val="center"/>
        <w:rPr>
          <w:rFonts w:ascii="HG丸ｺﾞｼｯｸM-PRO" w:eastAsia="HG丸ｺﾞｼｯｸM-PRO"/>
          <w:i/>
          <w:sz w:val="36"/>
          <w:szCs w:val="36"/>
        </w:rPr>
      </w:pPr>
    </w:p>
    <w:p w:rsidR="00D61FA4" w:rsidRPr="00AD49C5" w:rsidRDefault="00D61FA4" w:rsidP="00D61FA4">
      <w:pPr>
        <w:jc w:val="center"/>
        <w:rPr>
          <w:rFonts w:ascii="HG丸ｺﾞｼｯｸM-PRO" w:eastAsia="HG丸ｺﾞｼｯｸM-PRO"/>
          <w:i/>
          <w:sz w:val="36"/>
          <w:szCs w:val="36"/>
        </w:rPr>
      </w:pPr>
      <w:r w:rsidRPr="00AD49C5">
        <w:rPr>
          <w:rFonts w:ascii="HG丸ｺﾞｼｯｸM-PRO" w:eastAsia="HG丸ｺﾞｼｯｸM-PRO" w:hint="eastAsia"/>
          <w:i/>
          <w:sz w:val="36"/>
          <w:szCs w:val="36"/>
        </w:rPr>
        <w:t>～　子どもが夢を描けるまちをめざして　～</w:t>
      </w:r>
    </w:p>
    <w:p w:rsidR="00D61FA4" w:rsidRPr="00AD49C5" w:rsidRDefault="00D61FA4" w:rsidP="00D61FA4">
      <w:pPr>
        <w:jc w:val="center"/>
        <w:rPr>
          <w:rFonts w:ascii="HGSｺﾞｼｯｸM" w:eastAsia="HGSｺﾞｼｯｸM"/>
          <w:sz w:val="44"/>
          <w:szCs w:val="44"/>
        </w:rPr>
      </w:pPr>
    </w:p>
    <w:p w:rsidR="00D61FA4" w:rsidRPr="00AD49C5" w:rsidRDefault="00CC5D33" w:rsidP="00D61FA4">
      <w:pPr>
        <w:jc w:val="center"/>
        <w:rPr>
          <w:rFonts w:ascii="HGSｺﾞｼｯｸM" w:eastAsia="HGSｺﾞｼｯｸM"/>
          <w:sz w:val="44"/>
          <w:szCs w:val="44"/>
        </w:rPr>
      </w:pPr>
      <w:r>
        <w:rPr>
          <w:rFonts w:ascii="HGSｺﾞｼｯｸM" w:eastAsia="HGSｺﾞｼｯｸM"/>
          <w:noProof/>
          <w:sz w:val="44"/>
          <w:szCs w:val="44"/>
        </w:rPr>
        <w:pict>
          <v:rect id="Rectangle 1489" o:spid="_x0000_s1027" style="position:absolute;left:0;text-align:left;margin-left:-.15pt;margin-top:28.15pt;width:470.1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" fillcolor="#daeef3">
            <v:textbox inset="5.85pt,.7pt,5.85pt,.7pt">
              <w:txbxContent>
                <w:p w:rsidR="00C907B9" w:rsidRPr="00AD49C5" w:rsidRDefault="00C907B9" w:rsidP="00AD7F36">
                  <w:pPr>
                    <w:rPr>
                      <w:sz w:val="24"/>
                    </w:rPr>
                  </w:pPr>
                </w:p>
                <w:p w:rsidR="00C907B9" w:rsidRPr="00612A2D" w:rsidRDefault="00C907B9" w:rsidP="00AD7F36">
                  <w:pPr>
                    <w:rPr>
                      <w:sz w:val="24"/>
                    </w:rPr>
                  </w:pPr>
                  <w:r w:rsidRPr="00612A2D">
                    <w:rPr>
                      <w:rFonts w:hint="eastAsia"/>
                      <w:sz w:val="24"/>
                    </w:rPr>
                    <w:t>成果指標・事業目標・主な事業については，計画成案策定に向け検討を進めます。</w:t>
                  </w:r>
                </w:p>
                <w:p w:rsidR="00C907B9" w:rsidRPr="00B56A6E" w:rsidRDefault="00C907B9" w:rsidP="00AD7F36">
                  <w:pPr>
                    <w:rPr>
                      <w:color w:val="FF0000"/>
                      <w:sz w:val="24"/>
                    </w:rPr>
                  </w:pPr>
                  <w:r>
                    <w:rPr>
                      <w:rFonts w:hint="eastAsia"/>
                      <w:color w:val="FF0000"/>
                      <w:sz w:val="24"/>
                    </w:rPr>
                    <w:t xml:space="preserve">　</w:t>
                  </w:r>
                </w:p>
              </w:txbxContent>
            </v:textbox>
          </v:rect>
        </w:pict>
      </w:r>
    </w:p>
    <w:p w:rsidR="00D61FA4" w:rsidRPr="00AD49C5" w:rsidRDefault="00D61FA4" w:rsidP="00D61FA4">
      <w:pPr>
        <w:jc w:val="center"/>
        <w:rPr>
          <w:rFonts w:ascii="HGSｺﾞｼｯｸM" w:eastAsia="HGSｺﾞｼｯｸM"/>
          <w:sz w:val="44"/>
          <w:szCs w:val="44"/>
        </w:rPr>
      </w:pPr>
    </w:p>
    <w:p w:rsidR="00D61FA4" w:rsidRPr="00AD49C5" w:rsidRDefault="00D61FA4" w:rsidP="00D61FA4">
      <w:pPr>
        <w:jc w:val="center"/>
        <w:rPr>
          <w:rFonts w:ascii="HGSｺﾞｼｯｸM" w:eastAsia="HGSｺﾞｼｯｸM"/>
          <w:sz w:val="44"/>
          <w:szCs w:val="44"/>
        </w:rPr>
      </w:pPr>
    </w:p>
    <w:p w:rsidR="00D61FA4" w:rsidRPr="00AD49C5" w:rsidRDefault="00D61FA4" w:rsidP="00D61FA4">
      <w:pPr>
        <w:jc w:val="center"/>
        <w:rPr>
          <w:rFonts w:ascii="HG創英角ｺﾞｼｯｸUB" w:eastAsia="HG創英角ｺﾞｼｯｸUB" w:hAnsi="ＭＳ ゴシック"/>
          <w:sz w:val="28"/>
          <w:szCs w:val="28"/>
        </w:rPr>
      </w:pPr>
    </w:p>
    <w:p w:rsidR="00AD49C5" w:rsidRPr="00AD49C5" w:rsidRDefault="00AD49C5" w:rsidP="00D61FA4">
      <w:pPr>
        <w:jc w:val="center"/>
        <w:rPr>
          <w:rFonts w:ascii="HG創英角ｺﾞｼｯｸUB" w:eastAsia="HG創英角ｺﾞｼｯｸUB" w:hAnsi="ＭＳ ゴシック"/>
          <w:sz w:val="28"/>
          <w:szCs w:val="28"/>
        </w:rPr>
      </w:pPr>
    </w:p>
    <w:p w:rsidR="00AD49C5" w:rsidRPr="00AD49C5" w:rsidRDefault="00AD49C5" w:rsidP="00D61FA4">
      <w:pPr>
        <w:jc w:val="center"/>
        <w:rPr>
          <w:rFonts w:ascii="HG創英角ｺﾞｼｯｸUB" w:eastAsia="HG創英角ｺﾞｼｯｸUB" w:hAnsi="ＭＳ ゴシック"/>
          <w:sz w:val="28"/>
          <w:szCs w:val="28"/>
        </w:rPr>
      </w:pPr>
    </w:p>
    <w:p w:rsidR="00AD49C5" w:rsidRPr="00AD49C5" w:rsidRDefault="00AD49C5" w:rsidP="00D61FA4">
      <w:pPr>
        <w:jc w:val="center"/>
        <w:rPr>
          <w:rFonts w:ascii="HG創英角ｺﾞｼｯｸUB" w:eastAsia="HG創英角ｺﾞｼｯｸUB" w:hAnsi="ＭＳ ゴシック"/>
          <w:sz w:val="28"/>
          <w:szCs w:val="28"/>
        </w:rPr>
      </w:pPr>
    </w:p>
    <w:p w:rsidR="00D61FA4" w:rsidRPr="00AD49C5" w:rsidRDefault="00D61FA4" w:rsidP="00D61FA4">
      <w:pPr>
        <w:jc w:val="center"/>
        <w:rPr>
          <w:rFonts w:ascii="HG創英角ｺﾞｼｯｸUB" w:eastAsia="HG創英角ｺﾞｼｯｸUB" w:hAnsi="ＭＳ ゴシック"/>
          <w:sz w:val="28"/>
          <w:szCs w:val="28"/>
        </w:rPr>
      </w:pPr>
      <w:r w:rsidRPr="00AD49C5">
        <w:rPr>
          <w:rFonts w:ascii="HG創英角ｺﾞｼｯｸUB" w:eastAsia="HG創英角ｺﾞｼｯｸUB" w:hAnsi="ＭＳ ゴシック" w:hint="eastAsia"/>
          <w:sz w:val="28"/>
          <w:szCs w:val="28"/>
        </w:rPr>
        <w:lastRenderedPageBreak/>
        <w:t>目　　次</w:t>
      </w:r>
    </w:p>
    <w:p w:rsidR="00977595" w:rsidRPr="00AD49C5" w:rsidRDefault="00977595" w:rsidP="00D61FA4">
      <w:pPr>
        <w:rPr>
          <w:rFonts w:ascii="ＭＳ ゴシック" w:eastAsia="ＭＳ ゴシック" w:hAnsi="ＭＳ ゴシック"/>
          <w:b/>
          <w:sz w:val="24"/>
        </w:rPr>
      </w:pPr>
    </w:p>
    <w:p w:rsidR="00D9277D" w:rsidRPr="00AD49C5" w:rsidRDefault="00D9277D"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第１章　計画総論</w:t>
      </w:r>
    </w:p>
    <w:p w:rsidR="00D61FA4" w:rsidRPr="00AD49C5" w:rsidRDefault="00D61FA4" w:rsidP="00D61FA4">
      <w:pPr>
        <w:rPr>
          <w:rFonts w:ascii="ＭＳ ゴシック" w:eastAsia="ＭＳ ゴシック" w:hAnsi="ＭＳ ゴシック"/>
          <w:b/>
          <w:sz w:val="24"/>
        </w:rPr>
      </w:pPr>
    </w:p>
    <w:p w:rsidR="00D61FA4" w:rsidRPr="00ED0D90" w:rsidRDefault="00D61FA4" w:rsidP="00D61FA4">
      <w:pPr>
        <w:rPr>
          <w:rFonts w:ascii="ＭＳ ゴシック" w:eastAsia="ＭＳ ゴシック" w:hAnsi="ＭＳ ゴシック"/>
          <w:szCs w:val="21"/>
        </w:rPr>
      </w:pPr>
      <w:r w:rsidRPr="00AD49C5">
        <w:rPr>
          <w:rFonts w:ascii="ＭＳ ゴシック" w:eastAsia="ＭＳ ゴシック" w:hAnsi="ＭＳ ゴシック" w:hint="eastAsia"/>
          <w:b/>
          <w:sz w:val="24"/>
        </w:rPr>
        <w:t xml:space="preserve">　　</w:t>
      </w:r>
      <w:r w:rsidRPr="00AD49C5">
        <w:rPr>
          <w:rFonts w:ascii="ＭＳ ゴシック" w:eastAsia="ＭＳ ゴシック" w:hAnsi="ＭＳ ゴシック" w:hint="eastAsia"/>
          <w:sz w:val="24"/>
        </w:rPr>
        <w:t xml:space="preserve">　１　計画策定の趣旨等</w:t>
      </w:r>
      <w:r w:rsidR="00B97A5C">
        <w:rPr>
          <w:rFonts w:ascii="ＭＳ ゴシック" w:eastAsia="ＭＳ ゴシック" w:hAnsi="ＭＳ ゴシック" w:hint="eastAsia"/>
          <w:sz w:val="24"/>
        </w:rPr>
        <w:t xml:space="preserve">　　　　　　　　　　　　　　　　　　　</w:t>
      </w:r>
      <w:r w:rsidR="00C907B9">
        <w:rPr>
          <w:rFonts w:ascii="ＭＳ ゴシック" w:eastAsia="ＭＳ ゴシック" w:hAnsi="ＭＳ ゴシック" w:hint="eastAsia"/>
          <w:sz w:val="24"/>
        </w:rPr>
        <w:t xml:space="preserve">　</w:t>
      </w:r>
      <w:r w:rsidR="00B97A5C" w:rsidRPr="00ED0D90">
        <w:rPr>
          <w:rFonts w:ascii="ＭＳ ゴシック" w:eastAsia="ＭＳ ゴシック" w:hAnsi="ＭＳ ゴシック" w:hint="eastAsia"/>
          <w:szCs w:val="21"/>
        </w:rPr>
        <w:t>１</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（1）計画策定の背景</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（2）計画の位置づけ</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F47D10" w:rsidRPr="00AD49C5">
        <w:rPr>
          <w:rFonts w:ascii="ＭＳ ゴシック" w:eastAsia="ＭＳ ゴシック" w:hAnsi="ＭＳ ゴシック" w:hint="eastAsia"/>
          <w:sz w:val="24"/>
        </w:rPr>
        <w:t xml:space="preserve"> (3) </w:t>
      </w:r>
      <w:r w:rsidRPr="00AD49C5">
        <w:rPr>
          <w:rFonts w:ascii="ＭＳ ゴシック" w:eastAsia="ＭＳ ゴシック" w:hAnsi="ＭＳ ゴシック" w:hint="eastAsia"/>
          <w:sz w:val="24"/>
        </w:rPr>
        <w:t>計画期間</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（4）計画の対象</w:t>
      </w:r>
    </w:p>
    <w:p w:rsidR="00D61FA4" w:rsidRPr="00AD49C5" w:rsidRDefault="00D61FA4" w:rsidP="00D61FA4">
      <w:pPr>
        <w:ind w:firstLineChars="300" w:firstLine="720"/>
        <w:rPr>
          <w:rFonts w:ascii="ＭＳ ゴシック" w:eastAsia="ＭＳ ゴシック" w:hAnsi="ＭＳ ゴシック"/>
          <w:sz w:val="24"/>
        </w:rPr>
      </w:pPr>
    </w:p>
    <w:p w:rsidR="00B97A5C" w:rsidRPr="00FA70DA" w:rsidRDefault="00CC5D33" w:rsidP="00B97A5C">
      <w:pPr>
        <w:ind w:firstLineChars="300" w:firstLine="630"/>
        <w:rPr>
          <w:rFonts w:asciiTheme="majorEastAsia" w:eastAsiaTheme="majorEastAsia" w:hAnsiTheme="majorEastAsia"/>
        </w:rPr>
      </w:pPr>
      <w:hyperlink w:anchor="前期計画の評価" w:history="1">
        <w:r w:rsidR="00D61FA4" w:rsidRPr="00AD49C5">
          <w:rPr>
            <w:rStyle w:val="a9"/>
            <w:rFonts w:ascii="ＭＳ ゴシック" w:eastAsia="ＭＳ ゴシック" w:hAnsi="ＭＳ ゴシック" w:hint="eastAsia"/>
            <w:color w:val="auto"/>
            <w:sz w:val="24"/>
            <w:u w:val="none"/>
          </w:rPr>
          <w:t>２　前計画</w:t>
        </w:r>
        <w:r w:rsidR="004D0110" w:rsidRPr="00AD49C5">
          <w:rPr>
            <w:rStyle w:val="a9"/>
            <w:rFonts w:ascii="ＭＳ ゴシック" w:eastAsia="ＭＳ ゴシック" w:hAnsi="ＭＳ ゴシック" w:hint="eastAsia"/>
            <w:color w:val="auto"/>
            <w:sz w:val="24"/>
            <w:u w:val="none"/>
          </w:rPr>
          <w:t>「新・福岡市子ども総合計画」</w:t>
        </w:r>
        <w:r w:rsidR="00D61FA4" w:rsidRPr="00AD49C5">
          <w:rPr>
            <w:rStyle w:val="a9"/>
            <w:rFonts w:ascii="ＭＳ ゴシック" w:eastAsia="ＭＳ ゴシック" w:hAnsi="ＭＳ ゴシック" w:hint="eastAsia"/>
            <w:color w:val="auto"/>
            <w:sz w:val="24"/>
            <w:u w:val="none"/>
          </w:rPr>
          <w:t>の</w:t>
        </w:r>
        <w:r w:rsidR="00652632" w:rsidRPr="00AD49C5">
          <w:rPr>
            <w:rStyle w:val="a9"/>
            <w:rFonts w:ascii="ＭＳ ゴシック" w:eastAsia="ＭＳ ゴシック" w:hAnsi="ＭＳ ゴシック" w:hint="eastAsia"/>
            <w:color w:val="auto"/>
            <w:sz w:val="24"/>
            <w:u w:val="none"/>
          </w:rPr>
          <w:t>取組状況</w:t>
        </w:r>
        <w:r w:rsidR="00D61FA4" w:rsidRPr="00AD49C5">
          <w:rPr>
            <w:rStyle w:val="a9"/>
            <w:rFonts w:ascii="ＭＳ ゴシック" w:eastAsia="ＭＳ ゴシック" w:hAnsi="ＭＳ ゴシック" w:hint="eastAsia"/>
            <w:color w:val="auto"/>
            <w:sz w:val="24"/>
            <w:u w:val="none"/>
          </w:rPr>
          <w:t xml:space="preserve">　</w:t>
        </w:r>
        <w:r w:rsidR="00D61FA4" w:rsidRPr="00AD49C5">
          <w:rPr>
            <w:rStyle w:val="a9"/>
            <w:rFonts w:ascii="ＭＳ ゴシック" w:eastAsia="ＭＳ ゴシック" w:hAnsi="ＭＳ ゴシック"/>
            <w:color w:val="auto"/>
            <w:sz w:val="24"/>
            <w:u w:val="none"/>
          </w:rPr>
          <w:t xml:space="preserve">         </w:t>
        </w:r>
      </w:hyperlink>
      <w:r w:rsidR="00C907B9" w:rsidRPr="00FA70DA">
        <w:rPr>
          <w:rStyle w:val="a9"/>
          <w:rFonts w:asciiTheme="majorEastAsia" w:eastAsiaTheme="majorEastAsia" w:hAnsiTheme="majorEastAsia" w:hint="eastAsia"/>
          <w:color w:val="auto"/>
          <w:sz w:val="24"/>
          <w:u w:val="none"/>
        </w:rPr>
        <w:t xml:space="preserve">　</w:t>
      </w:r>
      <w:r w:rsidR="00B97A5C" w:rsidRPr="00FA70DA">
        <w:rPr>
          <w:rFonts w:asciiTheme="majorEastAsia" w:eastAsiaTheme="majorEastAsia" w:hAnsiTheme="majorEastAsia" w:hint="eastAsia"/>
          <w:szCs w:val="21"/>
        </w:rPr>
        <w:t>３</w:t>
      </w:r>
    </w:p>
    <w:p w:rsidR="00652632" w:rsidRPr="00AD49C5" w:rsidRDefault="00D61FA4" w:rsidP="00652632">
      <w:pPr>
        <w:ind w:firstLineChars="500" w:firstLine="1200"/>
      </w:pPr>
      <w:r w:rsidRPr="00AD49C5">
        <w:rPr>
          <w:rFonts w:ascii="ＭＳ ゴシック" w:eastAsia="ＭＳ ゴシック" w:hAnsi="ＭＳ ゴシック" w:hint="eastAsia"/>
          <w:sz w:val="24"/>
        </w:rPr>
        <w:t>（1）</w:t>
      </w:r>
      <w:r w:rsidR="00652632" w:rsidRPr="00AD49C5">
        <w:rPr>
          <w:rFonts w:ascii="ＭＳ ゴシック" w:eastAsia="ＭＳ ゴシック" w:hAnsi="ＭＳ ゴシック" w:hint="eastAsia"/>
          <w:sz w:val="24"/>
        </w:rPr>
        <w:t>前計画の概要</w:t>
      </w:r>
    </w:p>
    <w:p w:rsidR="00652632" w:rsidRPr="00AD49C5" w:rsidRDefault="00652632" w:rsidP="00652632">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（2）評価</w:t>
      </w:r>
    </w:p>
    <w:p w:rsidR="00D61FA4" w:rsidRPr="00AD49C5" w:rsidRDefault="00652632" w:rsidP="00652632">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（3）取組状況等</w:t>
      </w:r>
    </w:p>
    <w:p w:rsidR="00652632" w:rsidRPr="00AD49C5" w:rsidRDefault="00652632" w:rsidP="00652632">
      <w:pPr>
        <w:ind w:firstLineChars="300" w:firstLine="720"/>
        <w:jc w:val="left"/>
        <w:rPr>
          <w:rFonts w:ascii="ＭＳ ゴシック" w:eastAsia="ＭＳ ゴシック" w:hAnsi="ＭＳ ゴシック"/>
          <w:sz w:val="24"/>
        </w:rPr>
      </w:pPr>
    </w:p>
    <w:p w:rsidR="00D61FA4" w:rsidRPr="00AD49C5" w:rsidRDefault="00CC5D33" w:rsidP="00992CB9">
      <w:pPr>
        <w:ind w:firstLineChars="300" w:firstLine="630"/>
        <w:jc w:val="left"/>
        <w:rPr>
          <w:rFonts w:ascii="ＭＳ ゴシック" w:eastAsia="ＭＳ ゴシック" w:hAnsi="ＭＳ ゴシック"/>
          <w:sz w:val="24"/>
        </w:rPr>
      </w:pPr>
      <w:hyperlink w:anchor="状況と課題" w:tooltip="状況" w:history="1">
        <w:r w:rsidR="00D61FA4" w:rsidRPr="00AD49C5">
          <w:rPr>
            <w:rStyle w:val="a9"/>
            <w:rFonts w:ascii="ＭＳ ゴシック" w:eastAsia="ＭＳ ゴシック" w:hAnsi="ＭＳ ゴシック" w:hint="eastAsia"/>
            <w:color w:val="auto"/>
            <w:sz w:val="24"/>
            <w:u w:val="none"/>
          </w:rPr>
          <w:t>３</w:t>
        </w:r>
        <w:r w:rsidR="00D61FA4" w:rsidRPr="00AD49C5">
          <w:rPr>
            <w:rStyle w:val="a9"/>
            <w:rFonts w:ascii="ＭＳ ゴシック" w:eastAsia="ＭＳ ゴシック" w:hAnsi="ＭＳ ゴシック"/>
            <w:color w:val="auto"/>
            <w:sz w:val="24"/>
            <w:u w:val="none"/>
          </w:rPr>
          <w:t xml:space="preserve">  </w:t>
        </w:r>
        <w:r w:rsidR="00D61FA4" w:rsidRPr="00AD49C5">
          <w:rPr>
            <w:rStyle w:val="a9"/>
            <w:rFonts w:ascii="ＭＳ ゴシック" w:eastAsia="ＭＳ ゴシック" w:hAnsi="ＭＳ ゴシック" w:hint="eastAsia"/>
            <w:color w:val="auto"/>
            <w:sz w:val="24"/>
            <w:u w:val="none"/>
          </w:rPr>
          <w:t>子ども</w:t>
        </w:r>
        <w:r w:rsidR="009817F7" w:rsidRPr="00AD49C5">
          <w:rPr>
            <w:rStyle w:val="a9"/>
            <w:rFonts w:ascii="ＭＳ ゴシック" w:eastAsia="ＭＳ ゴシック" w:hAnsi="ＭＳ ゴシック" w:hint="eastAsia"/>
            <w:color w:val="auto"/>
            <w:sz w:val="24"/>
            <w:u w:val="none"/>
          </w:rPr>
          <w:t>・若者を</w:t>
        </w:r>
        <w:r w:rsidR="00D61FA4" w:rsidRPr="00AD49C5">
          <w:rPr>
            <w:rStyle w:val="a9"/>
            <w:rFonts w:ascii="ＭＳ ゴシック" w:eastAsia="ＭＳ ゴシック" w:hAnsi="ＭＳ ゴシック" w:hint="eastAsia"/>
            <w:color w:val="auto"/>
            <w:sz w:val="24"/>
            <w:u w:val="none"/>
          </w:rPr>
          <w:t>取り巻く</w:t>
        </w:r>
        <w:r w:rsidR="009817F7" w:rsidRPr="00AD49C5">
          <w:rPr>
            <w:rStyle w:val="a9"/>
            <w:rFonts w:ascii="ＭＳ ゴシック" w:eastAsia="ＭＳ ゴシック" w:hAnsi="ＭＳ ゴシック" w:hint="eastAsia"/>
            <w:color w:val="auto"/>
            <w:sz w:val="24"/>
            <w:u w:val="none"/>
          </w:rPr>
          <w:t>状況</w:t>
        </w:r>
        <w:r w:rsidR="00D61FA4" w:rsidRPr="00AD49C5">
          <w:rPr>
            <w:rStyle w:val="a9"/>
            <w:rFonts w:ascii="ＭＳ ゴシック" w:eastAsia="ＭＳ ゴシック" w:hAnsi="ＭＳ ゴシック"/>
            <w:color w:val="auto"/>
            <w:sz w:val="24"/>
            <w:u w:val="none"/>
          </w:rPr>
          <w:t xml:space="preserve">                  </w:t>
        </w:r>
        <w:r w:rsidR="00B97A5C">
          <w:rPr>
            <w:rStyle w:val="a9"/>
            <w:rFonts w:ascii="ＭＳ ゴシック" w:eastAsia="ＭＳ ゴシック" w:hAnsi="ＭＳ ゴシック" w:hint="eastAsia"/>
            <w:color w:val="auto"/>
            <w:sz w:val="24"/>
            <w:u w:val="none"/>
          </w:rPr>
          <w:t xml:space="preserve">　　　　　 </w:t>
        </w:r>
        <w:r w:rsidR="00C907B9">
          <w:rPr>
            <w:rStyle w:val="a9"/>
            <w:rFonts w:ascii="ＭＳ ゴシック" w:eastAsia="ＭＳ ゴシック" w:hAnsi="ＭＳ ゴシック" w:hint="eastAsia"/>
            <w:color w:val="auto"/>
            <w:sz w:val="24"/>
            <w:u w:val="none"/>
          </w:rPr>
          <w:t xml:space="preserve">　</w:t>
        </w:r>
        <w:r w:rsidR="00B97A5C" w:rsidRPr="00ED0D90">
          <w:rPr>
            <w:rStyle w:val="a9"/>
            <w:rFonts w:ascii="ＭＳ ゴシック" w:eastAsia="ＭＳ ゴシック" w:hAnsi="ＭＳ ゴシック" w:hint="eastAsia"/>
            <w:color w:val="auto"/>
            <w:szCs w:val="21"/>
            <w:u w:val="none"/>
          </w:rPr>
          <w:t>９</w:t>
        </w:r>
        <w:r w:rsidR="00B97A5C">
          <w:rPr>
            <w:rStyle w:val="a9"/>
            <w:rFonts w:ascii="ＭＳ ゴシック" w:eastAsia="ＭＳ ゴシック" w:hAnsi="ＭＳ ゴシック" w:hint="eastAsia"/>
            <w:color w:val="auto"/>
            <w:sz w:val="24"/>
            <w:u w:val="none"/>
          </w:rPr>
          <w:t xml:space="preserve">　</w:t>
        </w:r>
        <w:r w:rsidR="00D61FA4" w:rsidRPr="00AD49C5">
          <w:rPr>
            <w:rStyle w:val="a9"/>
            <w:rFonts w:ascii="ＭＳ ゴシック" w:eastAsia="ＭＳ ゴシック" w:hAnsi="ＭＳ ゴシック" w:hint="eastAsia"/>
            <w:color w:val="auto"/>
            <w:sz w:val="24"/>
            <w:u w:val="none"/>
          </w:rPr>
          <w:t xml:space="preserve">　　　</w:t>
        </w:r>
      </w:hyperlink>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（1）少子化の現状</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（2）女性の</w:t>
      </w:r>
      <w:r w:rsidR="008F39D6" w:rsidRPr="00AD49C5">
        <w:rPr>
          <w:rFonts w:ascii="ＭＳ ゴシック" w:eastAsia="ＭＳ ゴシック" w:hAnsi="ＭＳ ゴシック" w:hint="eastAsia"/>
          <w:sz w:val="24"/>
        </w:rPr>
        <w:t>就労</w:t>
      </w:r>
      <w:r w:rsidRPr="00AD49C5">
        <w:rPr>
          <w:rFonts w:ascii="ＭＳ ゴシック" w:eastAsia="ＭＳ ゴシック" w:hAnsi="ＭＳ ゴシック" w:hint="eastAsia"/>
          <w:sz w:val="24"/>
        </w:rPr>
        <w:t>状況</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（3）子育て家庭の状況</w:t>
      </w:r>
    </w:p>
    <w:p w:rsidR="00D61FA4" w:rsidRPr="00AD49C5" w:rsidRDefault="00D61FA4" w:rsidP="00D61FA4">
      <w:pPr>
        <w:ind w:firstLineChars="500" w:firstLine="1200"/>
        <w:rPr>
          <w:rFonts w:ascii="ＭＳ ゴシック" w:eastAsia="ＭＳ ゴシック" w:hAnsi="ＭＳ ゴシック"/>
          <w:sz w:val="24"/>
        </w:rPr>
      </w:pPr>
      <w:r w:rsidRPr="00AD49C5">
        <w:rPr>
          <w:rFonts w:ascii="ＭＳ ゴシック" w:eastAsia="ＭＳ ゴシック" w:hAnsi="ＭＳ ゴシック" w:hint="eastAsia"/>
          <w:sz w:val="24"/>
        </w:rPr>
        <w:t>（4</w:t>
      </w:r>
      <w:r w:rsidRPr="00AD49C5">
        <w:rPr>
          <w:rFonts w:ascii="ＭＳ ゴシック" w:eastAsia="ＭＳ ゴシック" w:hAnsi="ＭＳ ゴシック"/>
          <w:sz w:val="24"/>
        </w:rPr>
        <w:t>）</w:t>
      </w:r>
      <w:r w:rsidRPr="00AD49C5">
        <w:rPr>
          <w:rFonts w:ascii="ＭＳ ゴシック" w:eastAsia="ＭＳ ゴシック" w:hAnsi="ＭＳ ゴシック" w:hint="eastAsia"/>
          <w:sz w:val="24"/>
        </w:rPr>
        <w:t>子ども・若者の状況</w:t>
      </w:r>
    </w:p>
    <w:p w:rsidR="00D61FA4" w:rsidRPr="00AD49C5" w:rsidRDefault="00B97A5C" w:rsidP="00D61FA4">
      <w:pPr>
        <w:ind w:firstLineChars="350" w:firstLine="735"/>
      </w:pPr>
      <w:r>
        <w:rPr>
          <w:rFonts w:hint="eastAsia"/>
        </w:rPr>
        <w:t xml:space="preserve"> </w:t>
      </w:r>
    </w:p>
    <w:p w:rsidR="00D61FA4" w:rsidRPr="00AD49C5" w:rsidRDefault="00CC5D33" w:rsidP="00D61FA4">
      <w:pPr>
        <w:ind w:firstLineChars="350" w:firstLine="735"/>
      </w:pPr>
      <w:hyperlink w:anchor="基本理念" w:history="1">
        <w:r w:rsidR="00D61FA4" w:rsidRPr="00AD49C5">
          <w:rPr>
            <w:rStyle w:val="a9"/>
            <w:rFonts w:ascii="ＭＳ ゴシック" w:eastAsia="ＭＳ ゴシック" w:hAnsi="ＭＳ ゴシック" w:hint="eastAsia"/>
            <w:color w:val="auto"/>
            <w:sz w:val="24"/>
            <w:u w:val="none"/>
          </w:rPr>
          <w:t>４　計画の基本理念</w:t>
        </w:r>
      </w:hyperlink>
      <w:r w:rsidR="000F3744" w:rsidRPr="00AD49C5">
        <w:rPr>
          <w:rFonts w:ascii="ＭＳ ゴシック" w:eastAsia="ＭＳ ゴシック" w:hAnsi="ＭＳ ゴシック" w:hint="eastAsia"/>
          <w:sz w:val="24"/>
        </w:rPr>
        <w:t>等</w:t>
      </w:r>
      <w:r w:rsidR="00B97A5C">
        <w:rPr>
          <w:rFonts w:ascii="ＭＳ ゴシック" w:eastAsia="ＭＳ ゴシック" w:hAnsi="ＭＳ ゴシック" w:hint="eastAsia"/>
          <w:sz w:val="24"/>
        </w:rPr>
        <w:t xml:space="preserve">　　　　　　　　　　　　　　　　　　　</w:t>
      </w:r>
      <w:r w:rsidR="00B97A5C" w:rsidRPr="00ED0D90">
        <w:rPr>
          <w:rFonts w:ascii="ＭＳ ゴシック" w:eastAsia="ＭＳ ゴシック" w:hAnsi="ＭＳ ゴシック" w:hint="eastAsia"/>
          <w:szCs w:val="21"/>
        </w:rPr>
        <w:t>２０</w:t>
      </w:r>
      <w:r w:rsidR="00B97A5C">
        <w:rPr>
          <w:rFonts w:ascii="ＭＳ ゴシック" w:eastAsia="ＭＳ ゴシック" w:hAnsi="ＭＳ ゴシック" w:hint="eastAsia"/>
          <w:sz w:val="24"/>
        </w:rPr>
        <w:t xml:space="preserve">　　</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（1）基本理念</w:t>
      </w:r>
    </w:p>
    <w:p w:rsidR="00CE54AB"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（2）基本的視点</w:t>
      </w:r>
    </w:p>
    <w:p w:rsidR="00D61FA4" w:rsidRPr="00AD49C5" w:rsidRDefault="00CE54AB" w:rsidP="00CE54AB">
      <w:pPr>
        <w:ind w:left="1210" w:firstLineChars="50" w:firstLine="120"/>
        <w:rPr>
          <w:rFonts w:ascii="ＭＳ ゴシック" w:eastAsia="ＭＳ ゴシック" w:hAnsi="ＭＳ ゴシック"/>
          <w:sz w:val="24"/>
        </w:rPr>
      </w:pPr>
      <w:r w:rsidRPr="00AD49C5">
        <w:rPr>
          <w:rFonts w:ascii="ＭＳ ゴシック" w:eastAsia="ＭＳ ゴシック" w:hAnsi="ＭＳ ゴシック" w:hint="eastAsia"/>
          <w:sz w:val="24"/>
        </w:rPr>
        <w:t xml:space="preserve">(3) 計画の総合的な成果指標　</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4</w:t>
      </w:r>
      <w:r w:rsidRPr="00AD49C5">
        <w:rPr>
          <w:rFonts w:ascii="ＭＳ ゴシック" w:eastAsia="ＭＳ ゴシック" w:hAnsi="ＭＳ ゴシック" w:hint="eastAsia"/>
          <w:sz w:val="24"/>
        </w:rPr>
        <w:t>）基本目標</w:t>
      </w:r>
    </w:p>
    <w:p w:rsidR="00D61FA4" w:rsidRPr="00AD49C5" w:rsidRDefault="00D61FA4" w:rsidP="00D61FA4">
      <w:pPr>
        <w:ind w:left="1200"/>
        <w:rPr>
          <w:rFonts w:ascii="ＭＳ ゴシック" w:eastAsia="ＭＳ ゴシック" w:hAnsi="ＭＳ ゴシック"/>
          <w:sz w:val="24"/>
        </w:rPr>
      </w:pPr>
    </w:p>
    <w:p w:rsidR="00D61FA4" w:rsidRPr="00AD49C5" w:rsidRDefault="00D61FA4" w:rsidP="00D61FA4">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vanish/>
          <w:sz w:val="24"/>
        </w:rPr>
        <w:t xml:space="preserve">　者nenn </w:t>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r w:rsidRPr="00AD49C5">
        <w:rPr>
          <w:rFonts w:ascii="ＭＳ ゴシック" w:eastAsia="ＭＳ ゴシック" w:hAnsi="ＭＳ ゴシック" w:hint="eastAsia"/>
          <w:vanish/>
          <w:sz w:val="24"/>
        </w:rPr>
        <w:pgNum/>
      </w:r>
      <w:hyperlink w:anchor="施策体系" w:tooltip="体系" w:history="1">
        <w:r w:rsidRPr="00AD49C5">
          <w:rPr>
            <w:rStyle w:val="a9"/>
            <w:rFonts w:ascii="ＭＳ ゴシック" w:eastAsia="ＭＳ ゴシック" w:hAnsi="ＭＳ ゴシック" w:hint="eastAsia"/>
            <w:color w:val="auto"/>
            <w:sz w:val="24"/>
            <w:u w:val="none"/>
          </w:rPr>
          <w:t xml:space="preserve">５　</w:t>
        </w:r>
      </w:hyperlink>
      <w:hyperlink w:anchor="計画の推進" w:history="1">
        <w:r w:rsidRPr="00AD49C5">
          <w:rPr>
            <w:rStyle w:val="a9"/>
            <w:rFonts w:ascii="ＭＳ ゴシック" w:eastAsia="ＭＳ ゴシック" w:hAnsi="ＭＳ ゴシック" w:hint="eastAsia"/>
            <w:color w:val="auto"/>
            <w:sz w:val="24"/>
            <w:u w:val="none"/>
          </w:rPr>
          <w:t xml:space="preserve">計画の推進　　　　　　　　　　　　　</w:t>
        </w:r>
        <w:r w:rsidR="00B97A5C">
          <w:rPr>
            <w:rStyle w:val="a9"/>
            <w:rFonts w:ascii="ＭＳ ゴシック" w:eastAsia="ＭＳ ゴシック" w:hAnsi="ＭＳ ゴシック" w:hint="eastAsia"/>
            <w:color w:val="auto"/>
            <w:sz w:val="24"/>
            <w:u w:val="none"/>
          </w:rPr>
          <w:t xml:space="preserve">　　　　　　　　　</w:t>
        </w:r>
        <w:r w:rsidR="00B97A5C" w:rsidRPr="00ED0D90">
          <w:rPr>
            <w:rStyle w:val="a9"/>
            <w:rFonts w:ascii="ＭＳ ゴシック" w:eastAsia="ＭＳ ゴシック" w:hAnsi="ＭＳ ゴシック" w:hint="eastAsia"/>
            <w:color w:val="auto"/>
            <w:szCs w:val="21"/>
            <w:u w:val="none"/>
          </w:rPr>
          <w:t>２６</w:t>
        </w:r>
        <w:r w:rsidRPr="00AD49C5">
          <w:rPr>
            <w:rStyle w:val="a9"/>
            <w:rFonts w:ascii="ＭＳ ゴシック" w:eastAsia="ＭＳ ゴシック" w:hAnsi="ＭＳ ゴシック" w:hint="eastAsia"/>
            <w:color w:val="auto"/>
            <w:sz w:val="24"/>
            <w:u w:val="none"/>
          </w:rPr>
          <w:t xml:space="preserve">　</w:t>
        </w:r>
      </w:hyperlink>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（1）計画の推進体制</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（2）</w:t>
      </w:r>
      <w:r w:rsidR="004571B1" w:rsidRPr="00AD49C5">
        <w:rPr>
          <w:rFonts w:ascii="ＭＳ ゴシック" w:eastAsia="ＭＳ ゴシック" w:hAnsi="ＭＳ ゴシック" w:hint="eastAsia"/>
          <w:sz w:val="24"/>
        </w:rPr>
        <w:t>実施状況</w:t>
      </w:r>
      <w:r w:rsidRPr="00AD49C5">
        <w:rPr>
          <w:rFonts w:ascii="ＭＳ ゴシック" w:eastAsia="ＭＳ ゴシック" w:hAnsi="ＭＳ ゴシック" w:hint="eastAsia"/>
          <w:sz w:val="24"/>
        </w:rPr>
        <w:t>の点検及び評価</w:t>
      </w:r>
    </w:p>
    <w:p w:rsidR="00D61FA4" w:rsidRPr="00AD49C5" w:rsidRDefault="00D61FA4" w:rsidP="00D61FA4">
      <w:pPr>
        <w:ind w:left="1210"/>
        <w:rPr>
          <w:rFonts w:ascii="ＭＳ ゴシック" w:eastAsia="ＭＳ ゴシック" w:hAnsi="ＭＳ ゴシック"/>
          <w:sz w:val="24"/>
        </w:rPr>
      </w:pPr>
      <w:r w:rsidRPr="00AD49C5">
        <w:rPr>
          <w:rFonts w:ascii="ＭＳ ゴシック" w:eastAsia="ＭＳ ゴシック" w:hAnsi="ＭＳ ゴシック" w:hint="eastAsia"/>
          <w:sz w:val="24"/>
        </w:rPr>
        <w:t>（3）子ども施策の情報提供等</w:t>
      </w:r>
    </w:p>
    <w:p w:rsidR="00D61FA4" w:rsidRPr="00AD49C5" w:rsidRDefault="00D61FA4" w:rsidP="00D61FA4">
      <w:pPr>
        <w:ind w:left="482" w:hangingChars="200" w:hanging="482"/>
        <w:rPr>
          <w:rFonts w:ascii="ＭＳ ゴシック" w:eastAsia="ＭＳ ゴシック" w:hAnsi="ＭＳ ゴシック"/>
          <w:b/>
          <w:sz w:val="24"/>
        </w:rPr>
      </w:pPr>
    </w:p>
    <w:p w:rsidR="00D61FA4" w:rsidRPr="00AD49C5" w:rsidRDefault="00D61FA4" w:rsidP="00D61FA4">
      <w:pPr>
        <w:ind w:left="482" w:hangingChars="200" w:hanging="482"/>
        <w:rPr>
          <w:rFonts w:ascii="ＭＳ ゴシック" w:eastAsia="ＭＳ ゴシック" w:hAnsi="ＭＳ ゴシック"/>
          <w:b/>
          <w:sz w:val="24"/>
        </w:rPr>
      </w:pPr>
    </w:p>
    <w:p w:rsidR="00D61FA4" w:rsidRPr="00AD49C5" w:rsidRDefault="00D61FA4"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1A59CB" w:rsidRPr="00AD49C5" w:rsidRDefault="001A59CB" w:rsidP="00D61FA4">
      <w:pPr>
        <w:ind w:left="482" w:hangingChars="200" w:hanging="482"/>
        <w:rPr>
          <w:rFonts w:ascii="ＭＳ ゴシック" w:eastAsia="ＭＳ ゴシック" w:hAnsi="ＭＳ ゴシック"/>
          <w:b/>
          <w:sz w:val="24"/>
        </w:rPr>
      </w:pPr>
    </w:p>
    <w:p w:rsidR="00D61FA4" w:rsidRPr="00AD49C5" w:rsidRDefault="00D61FA4" w:rsidP="00D61FA4">
      <w:pPr>
        <w:ind w:left="482" w:hangingChars="200" w:hanging="482"/>
        <w:rPr>
          <w:rFonts w:ascii="ＭＳ ゴシック" w:eastAsia="ＭＳ ゴシック" w:hAnsi="ＭＳ ゴシック"/>
          <w:b/>
          <w:sz w:val="24"/>
        </w:rPr>
      </w:pPr>
      <w:r w:rsidRPr="00AD49C5">
        <w:rPr>
          <w:rFonts w:ascii="ＭＳ ゴシック" w:eastAsia="ＭＳ ゴシック" w:hAnsi="ＭＳ ゴシック" w:hint="eastAsia"/>
          <w:b/>
          <w:sz w:val="24"/>
        </w:rPr>
        <w:t>第２章　計画各論</w:t>
      </w:r>
    </w:p>
    <w:p w:rsidR="00D61FA4" w:rsidRPr="00AD49C5" w:rsidRDefault="00D61FA4" w:rsidP="00D61FA4">
      <w:pPr>
        <w:ind w:left="482" w:hangingChars="200" w:hanging="482"/>
        <w:rPr>
          <w:rFonts w:ascii="ＭＳ ゴシック" w:eastAsia="ＭＳ ゴシック" w:hAnsi="ＭＳ ゴシック"/>
          <w:b/>
          <w:sz w:val="24"/>
        </w:rPr>
      </w:pPr>
    </w:p>
    <w:p w:rsidR="00D61FA4" w:rsidRPr="00AD49C5" w:rsidRDefault="00D61FA4" w:rsidP="00D61FA4">
      <w:pPr>
        <w:ind w:leftChars="115" w:left="482" w:hangingChars="100" w:hanging="241"/>
        <w:rPr>
          <w:rFonts w:ascii="ＭＳ ゴシック" w:eastAsia="ＭＳ ゴシック" w:hAnsi="ＭＳ ゴシック"/>
          <w:b/>
          <w:sz w:val="24"/>
        </w:rPr>
      </w:pPr>
      <w:r w:rsidRPr="00AD49C5">
        <w:rPr>
          <w:rFonts w:ascii="ＭＳ ゴシック" w:eastAsia="ＭＳ ゴシック" w:hAnsi="ＭＳ ゴシック" w:hint="eastAsia"/>
          <w:b/>
          <w:sz w:val="24"/>
        </w:rPr>
        <w:t>目標１　子どもの権利を尊重する社会づくり</w:t>
      </w:r>
      <w:r w:rsidR="00C907B9">
        <w:rPr>
          <w:rFonts w:ascii="ＭＳ ゴシック" w:eastAsia="ＭＳ ゴシック" w:hAnsi="ＭＳ ゴシック" w:hint="eastAsia"/>
          <w:b/>
          <w:sz w:val="24"/>
        </w:rPr>
        <w:t xml:space="preserve">　　　　　　　　　　  </w:t>
      </w:r>
      <w:r w:rsidR="00C907B9" w:rsidRPr="00C907B9">
        <w:rPr>
          <w:rFonts w:asciiTheme="majorEastAsia" w:eastAsiaTheme="majorEastAsia" w:hAnsiTheme="majorEastAsia" w:hint="eastAsia"/>
          <w:szCs w:val="21"/>
        </w:rPr>
        <w:t>２８</w:t>
      </w:r>
    </w:p>
    <w:p w:rsidR="004571B1" w:rsidRPr="00C907B9" w:rsidRDefault="004571B1" w:rsidP="00D61FA4">
      <w:pPr>
        <w:ind w:leftChars="115" w:left="482" w:hangingChars="100" w:hanging="241"/>
        <w:rPr>
          <w:rFonts w:ascii="ＭＳ ゴシック" w:eastAsia="ＭＳ ゴシック" w:hAnsi="ＭＳ ゴシック"/>
          <w:b/>
          <w:sz w:val="24"/>
        </w:rPr>
      </w:pPr>
    </w:p>
    <w:p w:rsidR="00D61FA4" w:rsidRPr="00C907B9" w:rsidRDefault="00CC5D33" w:rsidP="00D61FA4">
      <w:pPr>
        <w:ind w:leftChars="230" w:left="483" w:firstLineChars="200" w:firstLine="420"/>
        <w:rPr>
          <w:rFonts w:asciiTheme="majorEastAsia" w:eastAsiaTheme="majorEastAsia" w:hAnsiTheme="majorEastAsia"/>
          <w:sz w:val="24"/>
        </w:rPr>
      </w:pPr>
      <w:hyperlink w:anchor="相談体制" w:tooltip="相談" w:history="1">
        <w:r w:rsidR="00D61FA4" w:rsidRPr="00AD49C5">
          <w:rPr>
            <w:rStyle w:val="a9"/>
            <w:rFonts w:ascii="ＭＳ ゴシック" w:eastAsia="ＭＳ ゴシック" w:hAnsi="ＭＳ ゴシック" w:hint="eastAsia"/>
            <w:color w:val="auto"/>
            <w:sz w:val="24"/>
            <w:u w:val="none"/>
          </w:rPr>
          <w:t>１　子どもに関する相談体制の充実</w:t>
        </w:r>
      </w:hyperlink>
      <w:r w:rsidR="00ED0D90">
        <w:rPr>
          <w:rFonts w:hint="eastAsia"/>
        </w:rPr>
        <w:t xml:space="preserve">　　　　　　　　　　　　　　</w:t>
      </w:r>
      <w:r w:rsidR="00DD16B2" w:rsidRPr="00C907B9">
        <w:rPr>
          <w:rFonts w:asciiTheme="majorEastAsia" w:eastAsiaTheme="majorEastAsia" w:hAnsiTheme="majorEastAsia" w:hint="eastAsia"/>
          <w:szCs w:val="21"/>
        </w:rPr>
        <w:t>３３</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（1）こども総合相談センターの充実</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134376" w:rsidRPr="00AD49C5">
        <w:rPr>
          <w:rFonts w:ascii="ＭＳ ゴシック" w:eastAsia="ＭＳ ゴシック" w:hAnsi="ＭＳ ゴシック" w:hint="eastAsia"/>
        </w:rPr>
        <w:t>2</w:t>
      </w:r>
      <w:r w:rsidRPr="00AD49C5">
        <w:rPr>
          <w:rFonts w:ascii="ＭＳ ゴシック" w:eastAsia="ＭＳ ゴシック" w:hAnsi="ＭＳ ゴシック" w:hint="eastAsia"/>
        </w:rPr>
        <w:t>）区，地域及び学校における相談体制の充実</w:t>
      </w:r>
    </w:p>
    <w:p w:rsidR="005D37B9" w:rsidRPr="00AD49C5" w:rsidRDefault="005D37B9"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w:t>
      </w:r>
      <w:r w:rsidR="00F47D10" w:rsidRPr="00AD49C5">
        <w:rPr>
          <w:rFonts w:ascii="ＭＳ ゴシック" w:eastAsia="ＭＳ ゴシック" w:hAnsi="ＭＳ ゴシック"/>
        </w:rPr>
        <w:t>）</w:t>
      </w:r>
      <w:r w:rsidRPr="00AD49C5">
        <w:rPr>
          <w:rFonts w:ascii="ＭＳ ゴシック" w:eastAsia="ＭＳ ゴシック" w:hAnsi="ＭＳ ゴシック" w:hint="eastAsia"/>
        </w:rPr>
        <w:t>子ども家庭支援センターの充実</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5D37B9" w:rsidRPr="00AD49C5">
        <w:rPr>
          <w:rFonts w:ascii="ＭＳ ゴシック" w:eastAsia="ＭＳ ゴシック" w:hAnsi="ＭＳ ゴシック" w:hint="eastAsia"/>
        </w:rPr>
        <w:t>4</w:t>
      </w:r>
      <w:r w:rsidRPr="00AD49C5">
        <w:rPr>
          <w:rFonts w:ascii="ＭＳ ゴシック" w:eastAsia="ＭＳ ゴシック" w:hAnsi="ＭＳ ゴシック" w:hint="eastAsia"/>
        </w:rPr>
        <w:t>）被害にあった子ども</w:t>
      </w:r>
      <w:r w:rsidR="00E46528" w:rsidRPr="00AD49C5">
        <w:rPr>
          <w:rFonts w:ascii="ＭＳ ゴシック" w:eastAsia="ＭＳ ゴシック" w:hAnsi="ＭＳ ゴシック" w:hint="eastAsia"/>
        </w:rPr>
        <w:t>への支援</w:t>
      </w:r>
    </w:p>
    <w:p w:rsidR="00D61FA4" w:rsidRPr="00AD49C5" w:rsidRDefault="00D61FA4" w:rsidP="00D61FA4">
      <w:pPr>
        <w:ind w:leftChars="230" w:left="483" w:firstLineChars="200" w:firstLine="480"/>
        <w:rPr>
          <w:rFonts w:ascii="ＭＳ ゴシック" w:eastAsia="ＭＳ ゴシック" w:hAnsi="ＭＳ ゴシック"/>
          <w:sz w:val="24"/>
        </w:rPr>
      </w:pPr>
    </w:p>
    <w:p w:rsidR="00D61FA4" w:rsidRPr="00DD16B2" w:rsidRDefault="00CC5D33" w:rsidP="00D61FA4">
      <w:pPr>
        <w:ind w:firstLineChars="400" w:firstLine="840"/>
        <w:rPr>
          <w:rFonts w:ascii="ＭＳ ゴシック" w:eastAsia="ＭＳ ゴシック" w:hAnsi="ＭＳ ゴシック"/>
        </w:rPr>
      </w:pPr>
      <w:hyperlink w:anchor="虐待防止" w:history="1">
        <w:r w:rsidR="00D61FA4" w:rsidRPr="00AD49C5">
          <w:rPr>
            <w:rStyle w:val="a9"/>
            <w:rFonts w:ascii="ＭＳ ゴシック" w:eastAsia="ＭＳ ゴシック" w:hAnsi="ＭＳ ゴシック" w:hint="eastAsia"/>
            <w:color w:val="auto"/>
            <w:sz w:val="24"/>
            <w:u w:val="none"/>
          </w:rPr>
          <w:t>２　児童虐待防止対策</w:t>
        </w:r>
      </w:hyperlink>
      <w:r w:rsidR="00ED0D90">
        <w:rPr>
          <w:rFonts w:hint="eastAsia"/>
        </w:rPr>
        <w:t xml:space="preserve">　　　　　　　　　　　　　　　　　　　　</w:t>
      </w:r>
      <w:r w:rsidR="000452D9">
        <w:rPr>
          <w:rFonts w:hint="eastAsia"/>
        </w:rPr>
        <w:t xml:space="preserve"> </w:t>
      </w:r>
      <w:r w:rsidR="00ED0D90">
        <w:rPr>
          <w:rFonts w:hint="eastAsia"/>
        </w:rPr>
        <w:t xml:space="preserve">　</w:t>
      </w:r>
      <w:r w:rsidR="00ED0D90" w:rsidRPr="00DD16B2">
        <w:rPr>
          <w:rFonts w:ascii="ＭＳ ゴシック" w:eastAsia="ＭＳ ゴシック" w:hAnsi="ＭＳ ゴシック" w:hint="eastAsia"/>
        </w:rPr>
        <w:t>３４</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w:t>
      </w:r>
      <w:r w:rsidR="00BF5ACB" w:rsidRPr="00AD49C5">
        <w:rPr>
          <w:rFonts w:ascii="ＭＳ ゴシック" w:eastAsia="ＭＳ ゴシック" w:hAnsi="ＭＳ ゴシック" w:hint="eastAsia"/>
        </w:rPr>
        <w:t>未然防止</w:t>
      </w:r>
    </w:p>
    <w:p w:rsidR="00BF5ACB" w:rsidRPr="00AD49C5" w:rsidRDefault="00BF5ACB" w:rsidP="00BF5ACB">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（2）早期発見・早期対応</w:t>
      </w:r>
    </w:p>
    <w:p w:rsidR="00E471F9" w:rsidRPr="00AD49C5" w:rsidRDefault="00E471F9"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BF5ACB" w:rsidRPr="00AD49C5">
        <w:rPr>
          <w:rFonts w:ascii="ＭＳ ゴシック" w:eastAsia="ＭＳ ゴシック" w:hAnsi="ＭＳ ゴシック" w:hint="eastAsia"/>
        </w:rPr>
        <w:t>3</w:t>
      </w:r>
      <w:r w:rsidRPr="00AD49C5">
        <w:rPr>
          <w:rFonts w:ascii="ＭＳ ゴシック" w:eastAsia="ＭＳ ゴシック" w:hAnsi="ＭＳ ゴシック" w:hint="eastAsia"/>
        </w:rPr>
        <w:t>）関係機関</w:t>
      </w:r>
      <w:r w:rsidR="00C566F7" w:rsidRPr="00AD49C5">
        <w:rPr>
          <w:rFonts w:ascii="ＭＳ ゴシック" w:eastAsia="ＭＳ ゴシック" w:hAnsi="ＭＳ ゴシック" w:hint="eastAsia"/>
        </w:rPr>
        <w:t>等</w:t>
      </w:r>
      <w:r w:rsidRPr="00AD49C5">
        <w:rPr>
          <w:rFonts w:ascii="ＭＳ ゴシック" w:eastAsia="ＭＳ ゴシック" w:hAnsi="ＭＳ ゴシック" w:hint="eastAsia"/>
        </w:rPr>
        <w:t>との連携</w:t>
      </w:r>
      <w:r w:rsidR="00BF5ACB" w:rsidRPr="00AD49C5">
        <w:rPr>
          <w:rFonts w:ascii="ＭＳ ゴシック" w:eastAsia="ＭＳ ゴシック" w:hAnsi="ＭＳ ゴシック" w:hint="eastAsia"/>
        </w:rPr>
        <w:t>による支援</w:t>
      </w:r>
    </w:p>
    <w:p w:rsidR="00D61FA4" w:rsidRPr="00AD49C5" w:rsidRDefault="00D61FA4" w:rsidP="00D61FA4">
      <w:pPr>
        <w:ind w:firstLineChars="400" w:firstLine="960"/>
        <w:rPr>
          <w:rFonts w:ascii="ＭＳ ゴシック" w:eastAsia="ＭＳ ゴシック" w:hAnsi="ＭＳ ゴシック"/>
          <w:sz w:val="24"/>
        </w:rPr>
      </w:pPr>
    </w:p>
    <w:p w:rsidR="00D61FA4" w:rsidRPr="00AD49C5" w:rsidRDefault="00CC5D33" w:rsidP="00D61FA4">
      <w:pPr>
        <w:ind w:firstLineChars="400" w:firstLine="840"/>
        <w:rPr>
          <w:rFonts w:ascii="ＭＳ ゴシック" w:eastAsia="ＭＳ ゴシック" w:hAnsi="ＭＳ ゴシック"/>
        </w:rPr>
      </w:pPr>
      <w:hyperlink w:anchor="社会的擁護" w:history="1">
        <w:r w:rsidR="00D61FA4" w:rsidRPr="00AD49C5">
          <w:rPr>
            <w:rStyle w:val="a9"/>
            <w:rFonts w:ascii="ＭＳ ゴシック" w:eastAsia="ＭＳ ゴシック" w:hAnsi="ＭＳ ゴシック" w:hint="eastAsia"/>
            <w:color w:val="auto"/>
            <w:sz w:val="24"/>
            <w:u w:val="none"/>
          </w:rPr>
          <w:t>３　社会的養護体制の充実</w:t>
        </w:r>
      </w:hyperlink>
      <w:r w:rsidR="00ED0D90">
        <w:rPr>
          <w:rFonts w:hint="eastAsia"/>
        </w:rPr>
        <w:t xml:space="preserve">　　　　　　　　　　　　　　　　　　</w:t>
      </w:r>
      <w:r w:rsidR="00C907B9">
        <w:rPr>
          <w:rFonts w:hint="eastAsia"/>
        </w:rPr>
        <w:t xml:space="preserve"> </w:t>
      </w:r>
      <w:r w:rsidR="000452D9">
        <w:rPr>
          <w:rFonts w:hint="eastAsia"/>
        </w:rPr>
        <w:t xml:space="preserve"> </w:t>
      </w:r>
      <w:r w:rsidR="00ED0D90" w:rsidRPr="00DD16B2">
        <w:rPr>
          <w:rFonts w:ascii="ＭＳ ゴシック" w:eastAsia="ＭＳ ゴシック" w:hAnsi="ＭＳ ゴシック" w:hint="eastAsia"/>
        </w:rPr>
        <w:t>３６</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（1）家庭養護の推進</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w:t>
      </w:r>
      <w:r w:rsidR="00E47EF7" w:rsidRPr="00AD49C5">
        <w:rPr>
          <w:rFonts w:ascii="ＭＳ ゴシック" w:eastAsia="ＭＳ ゴシック" w:hAnsi="ＭＳ ゴシック" w:hint="eastAsia"/>
        </w:rPr>
        <w:t>）専門的ケア</w:t>
      </w:r>
      <w:r w:rsidRPr="00AD49C5">
        <w:rPr>
          <w:rFonts w:ascii="ＭＳ ゴシック" w:eastAsia="ＭＳ ゴシック" w:hAnsi="ＭＳ ゴシック" w:hint="eastAsia"/>
        </w:rPr>
        <w:t>機能の強化</w:t>
      </w:r>
    </w:p>
    <w:p w:rsidR="00D61FA4" w:rsidRPr="00AD49C5" w:rsidRDefault="00E46528"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D61FA4" w:rsidRPr="00AD49C5">
        <w:rPr>
          <w:rFonts w:ascii="ＭＳ ゴシック" w:eastAsia="ＭＳ ゴシック" w:hAnsi="ＭＳ ゴシック" w:hint="eastAsia"/>
        </w:rPr>
        <w:t>3</w:t>
      </w:r>
      <w:r w:rsidR="00FD2A77" w:rsidRPr="00AD49C5">
        <w:rPr>
          <w:rFonts w:ascii="ＭＳ ゴシック" w:eastAsia="ＭＳ ゴシック" w:hAnsi="ＭＳ ゴシック" w:hint="eastAsia"/>
        </w:rPr>
        <w:t>）家庭支援機能等の充実</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w:t>
      </w:r>
      <w:r w:rsidR="00FD2A77" w:rsidRPr="00AD49C5">
        <w:rPr>
          <w:rFonts w:ascii="ＭＳ ゴシック" w:eastAsia="ＭＳ ゴシック" w:hAnsi="ＭＳ ゴシック" w:hint="eastAsia"/>
        </w:rPr>
        <w:t>）自立支援策の充実</w:t>
      </w:r>
    </w:p>
    <w:p w:rsidR="005D37B9" w:rsidRPr="00AD49C5" w:rsidRDefault="005D37B9"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（5）人材の育成</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w:t>
      </w:r>
      <w:r w:rsidR="005D37B9" w:rsidRPr="00AD49C5">
        <w:rPr>
          <w:rFonts w:ascii="ＭＳ ゴシック" w:eastAsia="ＭＳ ゴシック" w:hAnsi="ＭＳ ゴシック" w:hint="eastAsia"/>
        </w:rPr>
        <w:t>6</w:t>
      </w:r>
      <w:r w:rsidRPr="00AD49C5">
        <w:rPr>
          <w:rFonts w:ascii="ＭＳ ゴシック" w:eastAsia="ＭＳ ゴシック" w:hAnsi="ＭＳ ゴシック" w:hint="eastAsia"/>
        </w:rPr>
        <w:t>）子どもの権利擁護の</w:t>
      </w:r>
      <w:r w:rsidR="00974768" w:rsidRPr="00AD49C5">
        <w:rPr>
          <w:rFonts w:ascii="ＭＳ ゴシック" w:eastAsia="ＭＳ ゴシック" w:hAnsi="ＭＳ ゴシック" w:hint="eastAsia"/>
        </w:rPr>
        <w:t>推進</w:t>
      </w:r>
    </w:p>
    <w:p w:rsidR="00D61FA4" w:rsidRPr="00AD49C5" w:rsidRDefault="00D61FA4" w:rsidP="00D61FA4">
      <w:pPr>
        <w:ind w:firstLineChars="400" w:firstLine="840"/>
        <w:rPr>
          <w:rFonts w:ascii="ＭＳ ゴシック" w:eastAsia="ＭＳ ゴシック" w:hAnsi="ＭＳ ゴシック"/>
        </w:rPr>
      </w:pPr>
    </w:p>
    <w:p w:rsidR="00D61FA4" w:rsidRPr="00ED0D90" w:rsidRDefault="00D61FA4" w:rsidP="00D61FA4">
      <w:pPr>
        <w:ind w:firstLineChars="400" w:firstLine="960"/>
        <w:rPr>
          <w:rFonts w:ascii="ＭＳ ゴシック" w:eastAsia="ＭＳ ゴシック" w:hAnsi="ＭＳ ゴシック"/>
          <w:szCs w:val="21"/>
        </w:rPr>
      </w:pPr>
      <w:r w:rsidRPr="00AD49C5">
        <w:rPr>
          <w:rFonts w:ascii="ＭＳ ゴシック" w:eastAsia="ＭＳ ゴシック" w:hAnsi="ＭＳ ゴシック" w:hint="eastAsia"/>
          <w:sz w:val="24"/>
        </w:rPr>
        <w:t>４　障がい児</w:t>
      </w:r>
      <w:r w:rsidR="006E078E" w:rsidRPr="00AD49C5">
        <w:rPr>
          <w:rFonts w:ascii="ＭＳ ゴシック" w:eastAsia="ＭＳ ゴシック" w:hAnsi="ＭＳ ゴシック" w:hint="eastAsia"/>
          <w:sz w:val="24"/>
        </w:rPr>
        <w:t>支援</w:t>
      </w:r>
      <w:r w:rsidR="00ED0D90">
        <w:rPr>
          <w:rFonts w:ascii="ＭＳ ゴシック" w:eastAsia="ＭＳ ゴシック" w:hAnsi="ＭＳ ゴシック" w:hint="eastAsia"/>
          <w:sz w:val="24"/>
        </w:rPr>
        <w:t xml:space="preserve">　　　　　　　　　　　　　　　　　　　　</w:t>
      </w:r>
      <w:r w:rsidR="00ED0D90">
        <w:rPr>
          <w:rFonts w:ascii="ＭＳ ゴシック" w:eastAsia="ＭＳ ゴシック" w:hAnsi="ＭＳ ゴシック" w:hint="eastAsia"/>
          <w:szCs w:val="21"/>
        </w:rPr>
        <w:t>３７</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（1）早期発見・早期支援</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（2）療育体制の</w:t>
      </w:r>
      <w:r w:rsidR="00FD2A77" w:rsidRPr="00AD49C5">
        <w:rPr>
          <w:rFonts w:ascii="ＭＳ ゴシック" w:eastAsia="ＭＳ ゴシック" w:hAnsi="ＭＳ ゴシック" w:hint="eastAsia"/>
        </w:rPr>
        <w:t>充実</w:t>
      </w:r>
      <w:r w:rsidRPr="00AD49C5">
        <w:rPr>
          <w:rFonts w:ascii="ＭＳ ゴシック" w:eastAsia="ＭＳ ゴシック" w:hAnsi="ＭＳ ゴシック" w:hint="eastAsia"/>
        </w:rPr>
        <w:t>強化</w:t>
      </w:r>
    </w:p>
    <w:p w:rsidR="000A12C7" w:rsidRPr="00AD49C5" w:rsidRDefault="000A12C7"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（3）発達障がい児とその家族の支援</w:t>
      </w:r>
    </w:p>
    <w:p w:rsidR="00D61FA4" w:rsidRPr="00AD49C5" w:rsidRDefault="00D61FA4" w:rsidP="00D61FA4">
      <w:pPr>
        <w:ind w:firstLineChars="400" w:firstLine="960"/>
        <w:rPr>
          <w:rFonts w:ascii="ＭＳ ゴシック" w:eastAsia="ＭＳ ゴシック" w:hAnsi="ＭＳ ゴシック"/>
          <w:sz w:val="24"/>
        </w:rPr>
      </w:pPr>
    </w:p>
    <w:p w:rsidR="00D61FA4" w:rsidRPr="00ED0D90" w:rsidRDefault="00D61FA4" w:rsidP="00D61FA4">
      <w:pPr>
        <w:ind w:firstLineChars="400" w:firstLine="960"/>
        <w:rPr>
          <w:rFonts w:ascii="ＭＳ ゴシック" w:eastAsia="ＭＳ ゴシック" w:hAnsi="ＭＳ ゴシック"/>
          <w:szCs w:val="21"/>
        </w:rPr>
      </w:pPr>
      <w:r w:rsidRPr="00AD49C5">
        <w:rPr>
          <w:rFonts w:ascii="ＭＳ ゴシック" w:eastAsia="ＭＳ ゴシック" w:hAnsi="ＭＳ ゴシック" w:hint="eastAsia"/>
          <w:sz w:val="24"/>
        </w:rPr>
        <w:t>５　子ども・若者の支援</w:t>
      </w:r>
      <w:r w:rsidR="00ED0D90">
        <w:rPr>
          <w:rFonts w:ascii="ＭＳ ゴシック" w:eastAsia="ＭＳ ゴシック" w:hAnsi="ＭＳ ゴシック" w:hint="eastAsia"/>
          <w:sz w:val="24"/>
        </w:rPr>
        <w:t xml:space="preserve">　　　　　　　　　　　　　　　　　</w:t>
      </w:r>
      <w:r w:rsidR="00ED0D90">
        <w:rPr>
          <w:rFonts w:ascii="ＭＳ ゴシック" w:eastAsia="ＭＳ ゴシック" w:hAnsi="ＭＳ ゴシック" w:hint="eastAsia"/>
          <w:szCs w:val="21"/>
        </w:rPr>
        <w:t>３９</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（1）思春期の保健・健康教育の充実</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（2）いじめの未然防止の充実，不登校の子どもへの支援</w:t>
      </w:r>
    </w:p>
    <w:p w:rsidR="00E46528"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（3）ひきこもりの子ども・若者への支援</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（4）子ども・若者の自立支援</w:t>
      </w:r>
    </w:p>
    <w:p w:rsidR="00D61FA4" w:rsidRPr="00AD49C5" w:rsidRDefault="00D61FA4" w:rsidP="00D61FA4">
      <w:pPr>
        <w:ind w:firstLineChars="400" w:firstLine="960"/>
        <w:rPr>
          <w:rFonts w:ascii="ＭＳ ゴシック" w:eastAsia="ＭＳ ゴシック" w:hAnsi="ＭＳ ゴシック"/>
          <w:sz w:val="24"/>
        </w:rPr>
      </w:pPr>
    </w:p>
    <w:p w:rsidR="00F12B37" w:rsidRPr="00ED0D90" w:rsidRDefault="00F12B37" w:rsidP="00F12B37">
      <w:pPr>
        <w:rPr>
          <w:rFonts w:ascii="ＭＳ ゴシック" w:eastAsia="ＭＳ ゴシック" w:hAnsi="ＭＳ ゴシック"/>
          <w:szCs w:val="21"/>
        </w:rPr>
      </w:pPr>
      <w:r w:rsidRPr="00AD49C5">
        <w:rPr>
          <w:rFonts w:ascii="ＭＳ ゴシック" w:eastAsia="ＭＳ ゴシック" w:hAnsi="ＭＳ ゴシック" w:hint="eastAsia"/>
          <w:sz w:val="24"/>
        </w:rPr>
        <w:t xml:space="preserve">　　　  ６　子どもの貧困問題への対応</w:t>
      </w:r>
      <w:r w:rsidR="00ED0D90">
        <w:rPr>
          <w:rFonts w:ascii="ＭＳ ゴシック" w:eastAsia="ＭＳ ゴシック" w:hAnsi="ＭＳ ゴシック" w:hint="eastAsia"/>
          <w:sz w:val="24"/>
        </w:rPr>
        <w:t xml:space="preserve">　　　　　　　　　　　　　　</w:t>
      </w:r>
      <w:r w:rsidR="00ED0D90">
        <w:rPr>
          <w:rFonts w:ascii="ＭＳ ゴシック" w:eastAsia="ＭＳ ゴシック" w:hAnsi="ＭＳ ゴシック" w:hint="eastAsia"/>
          <w:szCs w:val="21"/>
        </w:rPr>
        <w:t>４２</w:t>
      </w:r>
    </w:p>
    <w:p w:rsidR="00F12B37" w:rsidRPr="00AD49C5" w:rsidRDefault="00F12B37" w:rsidP="00F12B37">
      <w:pPr>
        <w:ind w:firstLineChars="400" w:firstLine="960"/>
        <w:rPr>
          <w:rFonts w:ascii="ＭＳ ゴシック" w:eastAsia="ＭＳ ゴシック" w:hAnsi="ＭＳ ゴシック"/>
          <w:sz w:val="24"/>
        </w:rPr>
      </w:pPr>
    </w:p>
    <w:p w:rsidR="00F47D10" w:rsidRPr="00AD49C5" w:rsidRDefault="00F12B37" w:rsidP="00F47D10">
      <w:pPr>
        <w:ind w:firstLineChars="400" w:firstLine="960"/>
        <w:rPr>
          <w:rFonts w:ascii="ＭＳ ゴシック" w:eastAsia="ＭＳ ゴシック" w:hAnsi="ＭＳ ゴシック"/>
        </w:rPr>
      </w:pPr>
      <w:r w:rsidRPr="00AD49C5">
        <w:rPr>
          <w:rFonts w:ascii="ＭＳ ゴシック" w:eastAsia="ＭＳ ゴシック" w:hAnsi="ＭＳ ゴシック" w:hint="eastAsia"/>
          <w:sz w:val="24"/>
        </w:rPr>
        <w:t xml:space="preserve">７　</w:t>
      </w:r>
      <w:hyperlink w:anchor="人権啓発" w:history="1">
        <w:r w:rsidR="00D61FA4" w:rsidRPr="00AD49C5">
          <w:rPr>
            <w:rStyle w:val="a9"/>
            <w:rFonts w:ascii="ＭＳ ゴシック" w:eastAsia="ＭＳ ゴシック" w:hAnsi="ＭＳ ゴシック" w:hint="eastAsia"/>
            <w:color w:val="auto"/>
            <w:sz w:val="24"/>
            <w:u w:val="none"/>
          </w:rPr>
          <w:t>子どもの権利の啓発</w:t>
        </w:r>
      </w:hyperlink>
      <w:r w:rsidR="00ED0D90">
        <w:rPr>
          <w:rFonts w:hint="eastAsia"/>
        </w:rPr>
        <w:t xml:space="preserve">　　　　　　　　　　　　　　　　　　　</w:t>
      </w:r>
      <w:r w:rsidR="0096794B">
        <w:rPr>
          <w:rFonts w:hint="eastAsia"/>
        </w:rPr>
        <w:t xml:space="preserve"> </w:t>
      </w:r>
      <w:r w:rsidR="00ED0D90" w:rsidRPr="00DD16B2">
        <w:rPr>
          <w:rFonts w:ascii="ＭＳ ゴシック" w:eastAsia="ＭＳ ゴシック" w:hAnsi="ＭＳ ゴシック" w:hint="eastAsia"/>
        </w:rPr>
        <w:t>４２</w:t>
      </w:r>
    </w:p>
    <w:p w:rsidR="00F47D10" w:rsidRPr="00AD49C5" w:rsidRDefault="00F47D10" w:rsidP="00F47D10">
      <w:pPr>
        <w:ind w:firstLineChars="400" w:firstLine="840"/>
        <w:rPr>
          <w:rFonts w:ascii="ＭＳ ゴシック" w:eastAsia="ＭＳ ゴシック" w:hAnsi="ＭＳ ゴシック"/>
        </w:rPr>
      </w:pPr>
    </w:p>
    <w:p w:rsidR="00D61FA4" w:rsidRPr="00AD49C5" w:rsidRDefault="00F47D10" w:rsidP="00F47D10">
      <w:pPr>
        <w:ind w:firstLineChars="400" w:firstLine="960"/>
        <w:rPr>
          <w:rFonts w:ascii="ＭＳ ゴシック" w:eastAsia="ＭＳ ゴシック" w:hAnsi="ＭＳ ゴシック"/>
          <w:sz w:val="24"/>
        </w:rPr>
      </w:pPr>
      <w:r w:rsidRPr="00AD49C5">
        <w:rPr>
          <w:rFonts w:ascii="ＭＳ ゴシック" w:eastAsia="ＭＳ ゴシック" w:hAnsi="ＭＳ ゴシック" w:hint="eastAsia"/>
          <w:sz w:val="24"/>
        </w:rPr>
        <w:t>８</w:t>
      </w:r>
      <w:r w:rsidR="007E1E80" w:rsidRPr="00AD49C5">
        <w:rPr>
          <w:rFonts w:ascii="ＭＳ ゴシック" w:eastAsia="ＭＳ ゴシック" w:hAnsi="ＭＳ ゴシック" w:hint="eastAsia"/>
          <w:sz w:val="24"/>
        </w:rPr>
        <w:t xml:space="preserve"> </w:t>
      </w:r>
      <w:r w:rsidR="00F12B37" w:rsidRPr="00AD49C5">
        <w:rPr>
          <w:rFonts w:ascii="ＭＳ ゴシック" w:eastAsia="ＭＳ ゴシック" w:hAnsi="ＭＳ ゴシック" w:hint="eastAsia"/>
          <w:sz w:val="24"/>
        </w:rPr>
        <w:t xml:space="preserve"> </w:t>
      </w:r>
      <w:hyperlink w:anchor="社会参加" w:history="1">
        <w:r w:rsidR="00D61FA4" w:rsidRPr="00AD49C5">
          <w:rPr>
            <w:rStyle w:val="a9"/>
            <w:rFonts w:ascii="ＭＳ ゴシック" w:eastAsia="ＭＳ ゴシック" w:hAnsi="ＭＳ ゴシック" w:hint="eastAsia"/>
            <w:color w:val="auto"/>
            <w:sz w:val="24"/>
            <w:u w:val="none"/>
          </w:rPr>
          <w:t>子どもの社会参加</w:t>
        </w:r>
      </w:hyperlink>
      <w:r w:rsidR="00ED0D90">
        <w:rPr>
          <w:rFonts w:hint="eastAsia"/>
        </w:rPr>
        <w:t xml:space="preserve">　　　　　　　　　　　　　　　　　　　　</w:t>
      </w:r>
      <w:r w:rsidR="00ED0D90">
        <w:rPr>
          <w:rFonts w:hint="eastAsia"/>
        </w:rPr>
        <w:t xml:space="preserve"> </w:t>
      </w:r>
      <w:r w:rsidR="00ED0D90" w:rsidRPr="00DD16B2">
        <w:rPr>
          <w:rFonts w:ascii="ＭＳ ゴシック" w:eastAsia="ＭＳ ゴシック" w:hAnsi="ＭＳ ゴシック" w:hint="eastAsia"/>
        </w:rPr>
        <w:t>４３</w:t>
      </w:r>
    </w:p>
    <w:p w:rsidR="00C566F7" w:rsidRPr="00AD49C5" w:rsidRDefault="00C566F7" w:rsidP="00F47D10">
      <w:pPr>
        <w:ind w:firstLineChars="400" w:firstLine="960"/>
        <w:rPr>
          <w:rFonts w:ascii="ＭＳ ゴシック" w:eastAsia="ＭＳ ゴシック" w:hAnsi="ＭＳ ゴシック"/>
          <w:sz w:val="24"/>
        </w:rPr>
      </w:pPr>
    </w:p>
    <w:p w:rsidR="00A30C88" w:rsidRPr="00AD49C5" w:rsidRDefault="00A30C88" w:rsidP="00D61FA4">
      <w:pPr>
        <w:ind w:firstLineChars="100" w:firstLine="241"/>
        <w:rPr>
          <w:rFonts w:ascii="ＭＳ ゴシック" w:eastAsia="ＭＳ ゴシック" w:hAnsi="ＭＳ ゴシック"/>
          <w:b/>
          <w:sz w:val="24"/>
        </w:rPr>
      </w:pPr>
    </w:p>
    <w:p w:rsidR="00D61FA4" w:rsidRPr="00AD49C5" w:rsidRDefault="00D61FA4" w:rsidP="00D61FA4">
      <w:pPr>
        <w:ind w:firstLineChars="100" w:firstLine="241"/>
        <w:rPr>
          <w:rFonts w:ascii="ＭＳ ゴシック" w:eastAsia="ＭＳ ゴシック" w:hAnsi="ＭＳ ゴシック"/>
          <w:b/>
          <w:sz w:val="24"/>
        </w:rPr>
      </w:pPr>
      <w:r w:rsidRPr="00AD49C5">
        <w:rPr>
          <w:rFonts w:ascii="ＭＳ ゴシック" w:eastAsia="ＭＳ ゴシック" w:hAnsi="ＭＳ ゴシック" w:hint="eastAsia"/>
          <w:b/>
          <w:sz w:val="24"/>
        </w:rPr>
        <w:t>目標２　安心して生み育てられる環境づくり</w:t>
      </w:r>
      <w:r w:rsidR="00C907B9">
        <w:rPr>
          <w:rFonts w:ascii="ＭＳ ゴシック" w:eastAsia="ＭＳ ゴシック" w:hAnsi="ＭＳ ゴシック" w:hint="eastAsia"/>
          <w:b/>
          <w:sz w:val="24"/>
        </w:rPr>
        <w:t xml:space="preserve">　　　　　　　　　　　</w:t>
      </w:r>
      <w:r w:rsidR="00C907B9" w:rsidRPr="00C907B9">
        <w:rPr>
          <w:rFonts w:asciiTheme="majorEastAsia" w:eastAsiaTheme="majorEastAsia" w:hAnsiTheme="majorEastAsia" w:hint="eastAsia"/>
        </w:rPr>
        <w:t>４４</w:t>
      </w:r>
    </w:p>
    <w:p w:rsidR="004571B1" w:rsidRPr="000452D9" w:rsidRDefault="004571B1" w:rsidP="00D61FA4">
      <w:pPr>
        <w:ind w:firstLineChars="100" w:firstLine="241"/>
        <w:rPr>
          <w:rFonts w:ascii="ＭＳ ゴシック" w:eastAsia="ＭＳ ゴシック" w:hAnsi="ＭＳ ゴシック"/>
          <w:b/>
          <w:sz w:val="24"/>
        </w:rPr>
      </w:pPr>
    </w:p>
    <w:p w:rsidR="00D61FA4" w:rsidRPr="00AD49C5" w:rsidRDefault="00CC5D33" w:rsidP="00992CB9">
      <w:pPr>
        <w:ind w:firstLineChars="300" w:firstLine="630"/>
        <w:rPr>
          <w:rFonts w:ascii="ＭＳ ゴシック" w:eastAsia="ＭＳ ゴシック" w:hAnsi="ＭＳ ゴシック"/>
          <w:sz w:val="24"/>
        </w:rPr>
      </w:pPr>
      <w:hyperlink w:anchor="幼児教育" w:history="1">
        <w:r w:rsidR="00D61FA4" w:rsidRPr="00AD49C5">
          <w:rPr>
            <w:rStyle w:val="a9"/>
            <w:rFonts w:ascii="ＭＳ ゴシック" w:eastAsia="ＭＳ ゴシック" w:hAnsi="ＭＳ ゴシック" w:hint="eastAsia"/>
            <w:color w:val="auto"/>
            <w:sz w:val="24"/>
            <w:u w:val="none"/>
          </w:rPr>
          <w:t>１　幼児教育・保育の充実</w:t>
        </w:r>
      </w:hyperlink>
      <w:r w:rsidR="005F603A">
        <w:rPr>
          <w:rFonts w:hint="eastAsia"/>
        </w:rPr>
        <w:t xml:space="preserve">　　　　　　　　　　　　　　　　　　　　</w:t>
      </w:r>
      <w:r w:rsidR="005F603A" w:rsidRPr="00C907B9">
        <w:rPr>
          <w:rFonts w:asciiTheme="majorEastAsia" w:eastAsiaTheme="majorEastAsia" w:hAnsiTheme="majorEastAsia" w:hint="eastAsia"/>
        </w:rPr>
        <w:t>４９</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w:t>
      </w:r>
      <w:r w:rsidR="004C7E45" w:rsidRPr="00AD49C5">
        <w:rPr>
          <w:rFonts w:ascii="ＭＳ ゴシック" w:eastAsia="ＭＳ ゴシック" w:hAnsi="ＭＳ ゴシック" w:hint="eastAsia"/>
        </w:rPr>
        <w:t>教育・保育の提供体制の確保</w:t>
      </w:r>
    </w:p>
    <w:p w:rsidR="00791C1F"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（2）保育士</w:t>
      </w:r>
      <w:r w:rsidR="004C7E45" w:rsidRPr="00AD49C5">
        <w:rPr>
          <w:rFonts w:ascii="ＭＳ ゴシック" w:eastAsia="ＭＳ ゴシック" w:hAnsi="ＭＳ ゴシック" w:hint="eastAsia"/>
        </w:rPr>
        <w:t>等</w:t>
      </w:r>
      <w:r w:rsidRPr="00AD49C5">
        <w:rPr>
          <w:rFonts w:ascii="ＭＳ ゴシック" w:eastAsia="ＭＳ ゴシック" w:hAnsi="ＭＳ ゴシック" w:hint="eastAsia"/>
        </w:rPr>
        <w:t>の人材確保</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（3）多様な保育サービスの</w:t>
      </w:r>
      <w:r w:rsidR="00791C1F" w:rsidRPr="00AD49C5">
        <w:rPr>
          <w:rFonts w:ascii="ＭＳ ゴシック" w:eastAsia="ＭＳ ゴシック" w:hAnsi="ＭＳ ゴシック" w:hint="eastAsia"/>
        </w:rPr>
        <w:t>充実</w:t>
      </w:r>
    </w:p>
    <w:p w:rsidR="00791C1F"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（4）教育・保育の質の向上</w:t>
      </w:r>
    </w:p>
    <w:p w:rsidR="00D61FA4" w:rsidRPr="00AD49C5" w:rsidRDefault="00D61FA4" w:rsidP="00D97C69">
      <w:pPr>
        <w:ind w:leftChars="230" w:left="483" w:firstLineChars="350" w:firstLine="735"/>
        <w:rPr>
          <w:rFonts w:ascii="ＭＳ ゴシック" w:eastAsia="ＭＳ ゴシック" w:hAnsi="ＭＳ ゴシック"/>
          <w:sz w:val="24"/>
        </w:rPr>
      </w:pPr>
      <w:r w:rsidRPr="00AD49C5">
        <w:rPr>
          <w:rFonts w:ascii="ＭＳ ゴシック" w:eastAsia="ＭＳ ゴシック" w:hAnsi="ＭＳ ゴシック" w:hint="eastAsia"/>
        </w:rPr>
        <w:t>（5）教育・保育の</w:t>
      </w:r>
      <w:r w:rsidR="00BB0058" w:rsidRPr="00AD49C5">
        <w:rPr>
          <w:rFonts w:ascii="ＭＳ ゴシック" w:eastAsia="ＭＳ ゴシック" w:hAnsi="ＭＳ ゴシック" w:hint="eastAsia"/>
        </w:rPr>
        <w:t>連携</w:t>
      </w:r>
      <w:r w:rsidRPr="00AD49C5">
        <w:rPr>
          <w:rFonts w:ascii="ＭＳ ゴシック" w:eastAsia="ＭＳ ゴシック" w:hAnsi="ＭＳ ゴシック" w:hint="eastAsia"/>
        </w:rPr>
        <w:t>推進</w:t>
      </w:r>
    </w:p>
    <w:p w:rsidR="00D61FA4" w:rsidRPr="00AD49C5" w:rsidRDefault="00D61FA4" w:rsidP="00D61FA4">
      <w:pPr>
        <w:ind w:firstLineChars="400" w:firstLine="960"/>
        <w:rPr>
          <w:rFonts w:ascii="ＭＳ ゴシック" w:eastAsia="ＭＳ ゴシック" w:hAnsi="ＭＳ ゴシック"/>
          <w:sz w:val="24"/>
        </w:rPr>
      </w:pPr>
    </w:p>
    <w:p w:rsidR="00D61FA4" w:rsidRPr="00AD49C5" w:rsidRDefault="00D61FA4" w:rsidP="00D61FA4">
      <w:pPr>
        <w:ind w:firstLineChars="300" w:firstLine="720"/>
        <w:jc w:val="left"/>
        <w:rPr>
          <w:rFonts w:ascii="ＭＳ ゴシック" w:eastAsia="ＭＳ ゴシック" w:hAnsi="ＭＳ ゴシック"/>
          <w:sz w:val="24"/>
        </w:rPr>
      </w:pPr>
      <w:r w:rsidRPr="00AD49C5">
        <w:rPr>
          <w:rFonts w:ascii="ＭＳ ゴシック" w:eastAsia="ＭＳ ゴシック" w:hAnsi="ＭＳ ゴシック" w:hint="eastAsia"/>
          <w:sz w:val="24"/>
        </w:rPr>
        <w:t>２</w:t>
      </w:r>
      <w:hyperlink w:anchor="母子保健" w:history="1">
        <w:r w:rsidRPr="00AD49C5">
          <w:rPr>
            <w:rStyle w:val="a9"/>
            <w:rFonts w:ascii="ＭＳ ゴシック" w:eastAsia="ＭＳ ゴシック" w:hAnsi="ＭＳ ゴシック" w:hint="eastAsia"/>
            <w:color w:val="auto"/>
            <w:sz w:val="24"/>
            <w:u w:val="none"/>
          </w:rPr>
          <w:t xml:space="preserve">　母と子の</w:t>
        </w:r>
        <w:r w:rsidR="00580D89" w:rsidRPr="00AD49C5">
          <w:rPr>
            <w:rStyle w:val="a9"/>
            <w:rFonts w:ascii="ＭＳ ゴシック" w:eastAsia="ＭＳ ゴシック" w:hAnsi="ＭＳ ゴシック" w:hint="eastAsia"/>
            <w:color w:val="auto"/>
            <w:sz w:val="24"/>
            <w:u w:val="none"/>
          </w:rPr>
          <w:t>心と体の</w:t>
        </w:r>
        <w:r w:rsidRPr="00AD49C5">
          <w:rPr>
            <w:rStyle w:val="a9"/>
            <w:rFonts w:ascii="ＭＳ ゴシック" w:eastAsia="ＭＳ ゴシック" w:hAnsi="ＭＳ ゴシック" w:hint="eastAsia"/>
            <w:color w:val="auto"/>
            <w:sz w:val="24"/>
            <w:u w:val="none"/>
          </w:rPr>
          <w:t>健康づくり</w:t>
        </w:r>
      </w:hyperlink>
      <w:r w:rsidR="005F603A">
        <w:rPr>
          <w:rFonts w:hint="eastAsia"/>
        </w:rPr>
        <w:t xml:space="preserve">　　　　　　　　　　　　　　　</w:t>
      </w:r>
      <w:r w:rsidR="005F603A">
        <w:rPr>
          <w:rFonts w:hint="eastAsia"/>
        </w:rPr>
        <w:t xml:space="preserve"> </w:t>
      </w:r>
      <w:r w:rsidR="000452D9">
        <w:rPr>
          <w:rFonts w:hint="eastAsia"/>
        </w:rPr>
        <w:t xml:space="preserve"> </w:t>
      </w:r>
      <w:r w:rsidR="005F603A" w:rsidRPr="00C907B9">
        <w:rPr>
          <w:rFonts w:asciiTheme="majorEastAsia" w:eastAsiaTheme="majorEastAsia" w:hAnsiTheme="majorEastAsia" w:hint="eastAsia"/>
        </w:rPr>
        <w:t>５１</w:t>
      </w:r>
    </w:p>
    <w:p w:rsidR="00D61FA4" w:rsidRPr="00AD49C5" w:rsidRDefault="00D61FA4" w:rsidP="00D61FA4">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（1）健康づくりの推進</w:t>
      </w:r>
    </w:p>
    <w:p w:rsidR="00CA666A" w:rsidRPr="00AD49C5" w:rsidRDefault="00D61FA4" w:rsidP="00D61FA4">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●健康診査・指導，予防接種の推進</w:t>
      </w:r>
    </w:p>
    <w:p w:rsidR="009C3C0E" w:rsidRPr="00AD49C5" w:rsidRDefault="00D61FA4" w:rsidP="00CA666A">
      <w:pPr>
        <w:ind w:leftChars="230" w:left="483" w:firstLineChars="500" w:firstLine="1050"/>
        <w:rPr>
          <w:rFonts w:ascii="ＭＳ ゴシック" w:eastAsia="ＭＳ ゴシック" w:hAnsi="ＭＳ ゴシック"/>
        </w:rPr>
      </w:pPr>
      <w:r w:rsidRPr="00AD49C5">
        <w:rPr>
          <w:rFonts w:ascii="ＭＳ ゴシック" w:eastAsia="ＭＳ ゴシック" w:hAnsi="ＭＳ ゴシック" w:hint="eastAsia"/>
        </w:rPr>
        <w:t>●</w:t>
      </w:r>
      <w:r w:rsidR="009C3C0E" w:rsidRPr="00AD49C5">
        <w:rPr>
          <w:rFonts w:ascii="ＭＳ ゴシック" w:eastAsia="ＭＳ ゴシック" w:hAnsi="ＭＳ ゴシック" w:hint="eastAsia"/>
        </w:rPr>
        <w:t>情報提供や相談事業の充実</w:t>
      </w:r>
    </w:p>
    <w:p w:rsidR="00D61FA4" w:rsidRPr="00AD49C5" w:rsidRDefault="009C3C0E" w:rsidP="00CA666A">
      <w:pPr>
        <w:ind w:leftChars="230" w:left="483" w:firstLineChars="500" w:firstLine="1050"/>
        <w:rPr>
          <w:rFonts w:ascii="ＭＳ ゴシック" w:eastAsia="ＭＳ ゴシック" w:hAnsi="ＭＳ ゴシック"/>
        </w:rPr>
      </w:pPr>
      <w:r w:rsidRPr="00AD49C5">
        <w:rPr>
          <w:rFonts w:ascii="ＭＳ ゴシック" w:eastAsia="ＭＳ ゴシック" w:hAnsi="ＭＳ ゴシック" w:hint="eastAsia"/>
        </w:rPr>
        <w:t>●妊産婦等の支援の充実</w:t>
      </w:r>
    </w:p>
    <w:p w:rsidR="00D61FA4" w:rsidRPr="00AD49C5" w:rsidRDefault="00D61FA4" w:rsidP="00D61FA4">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●学校等や地域における健康づくり</w:t>
      </w:r>
    </w:p>
    <w:p w:rsidR="00D61FA4" w:rsidRPr="00AD49C5" w:rsidRDefault="00D61FA4" w:rsidP="00D61FA4">
      <w:pPr>
        <w:ind w:leftChars="230" w:left="483" w:firstLineChars="350" w:firstLine="735"/>
        <w:rPr>
          <w:rFonts w:ascii="ＭＳ ゴシック" w:eastAsia="ＭＳ ゴシック" w:hAnsi="ＭＳ ゴシック"/>
          <w:sz w:val="24"/>
        </w:rPr>
      </w:pPr>
      <w:r w:rsidRPr="00AD49C5">
        <w:rPr>
          <w:rFonts w:ascii="ＭＳ ゴシック" w:eastAsia="ＭＳ ゴシック" w:hAnsi="ＭＳ ゴシック" w:hint="eastAsia"/>
        </w:rPr>
        <w:t>（2）</w:t>
      </w:r>
      <w:r w:rsidR="00791C1F" w:rsidRPr="00AD49C5">
        <w:rPr>
          <w:rFonts w:ascii="ＭＳ ゴシック" w:eastAsia="ＭＳ ゴシック" w:hAnsi="ＭＳ ゴシック" w:hint="eastAsia"/>
        </w:rPr>
        <w:t>小児医療の充実</w:t>
      </w:r>
    </w:p>
    <w:p w:rsidR="00791C1F" w:rsidRPr="00AD49C5" w:rsidRDefault="00D61FA4" w:rsidP="00791C1F">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w:t>
      </w:r>
      <w:r w:rsidR="00F47D10" w:rsidRPr="00AD49C5">
        <w:rPr>
          <w:rFonts w:ascii="ＭＳ ゴシック" w:eastAsia="ＭＳ ゴシック" w:hAnsi="ＭＳ ゴシック"/>
        </w:rPr>
        <w:t>）</w:t>
      </w:r>
      <w:r w:rsidR="00791C1F" w:rsidRPr="00AD49C5">
        <w:rPr>
          <w:rFonts w:ascii="ＭＳ ゴシック" w:eastAsia="ＭＳ ゴシック" w:hAnsi="ＭＳ ゴシック" w:hint="eastAsia"/>
        </w:rPr>
        <w:t>食育の推進</w:t>
      </w:r>
    </w:p>
    <w:p w:rsidR="00D61FA4" w:rsidRPr="00AD49C5" w:rsidRDefault="00D61FA4" w:rsidP="00791C1F">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（4）不妊等に悩む人への相談体制</w:t>
      </w:r>
      <w:r w:rsidR="00580D89" w:rsidRPr="00AD49C5">
        <w:rPr>
          <w:rFonts w:ascii="ＭＳ ゴシック" w:eastAsia="ＭＳ ゴシック" w:hAnsi="ＭＳ ゴシック" w:hint="eastAsia"/>
        </w:rPr>
        <w:t>と</w:t>
      </w:r>
      <w:r w:rsidRPr="00AD49C5">
        <w:rPr>
          <w:rFonts w:ascii="ＭＳ ゴシック" w:eastAsia="ＭＳ ゴシック" w:hAnsi="ＭＳ ゴシック" w:hint="eastAsia"/>
        </w:rPr>
        <w:t>支援</w:t>
      </w:r>
    </w:p>
    <w:p w:rsidR="00D61FA4" w:rsidRPr="00AD49C5" w:rsidRDefault="00D61FA4" w:rsidP="00D61FA4">
      <w:pPr>
        <w:ind w:firstLineChars="410" w:firstLine="984"/>
        <w:jc w:val="left"/>
        <w:rPr>
          <w:rFonts w:ascii="ＭＳ ゴシック" w:eastAsia="ＭＳ ゴシック" w:hAnsi="ＭＳ ゴシック"/>
          <w:sz w:val="24"/>
        </w:rPr>
      </w:pPr>
    </w:p>
    <w:p w:rsidR="00D61FA4" w:rsidRPr="00AD49C5" w:rsidRDefault="00CC5D33" w:rsidP="00992CB9">
      <w:pPr>
        <w:ind w:firstLineChars="350" w:firstLine="735"/>
        <w:rPr>
          <w:rFonts w:ascii="ＭＳ ゴシック" w:eastAsia="ＭＳ ゴシック" w:hAnsi="ＭＳ ゴシック"/>
          <w:sz w:val="24"/>
        </w:rPr>
      </w:pPr>
      <w:hyperlink w:anchor="ひとり親" w:history="1">
        <w:r w:rsidR="00D61FA4" w:rsidRPr="00AD49C5">
          <w:rPr>
            <w:rStyle w:val="a9"/>
            <w:rFonts w:ascii="ＭＳ ゴシック" w:eastAsia="ＭＳ ゴシック" w:hAnsi="ＭＳ ゴシック" w:hint="eastAsia"/>
            <w:color w:val="auto"/>
            <w:sz w:val="24"/>
            <w:u w:val="none"/>
          </w:rPr>
          <w:t>３　ひとり親家庭への支援</w:t>
        </w:r>
      </w:hyperlink>
      <w:r w:rsidR="005F603A">
        <w:rPr>
          <w:rFonts w:hint="eastAsia"/>
        </w:rPr>
        <w:t xml:space="preserve">　　　　　　　　　　　　　　　　　　　</w:t>
      </w:r>
      <w:r w:rsidR="005F603A">
        <w:rPr>
          <w:rFonts w:hint="eastAsia"/>
        </w:rPr>
        <w:t xml:space="preserve"> </w:t>
      </w:r>
      <w:r w:rsidR="005F603A" w:rsidRPr="00C907B9">
        <w:rPr>
          <w:rFonts w:asciiTheme="majorEastAsia" w:eastAsiaTheme="majorEastAsia" w:hAnsiTheme="majorEastAsia" w:hint="eastAsia"/>
        </w:rPr>
        <w:t>５４</w:t>
      </w:r>
    </w:p>
    <w:p w:rsidR="004571B1" w:rsidRPr="00AD49C5" w:rsidRDefault="008F39D6"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（1）</w:t>
      </w:r>
      <w:r w:rsidR="00D61FA4" w:rsidRPr="00AD49C5">
        <w:rPr>
          <w:rFonts w:ascii="ＭＳ ゴシック" w:eastAsia="ＭＳ ゴシック" w:hAnsi="ＭＳ ゴシック" w:hint="eastAsia"/>
        </w:rPr>
        <w:t>相談体制の充実</w:t>
      </w:r>
    </w:p>
    <w:p w:rsidR="00CD655B" w:rsidRPr="00AD49C5" w:rsidRDefault="008F39D6"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（2）</w:t>
      </w:r>
      <w:r w:rsidR="00CD655B" w:rsidRPr="00AD49C5">
        <w:rPr>
          <w:rFonts w:ascii="ＭＳ ゴシック" w:eastAsia="ＭＳ ゴシック" w:hAnsi="ＭＳ ゴシック" w:hint="eastAsia"/>
        </w:rPr>
        <w:t>子育てや生活支援</w:t>
      </w:r>
    </w:p>
    <w:p w:rsidR="00D61FA4" w:rsidRPr="00AD49C5" w:rsidRDefault="00D61FA4"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w:t>
      </w:r>
      <w:r w:rsidR="00CD655B" w:rsidRPr="00AD49C5">
        <w:rPr>
          <w:rFonts w:ascii="ＭＳ ゴシック" w:eastAsia="ＭＳ ゴシック" w:hAnsi="ＭＳ ゴシック" w:hint="eastAsia"/>
        </w:rPr>
        <w:t>3</w:t>
      </w:r>
      <w:r w:rsidRPr="00AD49C5">
        <w:rPr>
          <w:rFonts w:ascii="ＭＳ ゴシック" w:eastAsia="ＭＳ ゴシック" w:hAnsi="ＭＳ ゴシック" w:hint="eastAsia"/>
        </w:rPr>
        <w:t>）就業支援</w:t>
      </w:r>
    </w:p>
    <w:p w:rsidR="00791C1F" w:rsidRPr="00AD49C5" w:rsidRDefault="00D61FA4" w:rsidP="00BE3778">
      <w:pPr>
        <w:ind w:firstLineChars="600" w:firstLine="1260"/>
        <w:rPr>
          <w:rFonts w:ascii="ＭＳ ゴシック" w:eastAsia="ＭＳ ゴシック" w:hAnsi="ＭＳ ゴシック"/>
        </w:rPr>
      </w:pPr>
      <w:r w:rsidRPr="00AD49C5">
        <w:rPr>
          <w:rFonts w:ascii="ＭＳ ゴシック" w:eastAsia="ＭＳ ゴシック" w:hAnsi="ＭＳ ゴシック" w:hint="eastAsia"/>
        </w:rPr>
        <w:t>（</w:t>
      </w:r>
      <w:r w:rsidR="00CD655B" w:rsidRPr="00AD49C5">
        <w:rPr>
          <w:rFonts w:ascii="ＭＳ ゴシック" w:eastAsia="ＭＳ ゴシック" w:hAnsi="ＭＳ ゴシック" w:hint="eastAsia"/>
        </w:rPr>
        <w:t>4</w:t>
      </w:r>
      <w:r w:rsidRPr="00AD49C5">
        <w:rPr>
          <w:rFonts w:ascii="ＭＳ ゴシック" w:eastAsia="ＭＳ ゴシック" w:hAnsi="ＭＳ ゴシック" w:hint="eastAsia"/>
        </w:rPr>
        <w:t>）経済的支援</w:t>
      </w:r>
    </w:p>
    <w:p w:rsidR="00580D89" w:rsidRPr="00AD49C5" w:rsidRDefault="00580D89" w:rsidP="00BE3778">
      <w:pPr>
        <w:ind w:firstLineChars="650" w:firstLine="1365"/>
        <w:rPr>
          <w:rFonts w:ascii="ＭＳ ゴシック" w:eastAsia="ＭＳ ゴシック" w:hAnsi="ＭＳ ゴシック"/>
        </w:rPr>
      </w:pPr>
      <w:r w:rsidRPr="00AD49C5">
        <w:rPr>
          <w:rFonts w:ascii="ＭＳ ゴシック" w:eastAsia="ＭＳ ゴシック" w:hAnsi="ＭＳ ゴシック" w:hint="eastAsia"/>
        </w:rPr>
        <w:t>(</w:t>
      </w:r>
      <w:r w:rsidR="00CD655B" w:rsidRPr="00AD49C5">
        <w:rPr>
          <w:rFonts w:ascii="ＭＳ ゴシック" w:eastAsia="ＭＳ ゴシック" w:hAnsi="ＭＳ ゴシック" w:hint="eastAsia"/>
        </w:rPr>
        <w:t>5</w:t>
      </w:r>
      <w:r w:rsidRPr="00AD49C5">
        <w:rPr>
          <w:rFonts w:ascii="ＭＳ ゴシック" w:eastAsia="ＭＳ ゴシック" w:hAnsi="ＭＳ ゴシック" w:hint="eastAsia"/>
        </w:rPr>
        <w:t>）養育費の確保</w:t>
      </w:r>
    </w:p>
    <w:p w:rsidR="00F47D10" w:rsidRPr="00AD49C5" w:rsidRDefault="00F47D10" w:rsidP="00F47D10">
      <w:pPr>
        <w:ind w:firstLineChars="100" w:firstLine="241"/>
        <w:rPr>
          <w:rFonts w:ascii="ＭＳ ゴシック" w:eastAsia="ＭＳ ゴシック" w:hAnsi="ＭＳ ゴシック"/>
          <w:b/>
          <w:sz w:val="24"/>
        </w:rPr>
      </w:pPr>
    </w:p>
    <w:p w:rsidR="00F47D10" w:rsidRPr="005F603A" w:rsidRDefault="00F47D10" w:rsidP="00D97C69">
      <w:pPr>
        <w:ind w:firstLineChars="350" w:firstLine="840"/>
        <w:rPr>
          <w:rFonts w:ascii="ＭＳ ゴシック" w:eastAsia="ＭＳ ゴシック" w:hAnsi="ＭＳ ゴシック"/>
          <w:szCs w:val="21"/>
        </w:rPr>
      </w:pPr>
      <w:r w:rsidRPr="00AD49C5">
        <w:rPr>
          <w:rFonts w:ascii="ＭＳ ゴシック" w:eastAsia="ＭＳ ゴシック" w:hAnsi="ＭＳ ゴシック" w:hint="eastAsia"/>
          <w:sz w:val="24"/>
        </w:rPr>
        <w:t>４　子育て家庭への経済的な支援</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Pr>
          <w:rFonts w:ascii="ＭＳ ゴシック" w:eastAsia="ＭＳ ゴシック" w:hAnsi="ＭＳ ゴシック" w:hint="eastAsia"/>
          <w:sz w:val="24"/>
        </w:rPr>
        <w:t xml:space="preserve">　　　　　　　</w:t>
      </w:r>
      <w:r w:rsidR="005F603A" w:rsidRPr="005F603A">
        <w:rPr>
          <w:rFonts w:ascii="ＭＳ ゴシック" w:eastAsia="ＭＳ ゴシック" w:hAnsi="ＭＳ ゴシック" w:hint="eastAsia"/>
          <w:szCs w:val="21"/>
        </w:rPr>
        <w:t xml:space="preserve">　</w:t>
      </w:r>
      <w:r w:rsidR="005F603A" w:rsidRPr="00C907B9">
        <w:rPr>
          <w:rFonts w:asciiTheme="majorEastAsia" w:eastAsiaTheme="majorEastAsia" w:hAnsiTheme="majorEastAsia" w:hint="eastAsia"/>
          <w:szCs w:val="21"/>
        </w:rPr>
        <w:t>５６</w:t>
      </w:r>
    </w:p>
    <w:p w:rsidR="00F47D10" w:rsidRPr="00AD49C5" w:rsidRDefault="00F47D10" w:rsidP="00F47D10">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p>
    <w:p w:rsidR="00F47D10" w:rsidRPr="005F603A" w:rsidRDefault="00F47D10" w:rsidP="00D97C69">
      <w:pPr>
        <w:ind w:firstLineChars="350" w:firstLine="840"/>
        <w:rPr>
          <w:rFonts w:ascii="ＭＳ ゴシック" w:eastAsia="ＭＳ ゴシック" w:hAnsi="ＭＳ ゴシック"/>
          <w:szCs w:val="21"/>
        </w:rPr>
      </w:pPr>
      <w:r w:rsidRPr="00AD49C5">
        <w:rPr>
          <w:rFonts w:ascii="ＭＳ ゴシック" w:eastAsia="ＭＳ ゴシック" w:hAnsi="ＭＳ ゴシック" w:hint="eastAsia"/>
          <w:sz w:val="24"/>
        </w:rPr>
        <w:t>５　仕事と子育てが両立できる環境づくり</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Pr>
          <w:rFonts w:ascii="ＭＳ ゴシック" w:eastAsia="ＭＳ ゴシック" w:hAnsi="ＭＳ ゴシック" w:hint="eastAsia"/>
          <w:sz w:val="24"/>
        </w:rPr>
        <w:t xml:space="preserve">　　　　</w:t>
      </w:r>
      <w:r w:rsidR="0096794B">
        <w:rPr>
          <w:rFonts w:ascii="ＭＳ ゴシック" w:eastAsia="ＭＳ ゴシック" w:hAnsi="ＭＳ ゴシック" w:hint="eastAsia"/>
          <w:sz w:val="24"/>
        </w:rPr>
        <w:t xml:space="preserve">  </w:t>
      </w:r>
      <w:r w:rsidR="005F603A" w:rsidRPr="00C907B9">
        <w:rPr>
          <w:rFonts w:asciiTheme="majorEastAsia" w:eastAsiaTheme="majorEastAsia" w:hAnsiTheme="majorEastAsia" w:hint="eastAsia"/>
          <w:szCs w:val="21"/>
        </w:rPr>
        <w:t>５６</w:t>
      </w:r>
    </w:p>
    <w:p w:rsidR="00F47D10" w:rsidRPr="00AD49C5" w:rsidRDefault="00F47D10"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（1）子育てへの</w:t>
      </w:r>
      <w:r w:rsidR="00EC3D2F">
        <w:rPr>
          <w:rFonts w:ascii="ＭＳ ゴシック" w:eastAsia="ＭＳ ゴシック" w:hAnsi="ＭＳ ゴシック" w:hint="eastAsia"/>
        </w:rPr>
        <w:t>男女共同</w:t>
      </w:r>
      <w:r w:rsidRPr="00AD49C5">
        <w:rPr>
          <w:rFonts w:ascii="ＭＳ ゴシック" w:eastAsia="ＭＳ ゴシック" w:hAnsi="ＭＳ ゴシック" w:hint="eastAsia"/>
        </w:rPr>
        <w:t>参画</w:t>
      </w:r>
      <w:r w:rsidR="00EC3D2F">
        <w:rPr>
          <w:rFonts w:ascii="ＭＳ ゴシック" w:eastAsia="ＭＳ ゴシック" w:hAnsi="ＭＳ ゴシック" w:hint="eastAsia"/>
        </w:rPr>
        <w:t>の促進</w:t>
      </w:r>
    </w:p>
    <w:p w:rsidR="00F47D10" w:rsidRPr="00AD49C5" w:rsidRDefault="00F47D10"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（2）企業における</w:t>
      </w:r>
      <w:r w:rsidR="00790E75" w:rsidRPr="00AD49C5">
        <w:rPr>
          <w:rFonts w:ascii="ＭＳ ゴシック" w:eastAsia="ＭＳ ゴシック" w:hAnsi="ＭＳ ゴシック" w:hint="eastAsia"/>
        </w:rPr>
        <w:t>仕事と生活の調和（</w:t>
      </w:r>
      <w:r w:rsidRPr="00AD49C5">
        <w:rPr>
          <w:rFonts w:ascii="ＭＳ ゴシック" w:eastAsia="ＭＳ ゴシック" w:hAnsi="ＭＳ ゴシック" w:hint="eastAsia"/>
        </w:rPr>
        <w:t>ワーク・ライフ・バランス）の推進</w:t>
      </w:r>
    </w:p>
    <w:p w:rsidR="00F47D10" w:rsidRPr="00AD49C5" w:rsidRDefault="00F47D10"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（3）社会全体での子育て支援</w:t>
      </w:r>
    </w:p>
    <w:p w:rsidR="00F47D10" w:rsidRPr="00AD49C5" w:rsidRDefault="00F47D10" w:rsidP="00F47D10">
      <w:pPr>
        <w:ind w:firstLineChars="350" w:firstLine="840"/>
        <w:rPr>
          <w:rFonts w:ascii="ＭＳ ゴシック" w:eastAsia="ＭＳ ゴシック" w:hAnsi="ＭＳ ゴシック"/>
          <w:sz w:val="24"/>
        </w:rPr>
      </w:pPr>
    </w:p>
    <w:p w:rsidR="00F47D10" w:rsidRPr="005F603A" w:rsidRDefault="00F47D10" w:rsidP="00D97C69">
      <w:pPr>
        <w:ind w:firstLineChars="350" w:firstLine="840"/>
        <w:rPr>
          <w:rFonts w:ascii="ＭＳ ゴシック" w:eastAsia="ＭＳ ゴシック" w:hAnsi="ＭＳ ゴシック"/>
          <w:szCs w:val="21"/>
        </w:rPr>
      </w:pPr>
      <w:r w:rsidRPr="00AD49C5">
        <w:rPr>
          <w:rFonts w:ascii="ＭＳ ゴシック" w:eastAsia="ＭＳ ゴシック" w:hAnsi="ＭＳ ゴシック" w:hint="eastAsia"/>
          <w:sz w:val="24"/>
        </w:rPr>
        <w:t>６　子育てを支援する住まいづくり・まちづくり</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Pr>
          <w:rFonts w:ascii="ＭＳ ゴシック" w:eastAsia="ＭＳ ゴシック" w:hAnsi="ＭＳ ゴシック" w:hint="eastAsia"/>
          <w:sz w:val="24"/>
        </w:rPr>
        <w:t xml:space="preserve">　</w:t>
      </w:r>
      <w:r w:rsidR="005F603A" w:rsidRPr="00C907B9">
        <w:rPr>
          <w:rFonts w:asciiTheme="majorEastAsia" w:eastAsiaTheme="majorEastAsia" w:hAnsiTheme="majorEastAsia" w:hint="eastAsia"/>
          <w:szCs w:val="21"/>
        </w:rPr>
        <w:t>５８</w:t>
      </w:r>
    </w:p>
    <w:p w:rsidR="00F47D10" w:rsidRPr="000452D9" w:rsidRDefault="00F47D10" w:rsidP="00F47D10">
      <w:pPr>
        <w:ind w:firstLineChars="350" w:firstLine="840"/>
        <w:jc w:val="left"/>
        <w:rPr>
          <w:rFonts w:ascii="ＭＳ ゴシック" w:eastAsia="ＭＳ ゴシック" w:hAnsi="ＭＳ ゴシック"/>
          <w:sz w:val="24"/>
        </w:rPr>
      </w:pPr>
    </w:p>
    <w:p w:rsidR="00F47D10" w:rsidRPr="00C907B9" w:rsidRDefault="00F47D10" w:rsidP="00D97C69">
      <w:pPr>
        <w:ind w:firstLineChars="350" w:firstLine="840"/>
        <w:jc w:val="left"/>
        <w:rPr>
          <w:rFonts w:asciiTheme="majorEastAsia" w:eastAsiaTheme="majorEastAsia" w:hAnsiTheme="majorEastAsia"/>
          <w:szCs w:val="21"/>
        </w:rPr>
      </w:pPr>
      <w:r w:rsidRPr="00AD49C5">
        <w:rPr>
          <w:rFonts w:ascii="ＭＳ ゴシック" w:eastAsia="ＭＳ ゴシック" w:hAnsi="ＭＳ ゴシック" w:hint="eastAsia"/>
          <w:sz w:val="24"/>
        </w:rPr>
        <w:t>７</w:t>
      </w:r>
      <w:hyperlink w:anchor="家庭支援" w:history="1">
        <w:r w:rsidRPr="00AD49C5">
          <w:rPr>
            <w:rStyle w:val="a9"/>
            <w:rFonts w:ascii="ＭＳ ゴシック" w:eastAsia="ＭＳ ゴシック" w:hAnsi="ＭＳ ゴシック" w:hint="eastAsia"/>
            <w:color w:val="auto"/>
            <w:sz w:val="24"/>
            <w:u w:val="none"/>
          </w:rPr>
          <w:t xml:space="preserve">　</w:t>
        </w:r>
      </w:hyperlink>
      <w:r w:rsidRPr="00AD49C5">
        <w:rPr>
          <w:rFonts w:ascii="ＭＳ ゴシック" w:eastAsia="ＭＳ ゴシック" w:hAnsi="ＭＳ ゴシック" w:hint="eastAsia"/>
          <w:sz w:val="24"/>
        </w:rPr>
        <w:t>子どもや子育て支援に関する情報提供</w:t>
      </w:r>
      <w:r w:rsidR="005F603A">
        <w:rPr>
          <w:rFonts w:ascii="ＭＳ ゴシック" w:eastAsia="ＭＳ ゴシック" w:hAnsi="ＭＳ ゴシック" w:hint="eastAsia"/>
          <w:sz w:val="24"/>
        </w:rPr>
        <w:t xml:space="preserve">　　　　　　　　　</w:t>
      </w:r>
      <w:r w:rsidR="000452D9">
        <w:rPr>
          <w:rFonts w:ascii="ＭＳ ゴシック" w:eastAsia="ＭＳ ゴシック" w:hAnsi="ＭＳ ゴシック" w:hint="eastAsia"/>
          <w:sz w:val="24"/>
        </w:rPr>
        <w:t xml:space="preserve"> </w:t>
      </w:r>
      <w:r w:rsidR="005F603A" w:rsidRPr="00C907B9">
        <w:rPr>
          <w:rFonts w:asciiTheme="majorEastAsia" w:eastAsiaTheme="majorEastAsia" w:hAnsiTheme="majorEastAsia" w:hint="eastAsia"/>
          <w:szCs w:val="21"/>
        </w:rPr>
        <w:t>５９</w:t>
      </w:r>
    </w:p>
    <w:p w:rsidR="00F47D10" w:rsidRPr="00AD49C5" w:rsidRDefault="00F47D10" w:rsidP="00F47D10">
      <w:pPr>
        <w:ind w:firstLineChars="100" w:firstLine="241"/>
        <w:rPr>
          <w:rFonts w:ascii="ＭＳ ゴシック" w:eastAsia="ＭＳ ゴシック" w:hAnsi="ＭＳ ゴシック"/>
          <w:b/>
          <w:sz w:val="24"/>
        </w:rPr>
      </w:pPr>
    </w:p>
    <w:p w:rsidR="001A59CB" w:rsidRPr="00AD49C5" w:rsidRDefault="001A59CB" w:rsidP="00F47D10">
      <w:pPr>
        <w:ind w:firstLineChars="100" w:firstLine="241"/>
        <w:rPr>
          <w:rFonts w:ascii="ＭＳ ゴシック" w:eastAsia="ＭＳ ゴシック" w:hAnsi="ＭＳ ゴシック"/>
          <w:b/>
          <w:sz w:val="24"/>
        </w:rPr>
      </w:pPr>
    </w:p>
    <w:p w:rsidR="001A59CB" w:rsidRPr="00AD49C5" w:rsidRDefault="001A59CB" w:rsidP="00F47D10">
      <w:pPr>
        <w:ind w:firstLineChars="100" w:firstLine="241"/>
        <w:rPr>
          <w:rFonts w:ascii="ＭＳ ゴシック" w:eastAsia="ＭＳ ゴシック" w:hAnsi="ＭＳ ゴシック"/>
          <w:b/>
          <w:sz w:val="24"/>
        </w:rPr>
      </w:pPr>
    </w:p>
    <w:p w:rsidR="00150A89" w:rsidRPr="00AD49C5" w:rsidRDefault="00150A89" w:rsidP="00F47D10">
      <w:pPr>
        <w:ind w:firstLineChars="100" w:firstLine="241"/>
        <w:rPr>
          <w:rFonts w:ascii="ＭＳ ゴシック" w:eastAsia="ＭＳ ゴシック" w:hAnsi="ＭＳ ゴシック"/>
          <w:b/>
          <w:sz w:val="24"/>
        </w:rPr>
      </w:pPr>
    </w:p>
    <w:p w:rsidR="0031674C" w:rsidRDefault="00D61FA4" w:rsidP="0031674C">
      <w:pPr>
        <w:ind w:firstLineChars="100" w:firstLine="241"/>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目標３　地域における子育ての支援と健やかな成長を支える環境づくり</w:t>
      </w:r>
    </w:p>
    <w:p w:rsidR="00CD655B" w:rsidRPr="00C907B9" w:rsidRDefault="00C907B9" w:rsidP="00085AFE">
      <w:pPr>
        <w:ind w:firstLineChars="3750" w:firstLine="7875"/>
        <w:rPr>
          <w:rFonts w:asciiTheme="majorEastAsia" w:eastAsiaTheme="majorEastAsia" w:hAnsiTheme="majorEastAsia"/>
          <w:b/>
          <w:sz w:val="24"/>
        </w:rPr>
      </w:pPr>
      <w:r w:rsidRPr="00C907B9">
        <w:rPr>
          <w:rFonts w:asciiTheme="majorEastAsia" w:eastAsiaTheme="majorEastAsia" w:hAnsiTheme="majorEastAsia" w:hint="eastAsia"/>
        </w:rPr>
        <w:t>６０</w:t>
      </w:r>
    </w:p>
    <w:p w:rsidR="00D61FA4" w:rsidRPr="00AD49C5" w:rsidRDefault="00CC5D33" w:rsidP="00395543">
      <w:pPr>
        <w:ind w:firstLineChars="350" w:firstLine="735"/>
        <w:rPr>
          <w:rFonts w:ascii="ＭＳ ゴシック" w:eastAsia="ＭＳ ゴシック" w:hAnsi="ＭＳ ゴシック"/>
        </w:rPr>
      </w:pPr>
      <w:hyperlink w:anchor="地域見守り" w:history="1">
        <w:r w:rsidR="00D61FA4" w:rsidRPr="00AD49C5">
          <w:rPr>
            <w:rStyle w:val="a9"/>
            <w:rFonts w:ascii="ＭＳ ゴシック" w:eastAsia="ＭＳ ゴシック" w:hAnsi="ＭＳ ゴシック" w:hint="eastAsia"/>
            <w:color w:val="auto"/>
            <w:sz w:val="24"/>
            <w:u w:val="none"/>
          </w:rPr>
          <w:t>１　子育て支援ネットワークの充実</w:t>
        </w:r>
      </w:hyperlink>
      <w:r w:rsidR="006E2E51">
        <w:rPr>
          <w:rFonts w:hint="eastAsia"/>
        </w:rPr>
        <w:t xml:space="preserve">　　　　　　　　</w:t>
      </w:r>
      <w:r w:rsidR="006E2E51">
        <w:rPr>
          <w:rFonts w:hint="eastAsia"/>
        </w:rPr>
        <w:t xml:space="preserve">  </w:t>
      </w:r>
      <w:r w:rsidR="006E2E51">
        <w:rPr>
          <w:rFonts w:hint="eastAsia"/>
        </w:rPr>
        <w:t xml:space="preserve">　</w:t>
      </w:r>
      <w:r w:rsidR="00C70816">
        <w:rPr>
          <w:rFonts w:hint="eastAsia"/>
        </w:rPr>
        <w:t xml:space="preserve">　　　　　</w:t>
      </w:r>
      <w:r w:rsidR="00FF1E0A" w:rsidRPr="00C907B9">
        <w:rPr>
          <w:rFonts w:asciiTheme="majorEastAsia" w:eastAsiaTheme="majorEastAsia" w:hAnsiTheme="majorEastAsia" w:hint="eastAsia"/>
        </w:rPr>
        <w:t xml:space="preserve"> </w:t>
      </w:r>
      <w:r w:rsidR="00C70816" w:rsidRPr="00C907B9">
        <w:rPr>
          <w:rFonts w:asciiTheme="majorEastAsia" w:eastAsiaTheme="majorEastAsia" w:hAnsiTheme="majorEastAsia" w:hint="eastAsia"/>
        </w:rPr>
        <w:t>６５</w:t>
      </w:r>
    </w:p>
    <w:p w:rsidR="00F47D10" w:rsidRPr="00AD49C5" w:rsidRDefault="00D61FA4" w:rsidP="00D97C69">
      <w:pPr>
        <w:ind w:leftChars="230" w:left="483" w:firstLineChars="350" w:firstLine="735"/>
        <w:rPr>
          <w:rFonts w:ascii="ＭＳ ゴシック" w:eastAsia="ＭＳ ゴシック" w:hAnsi="ＭＳ ゴシック"/>
          <w:szCs w:val="21"/>
        </w:rPr>
      </w:pPr>
      <w:r w:rsidRPr="00AD49C5">
        <w:rPr>
          <w:rFonts w:ascii="ＭＳ ゴシック" w:eastAsia="ＭＳ ゴシック" w:hAnsi="ＭＳ ゴシック" w:hint="eastAsia"/>
        </w:rPr>
        <w:t>（1）子育て支援のネットワークづ</w:t>
      </w:r>
      <w:r w:rsidRPr="00AD49C5">
        <w:rPr>
          <w:rFonts w:ascii="ＭＳ ゴシック" w:eastAsia="ＭＳ ゴシック" w:hAnsi="ＭＳ ゴシック" w:hint="eastAsia"/>
          <w:szCs w:val="21"/>
        </w:rPr>
        <w:t>くり</w:t>
      </w:r>
    </w:p>
    <w:p w:rsidR="00D61FA4" w:rsidRPr="00AD49C5" w:rsidRDefault="00D61FA4" w:rsidP="00D97C69">
      <w:pPr>
        <w:ind w:leftChars="230" w:left="483" w:firstLineChars="350" w:firstLine="735"/>
        <w:rPr>
          <w:rFonts w:ascii="ＭＳ ゴシック" w:eastAsia="ＭＳ ゴシック" w:hAnsi="ＭＳ ゴシック"/>
          <w:szCs w:val="21"/>
        </w:rPr>
      </w:pPr>
      <w:r w:rsidRPr="00AD49C5">
        <w:rPr>
          <w:rFonts w:ascii="ＭＳ ゴシック" w:eastAsia="ＭＳ ゴシック" w:hAnsi="ＭＳ ゴシック" w:hint="eastAsia"/>
          <w:szCs w:val="21"/>
        </w:rPr>
        <w:t>（2）</w:t>
      </w:r>
      <w:r w:rsidR="002A5777">
        <w:rPr>
          <w:rFonts w:ascii="ＭＳ ゴシック" w:eastAsia="ＭＳ ゴシック" w:hAnsi="ＭＳ ゴシック" w:hint="eastAsia"/>
          <w:szCs w:val="21"/>
        </w:rPr>
        <w:t>地域における人材の育成と大学，企業，ＮＰＯ等との連携</w:t>
      </w:r>
    </w:p>
    <w:p w:rsidR="00D61FA4" w:rsidRPr="00AD49C5" w:rsidRDefault="00D61FA4" w:rsidP="00D61FA4">
      <w:pPr>
        <w:ind w:leftChars="230" w:left="483" w:firstLineChars="200" w:firstLine="420"/>
        <w:rPr>
          <w:rFonts w:ascii="ＭＳ ゴシック" w:eastAsia="ＭＳ ゴシック" w:hAnsi="ＭＳ ゴシック"/>
          <w:szCs w:val="21"/>
        </w:rPr>
      </w:pPr>
    </w:p>
    <w:p w:rsidR="00D61FA4" w:rsidRPr="00C70816" w:rsidRDefault="00D61FA4" w:rsidP="00D61FA4">
      <w:pPr>
        <w:ind w:leftChars="230" w:left="483" w:firstLineChars="100" w:firstLine="240"/>
        <w:rPr>
          <w:rFonts w:ascii="ＭＳ ゴシック" w:eastAsia="ＭＳ ゴシック" w:hAnsi="ＭＳ ゴシック"/>
          <w:szCs w:val="21"/>
        </w:rPr>
      </w:pPr>
      <w:r w:rsidRPr="00AD49C5">
        <w:rPr>
          <w:rFonts w:ascii="ＭＳ ゴシック" w:eastAsia="ＭＳ ゴシック" w:hAnsi="ＭＳ ゴシック" w:hint="eastAsia"/>
          <w:sz w:val="24"/>
        </w:rPr>
        <w:t>２　健やかな成長を支える取組</w:t>
      </w:r>
      <w:r w:rsidR="006E2E51">
        <w:rPr>
          <w:rFonts w:ascii="ＭＳ ゴシック" w:eastAsia="ＭＳ ゴシック" w:hAnsi="ＭＳ ゴシック" w:hint="eastAsia"/>
          <w:sz w:val="24"/>
        </w:rPr>
        <w:t xml:space="preserve">　　　　　　　　　　　    </w:t>
      </w:r>
      <w:r w:rsidR="00C70816">
        <w:rPr>
          <w:rFonts w:ascii="ＭＳ ゴシック" w:eastAsia="ＭＳ ゴシック" w:hAnsi="ＭＳ ゴシック" w:hint="eastAsia"/>
          <w:sz w:val="24"/>
        </w:rPr>
        <w:t xml:space="preserve">　　 </w:t>
      </w:r>
      <w:r w:rsidR="00C70816">
        <w:rPr>
          <w:rFonts w:ascii="ＭＳ ゴシック" w:eastAsia="ＭＳ ゴシック" w:hAnsi="ＭＳ ゴシック" w:hint="eastAsia"/>
          <w:szCs w:val="21"/>
        </w:rPr>
        <w:t>６６</w:t>
      </w:r>
    </w:p>
    <w:p w:rsidR="00CF563F" w:rsidRPr="00AD49C5" w:rsidRDefault="00CF563F" w:rsidP="00D97C69">
      <w:pPr>
        <w:ind w:firstLineChars="650" w:firstLine="1365"/>
        <w:rPr>
          <w:rFonts w:ascii="ＭＳ ゴシック" w:eastAsia="ＭＳ ゴシック" w:hAnsi="ＭＳ ゴシック"/>
          <w:szCs w:val="21"/>
        </w:rPr>
      </w:pPr>
      <w:r w:rsidRPr="00AD49C5">
        <w:rPr>
          <w:rFonts w:ascii="ＭＳ ゴシック" w:eastAsia="ＭＳ ゴシック" w:hAnsi="ＭＳ ゴシック" w:hint="eastAsia"/>
          <w:szCs w:val="21"/>
        </w:rPr>
        <w:t>(1) 豊かな心を育む取組の推進</w:t>
      </w:r>
    </w:p>
    <w:p w:rsidR="00D61FA4" w:rsidRPr="00AD49C5" w:rsidRDefault="00D61FA4" w:rsidP="00D97C69">
      <w:pPr>
        <w:ind w:firstLineChars="600" w:firstLine="1260"/>
        <w:rPr>
          <w:rFonts w:ascii="ＭＳ ゴシック" w:eastAsia="ＭＳ ゴシック" w:hAnsi="ＭＳ ゴシック"/>
          <w:szCs w:val="21"/>
        </w:rPr>
      </w:pPr>
      <w:r w:rsidRPr="00AD49C5">
        <w:rPr>
          <w:rFonts w:ascii="ＭＳ ゴシック" w:eastAsia="ＭＳ ゴシック" w:hAnsi="ＭＳ ゴシック" w:hint="eastAsia"/>
          <w:szCs w:val="21"/>
        </w:rPr>
        <w:t>（</w:t>
      </w:r>
      <w:r w:rsidR="00CF563F" w:rsidRPr="00AD49C5">
        <w:rPr>
          <w:rFonts w:ascii="ＭＳ ゴシック" w:eastAsia="ＭＳ ゴシック" w:hAnsi="ＭＳ ゴシック" w:hint="eastAsia"/>
          <w:szCs w:val="21"/>
        </w:rPr>
        <w:t>2</w:t>
      </w:r>
      <w:r w:rsidRPr="00AD49C5">
        <w:rPr>
          <w:rFonts w:ascii="ＭＳ ゴシック" w:eastAsia="ＭＳ ゴシック" w:hAnsi="ＭＳ ゴシック" w:hint="eastAsia"/>
          <w:szCs w:val="21"/>
        </w:rPr>
        <w:t>）健やかな成長の支援</w:t>
      </w:r>
      <w:r w:rsidR="00D97C69" w:rsidRPr="00AD49C5">
        <w:rPr>
          <w:rFonts w:ascii="ＭＳ ゴシック" w:eastAsia="ＭＳ ゴシック" w:hAnsi="ＭＳ ゴシック" w:hint="eastAsia"/>
          <w:szCs w:val="21"/>
        </w:rPr>
        <w:t xml:space="preserve"> </w:t>
      </w:r>
    </w:p>
    <w:p w:rsidR="00D61FA4" w:rsidRPr="00AD49C5" w:rsidRDefault="00D61FA4" w:rsidP="00D97C69">
      <w:pPr>
        <w:ind w:firstLineChars="600" w:firstLine="1260"/>
        <w:rPr>
          <w:rFonts w:ascii="ＭＳ ゴシック" w:eastAsia="ＭＳ ゴシック" w:hAnsi="ＭＳ ゴシック"/>
          <w:szCs w:val="21"/>
        </w:rPr>
      </w:pPr>
      <w:r w:rsidRPr="00AD49C5">
        <w:rPr>
          <w:rFonts w:ascii="ＭＳ ゴシック" w:eastAsia="ＭＳ ゴシック" w:hAnsi="ＭＳ ゴシック" w:hint="eastAsia"/>
          <w:szCs w:val="21"/>
        </w:rPr>
        <w:t>（</w:t>
      </w:r>
      <w:r w:rsidR="00CF563F" w:rsidRPr="00AD49C5">
        <w:rPr>
          <w:rFonts w:ascii="ＭＳ ゴシック" w:eastAsia="ＭＳ ゴシック" w:hAnsi="ＭＳ ゴシック" w:hint="eastAsia"/>
          <w:szCs w:val="21"/>
        </w:rPr>
        <w:t>3</w:t>
      </w:r>
      <w:r w:rsidRPr="00AD49C5">
        <w:rPr>
          <w:rFonts w:ascii="ＭＳ ゴシック" w:eastAsia="ＭＳ ゴシック" w:hAnsi="ＭＳ ゴシック" w:hint="eastAsia"/>
          <w:szCs w:val="21"/>
        </w:rPr>
        <w:t>）家庭の子育て力</w:t>
      </w:r>
      <w:r w:rsidR="00CD655B" w:rsidRPr="00AD49C5">
        <w:rPr>
          <w:rFonts w:ascii="ＭＳ ゴシック" w:eastAsia="ＭＳ ゴシック" w:hAnsi="ＭＳ ゴシック" w:hint="eastAsia"/>
          <w:szCs w:val="21"/>
        </w:rPr>
        <w:t>の</w:t>
      </w:r>
      <w:r w:rsidRPr="00AD49C5">
        <w:rPr>
          <w:rFonts w:ascii="ＭＳ ゴシック" w:eastAsia="ＭＳ ゴシック" w:hAnsi="ＭＳ ゴシック" w:hint="eastAsia"/>
          <w:szCs w:val="21"/>
        </w:rPr>
        <w:t>向上</w:t>
      </w:r>
    </w:p>
    <w:p w:rsidR="00D61FA4" w:rsidRPr="00AD49C5" w:rsidRDefault="00D61FA4" w:rsidP="00CF563F">
      <w:pPr>
        <w:ind w:firstLineChars="400" w:firstLine="840"/>
        <w:rPr>
          <w:rFonts w:ascii="ＭＳ ゴシック" w:eastAsia="ＭＳ ゴシック" w:hAnsi="ＭＳ ゴシック"/>
          <w:szCs w:val="21"/>
        </w:rPr>
      </w:pPr>
    </w:p>
    <w:p w:rsidR="00D61FA4" w:rsidRPr="00AD49C5" w:rsidRDefault="00D61FA4" w:rsidP="00D61FA4">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sz w:val="24"/>
        </w:rPr>
        <w:t>３</w:t>
      </w:r>
      <w:hyperlink w:anchor="遊び活動の場" w:history="1">
        <w:r w:rsidRPr="00AD49C5">
          <w:rPr>
            <w:rStyle w:val="a9"/>
            <w:rFonts w:ascii="ＭＳ ゴシック" w:eastAsia="ＭＳ ゴシック" w:hAnsi="ＭＳ ゴシック" w:hint="eastAsia"/>
            <w:color w:val="auto"/>
            <w:sz w:val="24"/>
            <w:u w:val="none"/>
          </w:rPr>
          <w:t xml:space="preserve">　子どもの遊びや学びの場づくり</w:t>
        </w:r>
      </w:hyperlink>
      <w:r w:rsidR="006E2E51">
        <w:rPr>
          <w:rFonts w:hint="eastAsia"/>
        </w:rPr>
        <w:t xml:space="preserve">                               </w:t>
      </w:r>
      <w:r w:rsidR="006E2E51" w:rsidRPr="00FF1E0A">
        <w:rPr>
          <w:rFonts w:ascii="ＭＳ ゴシック" w:eastAsia="ＭＳ ゴシック" w:hAnsi="ＭＳ ゴシック" w:hint="eastAsia"/>
        </w:rPr>
        <w:t>６８</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（1）乳幼児親子の遊びや交流の場づくり</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（2）公民館や学校施設などを活用した遊びや学びの場づくり</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（3）外遊びの場づくり</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（4）子どもの視点での活動の場づくり</w:t>
      </w:r>
    </w:p>
    <w:p w:rsidR="00D61FA4" w:rsidRPr="00AD49C5" w:rsidRDefault="00D61FA4" w:rsidP="00D61FA4">
      <w:pPr>
        <w:ind w:firstLineChars="350" w:firstLine="735"/>
        <w:jc w:val="left"/>
        <w:rPr>
          <w:rFonts w:ascii="ＭＳ ゴシック" w:eastAsia="ＭＳ ゴシック" w:hAnsi="ＭＳ ゴシック"/>
        </w:rPr>
      </w:pPr>
    </w:p>
    <w:p w:rsidR="00D61FA4" w:rsidRPr="00AD49C5" w:rsidRDefault="00CC5D33" w:rsidP="00D61FA4">
      <w:pPr>
        <w:ind w:firstLineChars="350" w:firstLine="735"/>
        <w:jc w:val="left"/>
        <w:rPr>
          <w:rFonts w:ascii="ＭＳ ゴシック" w:eastAsia="ＭＳ ゴシック" w:hAnsi="ＭＳ ゴシック"/>
          <w:sz w:val="24"/>
        </w:rPr>
      </w:pPr>
      <w:hyperlink w:anchor="体験活動" w:history="1">
        <w:r w:rsidR="00D61FA4" w:rsidRPr="00AD49C5">
          <w:rPr>
            <w:rStyle w:val="a9"/>
            <w:rFonts w:ascii="ＭＳ ゴシック" w:eastAsia="ＭＳ ゴシック" w:hAnsi="ＭＳ ゴシック" w:hint="eastAsia"/>
            <w:color w:val="auto"/>
            <w:sz w:val="24"/>
            <w:u w:val="none"/>
          </w:rPr>
          <w:t>４　子ども・若者の自己形成支援</w:t>
        </w:r>
        <w:r w:rsidR="00D61FA4" w:rsidRPr="00AD49C5">
          <w:rPr>
            <w:rStyle w:val="a9"/>
            <w:rFonts w:ascii="ＭＳ ゴシック" w:eastAsia="ＭＳ ゴシック" w:hAnsi="ＭＳ ゴシック"/>
            <w:color w:val="auto"/>
            <w:sz w:val="24"/>
            <w:u w:val="none"/>
          </w:rPr>
          <w:t xml:space="preserve">   </w:t>
        </w:r>
        <w:r w:rsidR="006E2E51">
          <w:rPr>
            <w:rStyle w:val="a9"/>
            <w:rFonts w:ascii="ＭＳ ゴシック" w:eastAsia="ＭＳ ゴシック" w:hAnsi="ＭＳ ゴシック" w:hint="eastAsia"/>
            <w:color w:val="auto"/>
            <w:sz w:val="24"/>
            <w:u w:val="none"/>
          </w:rPr>
          <w:t xml:space="preserve">　　　　　　　　　　　　　</w:t>
        </w:r>
        <w:r w:rsidR="006E2E51">
          <w:rPr>
            <w:rStyle w:val="a9"/>
            <w:rFonts w:ascii="ＭＳ ゴシック" w:eastAsia="ＭＳ ゴシック" w:hAnsi="ＭＳ ゴシック" w:hint="eastAsia"/>
            <w:color w:val="auto"/>
            <w:szCs w:val="21"/>
            <w:u w:val="none"/>
          </w:rPr>
          <w:t>７０</w:t>
        </w:r>
        <w:r w:rsidR="00D61FA4" w:rsidRPr="00AD49C5">
          <w:rPr>
            <w:rStyle w:val="a9"/>
            <w:rFonts w:ascii="ＭＳ ゴシック" w:eastAsia="ＭＳ ゴシック" w:hAnsi="ＭＳ ゴシック"/>
            <w:color w:val="auto"/>
            <w:sz w:val="24"/>
            <w:u w:val="none"/>
          </w:rPr>
          <w:t xml:space="preserve">                  </w:t>
        </w:r>
      </w:hyperlink>
    </w:p>
    <w:p w:rsidR="00875346" w:rsidRPr="00AD49C5" w:rsidRDefault="00875346" w:rsidP="00D61FA4">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(1)様々な体験機会の充実</w:t>
      </w:r>
    </w:p>
    <w:p w:rsidR="00875346" w:rsidRPr="00AD49C5" w:rsidRDefault="00AA5B60" w:rsidP="00875346">
      <w:pPr>
        <w:ind w:leftChars="230" w:left="483" w:firstLineChars="200" w:firstLine="420"/>
        <w:rPr>
          <w:rFonts w:ascii="ＭＳ ゴシック" w:eastAsia="ＭＳ ゴシック" w:hAnsi="ＭＳ ゴシック"/>
        </w:rPr>
      </w:pPr>
      <w:r w:rsidRPr="00AD49C5">
        <w:rPr>
          <w:rFonts w:ascii="ＭＳ ゴシック" w:eastAsia="ＭＳ ゴシック" w:hAnsi="ＭＳ ゴシック" w:hint="eastAsia"/>
        </w:rPr>
        <w:t xml:space="preserve"> </w:t>
      </w:r>
      <w:r w:rsidR="00875346"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●国際</w:t>
      </w:r>
      <w:r w:rsidR="00580D89" w:rsidRPr="00AD49C5">
        <w:rPr>
          <w:rFonts w:ascii="ＭＳ ゴシック" w:eastAsia="ＭＳ ゴシック" w:hAnsi="ＭＳ ゴシック" w:hint="eastAsia"/>
        </w:rPr>
        <w:t>交流活動の推進</w:t>
      </w:r>
      <w:r w:rsidR="00875346"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●文化芸術活動の推進</w:t>
      </w:r>
    </w:p>
    <w:p w:rsidR="00875346" w:rsidRPr="00AD49C5" w:rsidRDefault="00875346" w:rsidP="00875346">
      <w:pPr>
        <w:ind w:leftChars="230" w:left="483" w:firstLineChars="450" w:firstLine="945"/>
        <w:rPr>
          <w:rFonts w:ascii="ＭＳ ゴシック" w:eastAsia="ＭＳ ゴシック" w:hAnsi="ＭＳ ゴシック"/>
        </w:rPr>
      </w:pP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●科学や環境の体験学習の推進</w:t>
      </w: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●自然体験活動の</w:t>
      </w:r>
      <w:r w:rsidR="00CD655B" w:rsidRPr="00AD49C5">
        <w:rPr>
          <w:rFonts w:ascii="ＭＳ ゴシック" w:eastAsia="ＭＳ ゴシック" w:hAnsi="ＭＳ ゴシック" w:hint="eastAsia"/>
        </w:rPr>
        <w:t>推進</w:t>
      </w:r>
    </w:p>
    <w:p w:rsidR="00AA5B60" w:rsidRPr="00AD49C5" w:rsidRDefault="00875346" w:rsidP="00875346">
      <w:pPr>
        <w:ind w:leftChars="230" w:left="483" w:firstLineChars="500" w:firstLine="1050"/>
        <w:rPr>
          <w:rFonts w:ascii="ＭＳ ゴシック" w:eastAsia="ＭＳ ゴシック" w:hAnsi="ＭＳ ゴシック"/>
        </w:rPr>
      </w:pPr>
      <w:r w:rsidRPr="00AD49C5">
        <w:rPr>
          <w:rFonts w:ascii="ＭＳ ゴシック" w:eastAsia="ＭＳ ゴシック" w:hAnsi="ＭＳ ゴシック" w:hint="eastAsia"/>
        </w:rPr>
        <w:t>●</w:t>
      </w:r>
      <w:r w:rsidR="00D61FA4" w:rsidRPr="00AD49C5">
        <w:rPr>
          <w:rFonts w:ascii="ＭＳ ゴシック" w:eastAsia="ＭＳ ゴシック" w:hAnsi="ＭＳ ゴシック" w:hint="eastAsia"/>
        </w:rPr>
        <w:t>スポーツ</w:t>
      </w:r>
      <w:r w:rsidR="005D37B9" w:rsidRPr="00AD49C5">
        <w:rPr>
          <w:rFonts w:ascii="ＭＳ ゴシック" w:eastAsia="ＭＳ ゴシック" w:hAnsi="ＭＳ ゴシック" w:hint="eastAsia"/>
        </w:rPr>
        <w:t>活動</w:t>
      </w:r>
      <w:r w:rsidR="00D61FA4" w:rsidRPr="00AD49C5">
        <w:rPr>
          <w:rFonts w:ascii="ＭＳ ゴシック" w:eastAsia="ＭＳ ゴシック" w:hAnsi="ＭＳ ゴシック" w:hint="eastAsia"/>
        </w:rPr>
        <w:t>の推進</w:t>
      </w: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●読書活動の推進</w:t>
      </w:r>
      <w:r w:rsidRPr="00AD49C5">
        <w:rPr>
          <w:rFonts w:ascii="ＭＳ ゴシック" w:eastAsia="ＭＳ ゴシック" w:hAnsi="ＭＳ ゴシック" w:hint="eastAsia"/>
        </w:rPr>
        <w:t xml:space="preserve">　</w:t>
      </w:r>
      <w:r w:rsidR="00D61FA4" w:rsidRPr="00AD49C5">
        <w:rPr>
          <w:rFonts w:ascii="ＭＳ ゴシック" w:eastAsia="ＭＳ ゴシック" w:hAnsi="ＭＳ ゴシック" w:hint="eastAsia"/>
        </w:rPr>
        <w:t>●多様な体験活動の推進</w:t>
      </w:r>
    </w:p>
    <w:p w:rsidR="00F12B37" w:rsidRPr="00AD49C5" w:rsidRDefault="00F12B37" w:rsidP="00AA5B60">
      <w:pPr>
        <w:ind w:firstLineChars="410" w:firstLine="984"/>
        <w:rPr>
          <w:rFonts w:ascii="ＭＳ ゴシック" w:eastAsia="ＭＳ ゴシック" w:hAnsi="ＭＳ ゴシック"/>
          <w:sz w:val="24"/>
        </w:rPr>
      </w:pPr>
    </w:p>
    <w:p w:rsidR="008A33B6" w:rsidRPr="006E2E51" w:rsidRDefault="008A33B6" w:rsidP="008A33B6">
      <w:pPr>
        <w:ind w:firstLineChars="300" w:firstLine="720"/>
        <w:rPr>
          <w:rFonts w:ascii="ＭＳ ゴシック" w:eastAsia="ＭＳ ゴシック" w:hAnsi="ＭＳ ゴシック"/>
          <w:szCs w:val="21"/>
        </w:rPr>
      </w:pPr>
      <w:r w:rsidRPr="00AD49C5">
        <w:rPr>
          <w:rFonts w:ascii="ＭＳ ゴシック" w:eastAsia="ＭＳ ゴシック" w:hAnsi="ＭＳ ゴシック" w:hint="eastAsia"/>
          <w:sz w:val="24"/>
        </w:rPr>
        <w:t>５　子ども・若者の</w:t>
      </w:r>
      <w:r w:rsidR="001A59CB" w:rsidRPr="00AD49C5">
        <w:rPr>
          <w:rFonts w:ascii="ＭＳ ゴシック" w:eastAsia="ＭＳ ゴシック" w:hAnsi="ＭＳ ゴシック" w:hint="eastAsia"/>
          <w:sz w:val="24"/>
        </w:rPr>
        <w:t>社会</w:t>
      </w:r>
      <w:r w:rsidRPr="00AD49C5">
        <w:rPr>
          <w:rFonts w:ascii="ＭＳ ゴシック" w:eastAsia="ＭＳ ゴシック" w:hAnsi="ＭＳ ゴシック" w:hint="eastAsia"/>
          <w:sz w:val="24"/>
        </w:rPr>
        <w:t>的自立</w:t>
      </w:r>
      <w:r w:rsidR="00360820" w:rsidRPr="00AD49C5">
        <w:rPr>
          <w:rFonts w:ascii="ＭＳ ゴシック" w:eastAsia="ＭＳ ゴシック" w:hAnsi="ＭＳ ゴシック" w:hint="eastAsia"/>
          <w:sz w:val="24"/>
        </w:rPr>
        <w:t>に向けての取組</w:t>
      </w:r>
      <w:r w:rsidR="006E2E51">
        <w:rPr>
          <w:rFonts w:ascii="ＭＳ ゴシック" w:eastAsia="ＭＳ ゴシック" w:hAnsi="ＭＳ ゴシック" w:hint="eastAsia"/>
          <w:sz w:val="24"/>
        </w:rPr>
        <w:t xml:space="preserve">　　　　　　　　</w:t>
      </w:r>
      <w:r w:rsidR="006E2E51">
        <w:rPr>
          <w:rFonts w:ascii="ＭＳ ゴシック" w:eastAsia="ＭＳ ゴシック" w:hAnsi="ＭＳ ゴシック" w:hint="eastAsia"/>
          <w:szCs w:val="21"/>
        </w:rPr>
        <w:t xml:space="preserve"> ７３</w:t>
      </w:r>
    </w:p>
    <w:p w:rsidR="008A33B6" w:rsidRPr="00AD49C5" w:rsidRDefault="008A33B6" w:rsidP="00CD655B">
      <w:pPr>
        <w:numPr>
          <w:ilvl w:val="0"/>
          <w:numId w:val="22"/>
        </w:numPr>
        <w:rPr>
          <w:rFonts w:ascii="ＭＳ ゴシック" w:eastAsia="ＭＳ ゴシック" w:hAnsi="ＭＳ ゴシック"/>
          <w:b/>
          <w:szCs w:val="21"/>
        </w:rPr>
      </w:pPr>
      <w:r w:rsidRPr="00AD49C5">
        <w:rPr>
          <w:rFonts w:ascii="ＭＳ ゴシック" w:eastAsia="ＭＳ ゴシック" w:hAnsi="ＭＳ ゴシック" w:hint="eastAsia"/>
          <w:szCs w:val="21"/>
        </w:rPr>
        <w:t>子ども・若者の主体性の醸成と職業観の育成</w:t>
      </w:r>
    </w:p>
    <w:p w:rsidR="00A30C88" w:rsidRPr="00AD49C5" w:rsidRDefault="00A30C88" w:rsidP="00CD655B">
      <w:pPr>
        <w:numPr>
          <w:ilvl w:val="0"/>
          <w:numId w:val="22"/>
        </w:numPr>
        <w:rPr>
          <w:rFonts w:ascii="ＭＳ ゴシック" w:eastAsia="ＭＳ ゴシック" w:hAnsi="ＭＳ ゴシック"/>
          <w:b/>
          <w:szCs w:val="21"/>
        </w:rPr>
      </w:pPr>
      <w:r w:rsidRPr="00AD49C5">
        <w:rPr>
          <w:rFonts w:ascii="ＭＳ ゴシック" w:eastAsia="ＭＳ ゴシック" w:hAnsi="ＭＳ ゴシック" w:hint="eastAsia"/>
          <w:szCs w:val="21"/>
        </w:rPr>
        <w:t>大人としての自覚の醸成</w:t>
      </w:r>
    </w:p>
    <w:p w:rsidR="00CD655B" w:rsidRPr="00AD49C5" w:rsidRDefault="00CD655B" w:rsidP="00CD655B">
      <w:pPr>
        <w:numPr>
          <w:ilvl w:val="0"/>
          <w:numId w:val="22"/>
        </w:numPr>
        <w:rPr>
          <w:rFonts w:ascii="ＭＳ ゴシック" w:eastAsia="ＭＳ ゴシック" w:hAnsi="ＭＳ ゴシック"/>
          <w:szCs w:val="21"/>
        </w:rPr>
      </w:pPr>
      <w:r w:rsidRPr="00AD49C5">
        <w:rPr>
          <w:rFonts w:ascii="ＭＳ ゴシック" w:eastAsia="ＭＳ ゴシック" w:hAnsi="ＭＳ ゴシック" w:hint="eastAsia"/>
          <w:szCs w:val="21"/>
        </w:rPr>
        <w:t>就労支援の取組</w:t>
      </w:r>
    </w:p>
    <w:p w:rsidR="00F12B37" w:rsidRPr="00AD49C5" w:rsidRDefault="00F12B37" w:rsidP="00F12B37">
      <w:pPr>
        <w:ind w:firstLineChars="410" w:firstLine="984"/>
        <w:rPr>
          <w:rFonts w:ascii="ＭＳ ゴシック" w:eastAsia="ＭＳ ゴシック" w:hAnsi="ＭＳ ゴシック"/>
          <w:sz w:val="24"/>
        </w:rPr>
      </w:pPr>
    </w:p>
    <w:p w:rsidR="00D61FA4" w:rsidRPr="00AD49C5" w:rsidRDefault="008A33B6" w:rsidP="008A33B6">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sz w:val="24"/>
        </w:rPr>
        <w:t>６</w:t>
      </w:r>
      <w:hyperlink w:anchor="安全非行防止" w:history="1">
        <w:r w:rsidR="00F12B37" w:rsidRPr="00AD49C5">
          <w:rPr>
            <w:rFonts w:ascii="ＭＳ ゴシック" w:eastAsia="ＭＳ ゴシック" w:hAnsi="ＭＳ ゴシック" w:hint="eastAsia"/>
            <w:sz w:val="24"/>
          </w:rPr>
          <w:t xml:space="preserve">　</w:t>
        </w:r>
        <w:r w:rsidR="00D61FA4" w:rsidRPr="00AD49C5">
          <w:rPr>
            <w:rStyle w:val="a9"/>
            <w:rFonts w:ascii="ＭＳ ゴシック" w:eastAsia="ＭＳ ゴシック" w:hAnsi="ＭＳ ゴシック" w:hint="eastAsia"/>
            <w:color w:val="auto"/>
            <w:sz w:val="24"/>
            <w:u w:val="none"/>
          </w:rPr>
          <w:t>子ども・若者の安全を守る取組と非行防止</w:t>
        </w:r>
        <w:r w:rsidR="00D61FA4" w:rsidRPr="00AD49C5">
          <w:rPr>
            <w:rStyle w:val="a9"/>
            <w:rFonts w:ascii="ＭＳ ゴシック" w:eastAsia="ＭＳ ゴシック" w:hAnsi="ＭＳ ゴシック"/>
            <w:color w:val="auto"/>
            <w:sz w:val="24"/>
            <w:u w:val="none"/>
          </w:rPr>
          <w:t xml:space="preserve">      </w:t>
        </w:r>
        <w:r w:rsidR="006E2E51">
          <w:rPr>
            <w:rStyle w:val="a9"/>
            <w:rFonts w:ascii="ＭＳ ゴシック" w:eastAsia="ＭＳ ゴシック" w:hAnsi="ＭＳ ゴシック" w:hint="eastAsia"/>
            <w:color w:val="auto"/>
            <w:sz w:val="24"/>
            <w:u w:val="none"/>
          </w:rPr>
          <w:t xml:space="preserve">　　</w:t>
        </w:r>
        <w:r w:rsidR="00D61FA4" w:rsidRPr="00AD49C5">
          <w:rPr>
            <w:rStyle w:val="a9"/>
            <w:rFonts w:ascii="ＭＳ ゴシック" w:eastAsia="ＭＳ ゴシック" w:hAnsi="ＭＳ ゴシック"/>
            <w:color w:val="auto"/>
            <w:sz w:val="24"/>
            <w:u w:val="none"/>
          </w:rPr>
          <w:t xml:space="preserve">      </w:t>
        </w:r>
        <w:r w:rsidR="006E2E51">
          <w:rPr>
            <w:rStyle w:val="a9"/>
            <w:rFonts w:ascii="ＭＳ ゴシック" w:eastAsia="ＭＳ ゴシック" w:hAnsi="ＭＳ ゴシック" w:hint="eastAsia"/>
            <w:color w:val="auto"/>
            <w:sz w:val="24"/>
            <w:u w:val="none"/>
          </w:rPr>
          <w:t xml:space="preserve"> </w:t>
        </w:r>
        <w:r w:rsidR="006E2E51">
          <w:rPr>
            <w:rStyle w:val="a9"/>
            <w:rFonts w:ascii="ＭＳ ゴシック" w:eastAsia="ＭＳ ゴシック" w:hAnsi="ＭＳ ゴシック" w:hint="eastAsia"/>
            <w:color w:val="auto"/>
            <w:szCs w:val="21"/>
            <w:u w:val="none"/>
          </w:rPr>
          <w:t>７５</w:t>
        </w:r>
        <w:r w:rsidR="00D61FA4" w:rsidRPr="00AD49C5">
          <w:rPr>
            <w:rStyle w:val="a9"/>
            <w:rFonts w:ascii="ＭＳ ゴシック" w:eastAsia="ＭＳ ゴシック" w:hAnsi="ＭＳ ゴシック"/>
            <w:color w:val="auto"/>
            <w:sz w:val="24"/>
            <w:u w:val="none"/>
          </w:rPr>
          <w:t xml:space="preserve">           </w:t>
        </w:r>
      </w:hyperlink>
    </w:p>
    <w:p w:rsidR="00D61FA4" w:rsidRPr="00AD49C5" w:rsidRDefault="00D61FA4" w:rsidP="00E84D8D">
      <w:pPr>
        <w:ind w:leftChars="230" w:left="483" w:firstLineChars="350" w:firstLine="735"/>
        <w:rPr>
          <w:rFonts w:ascii="ＭＳ ゴシック" w:eastAsia="ＭＳ ゴシック" w:hAnsi="ＭＳ ゴシック"/>
        </w:rPr>
      </w:pPr>
      <w:bookmarkStart w:id="1" w:name="OLE_LINK9"/>
      <w:bookmarkStart w:id="2" w:name="OLE_LINK11"/>
      <w:r w:rsidRPr="00AD49C5">
        <w:rPr>
          <w:rFonts w:ascii="ＭＳ ゴシック" w:eastAsia="ＭＳ ゴシック" w:hAnsi="ＭＳ ゴシック" w:hint="eastAsia"/>
        </w:rPr>
        <w:t>（1）</w:t>
      </w:r>
      <w:bookmarkEnd w:id="1"/>
      <w:bookmarkEnd w:id="2"/>
      <w:r w:rsidRPr="00AD49C5">
        <w:rPr>
          <w:rFonts w:ascii="ＭＳ ゴシック" w:eastAsia="ＭＳ ゴシック" w:hAnsi="ＭＳ ゴシック" w:hint="eastAsia"/>
        </w:rPr>
        <w:t>交通安全対策の推進</w:t>
      </w:r>
      <w:r w:rsidR="009D631A" w:rsidRPr="00AD49C5">
        <w:rPr>
          <w:rFonts w:ascii="ＭＳ ゴシック" w:eastAsia="ＭＳ ゴシック" w:hAnsi="ＭＳ ゴシック" w:hint="eastAsia"/>
        </w:rPr>
        <w:t>と</w:t>
      </w:r>
      <w:r w:rsidRPr="00AD49C5">
        <w:rPr>
          <w:rFonts w:ascii="ＭＳ ゴシック" w:eastAsia="ＭＳ ゴシック" w:hAnsi="ＭＳ ゴシック" w:hint="eastAsia"/>
        </w:rPr>
        <w:t>災害等への対応</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（2）子どもの安全を守る取組の充実</w:t>
      </w:r>
    </w:p>
    <w:p w:rsidR="00F47D10"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（3）非行防止</w:t>
      </w:r>
    </w:p>
    <w:p w:rsidR="00D61FA4" w:rsidRPr="00AD49C5" w:rsidRDefault="00D61FA4" w:rsidP="00D97C69">
      <w:pPr>
        <w:ind w:leftChars="230" w:left="483" w:firstLineChars="350" w:firstLine="735"/>
        <w:rPr>
          <w:rFonts w:ascii="ＭＳ ゴシック" w:eastAsia="ＭＳ ゴシック" w:hAnsi="ＭＳ ゴシック"/>
        </w:rPr>
      </w:pPr>
      <w:r w:rsidRPr="00AD49C5">
        <w:rPr>
          <w:rFonts w:ascii="ＭＳ ゴシック" w:eastAsia="ＭＳ ゴシック" w:hAnsi="ＭＳ ゴシック" w:hint="eastAsia"/>
        </w:rPr>
        <w:t>（4）有害環境等への対応</w:t>
      </w:r>
    </w:p>
    <w:p w:rsidR="00D61FA4" w:rsidRPr="00AD49C5" w:rsidRDefault="00D61FA4" w:rsidP="00E84D8D">
      <w:pPr>
        <w:ind w:firstLineChars="410" w:firstLine="861"/>
        <w:rPr>
          <w:rFonts w:ascii="ＭＳ ゴシック" w:eastAsia="ＭＳ ゴシック" w:hAnsi="ＭＳ ゴシック"/>
        </w:rPr>
      </w:pPr>
    </w:p>
    <w:p w:rsidR="00D61FA4" w:rsidRPr="00AD49C5" w:rsidRDefault="00CC5D33" w:rsidP="00D61FA4">
      <w:pPr>
        <w:numPr>
          <w:ilvl w:val="0"/>
          <w:numId w:val="8"/>
        </w:numPr>
        <w:rPr>
          <w:rFonts w:ascii="ＭＳ ゴシック" w:eastAsia="ＭＳ ゴシック" w:hAnsi="ＭＳ ゴシック"/>
          <w:b/>
          <w:sz w:val="24"/>
        </w:rPr>
      </w:pPr>
      <w:r>
        <w:rPr>
          <w:rFonts w:ascii="ＭＳ ゴシック" w:eastAsia="ＭＳ ゴシック" w:hAnsi="ＭＳ ゴシック"/>
          <w:noProof/>
          <w:sz w:val="24"/>
        </w:rPr>
        <w:pict>
          <v:rect id="_x0000_s1150" style="position:absolute;left:0;text-align:left;margin-left:284.9pt;margin-top:.55pt;width:81.3pt;height:25.05pt;z-index:2518415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" fillcolor="#daeef3">
            <v:textbox inset="5.85pt,.7pt,5.85pt,.7pt">
              <w:txbxContent>
                <w:p w:rsidR="00C907B9" w:rsidRPr="00E84D8D" w:rsidRDefault="00C907B9" w:rsidP="00E84D8D">
                  <w:pPr>
                    <w:jc w:val="center"/>
                    <w:rPr>
                      <w:sz w:val="24"/>
                    </w:rPr>
                  </w:pPr>
                  <w:r>
                    <w:rPr>
                      <w:rFonts w:hint="eastAsia"/>
                      <w:sz w:val="24"/>
                    </w:rPr>
                    <w:t>今後</w:t>
                  </w:r>
                  <w:r w:rsidRPr="00E84D8D">
                    <w:rPr>
                      <w:rFonts w:hint="eastAsia"/>
                      <w:sz w:val="24"/>
                    </w:rPr>
                    <w:t>作成</w:t>
                  </w:r>
                </w:p>
              </w:txbxContent>
            </v:textbox>
          </v:rect>
        </w:pict>
      </w:r>
      <w:r w:rsidR="00D61FA4" w:rsidRPr="00AD49C5">
        <w:rPr>
          <w:rFonts w:ascii="ＭＳ ゴシック" w:eastAsia="ＭＳ ゴシック" w:hAnsi="ＭＳ ゴシック" w:hint="eastAsia"/>
          <w:b/>
          <w:sz w:val="24"/>
        </w:rPr>
        <w:t xml:space="preserve">資料編　　　　</w:t>
      </w:r>
    </w:p>
    <w:p w:rsidR="00D61FA4" w:rsidRPr="00AD49C5" w:rsidRDefault="00D61FA4" w:rsidP="00D61FA4">
      <w:pPr>
        <w:ind w:firstLineChars="300" w:firstLine="720"/>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hyperlink w:anchor="前期計画の評価" w:history="1">
        <w:r w:rsidRPr="00AD49C5">
          <w:rPr>
            <w:rStyle w:val="a9"/>
            <w:rFonts w:ascii="ＭＳ ゴシック" w:eastAsia="ＭＳ ゴシック" w:hAnsi="ＭＳ ゴシック" w:hint="eastAsia"/>
            <w:color w:val="auto"/>
            <w:sz w:val="24"/>
            <w:u w:val="none"/>
          </w:rPr>
          <w:t xml:space="preserve">１　子どもに関する基礎データ　　　　　　　　　　</w:t>
        </w:r>
        <w:r w:rsidRPr="00AD49C5">
          <w:rPr>
            <w:rStyle w:val="a9"/>
            <w:rFonts w:ascii="ＭＳ ゴシック" w:eastAsia="ＭＳ ゴシック" w:hAnsi="ＭＳ ゴシック"/>
            <w:color w:val="auto"/>
            <w:sz w:val="24"/>
            <w:u w:val="none"/>
          </w:rPr>
          <w:t xml:space="preserve"> </w:t>
        </w:r>
        <w:r w:rsidRPr="00AD49C5">
          <w:rPr>
            <w:rStyle w:val="a9"/>
            <w:rFonts w:ascii="ＭＳ ゴシック" w:eastAsia="ＭＳ ゴシック" w:hAnsi="ＭＳ ゴシック" w:hint="eastAsia"/>
            <w:color w:val="auto"/>
            <w:sz w:val="24"/>
            <w:u w:val="none"/>
          </w:rPr>
          <w:t xml:space="preserve">　</w:t>
        </w:r>
        <w:r w:rsidRPr="00AD49C5">
          <w:rPr>
            <w:rStyle w:val="a9"/>
            <w:rFonts w:ascii="ＭＳ ゴシック" w:eastAsia="ＭＳ ゴシック" w:hAnsi="ＭＳ ゴシック"/>
            <w:color w:val="auto"/>
            <w:sz w:val="24"/>
            <w:u w:val="none"/>
          </w:rPr>
          <w:t xml:space="preserve">        </w:t>
        </w:r>
      </w:hyperlink>
    </w:p>
    <w:p w:rsidR="00D61FA4" w:rsidRPr="00AD49C5" w:rsidRDefault="00D61FA4" w:rsidP="00744D2C">
      <w:pPr>
        <w:ind w:firstLineChars="400" w:firstLine="960"/>
        <w:rPr>
          <w:rFonts w:ascii="ＭＳ ゴシック" w:eastAsia="ＭＳ ゴシック" w:hAnsi="ＭＳ ゴシック"/>
          <w:sz w:val="18"/>
          <w:szCs w:val="18"/>
        </w:rPr>
      </w:pPr>
      <w:r w:rsidRPr="00AD49C5">
        <w:rPr>
          <w:rFonts w:ascii="ＭＳ ゴシック" w:eastAsia="ＭＳ ゴシック" w:hAnsi="ＭＳ ゴシック" w:hint="eastAsia"/>
          <w:sz w:val="24"/>
        </w:rPr>
        <w:t>２　ニーズ調査の概要</w:t>
      </w:r>
      <w:r w:rsidR="00744D2C" w:rsidRPr="00AD49C5">
        <w:rPr>
          <w:rFonts w:ascii="ＭＳ ゴシック" w:eastAsia="ＭＳ ゴシック" w:hAnsi="ＭＳ ゴシック" w:hint="eastAsia"/>
          <w:sz w:val="18"/>
          <w:szCs w:val="18"/>
        </w:rPr>
        <w:t xml:space="preserve"> </w:t>
      </w:r>
      <w:r w:rsidR="00D97C69" w:rsidRPr="00AD49C5">
        <w:rPr>
          <w:rFonts w:ascii="ＭＳ ゴシック" w:eastAsia="ＭＳ ゴシック" w:hAnsi="ＭＳ ゴシック" w:hint="eastAsia"/>
          <w:sz w:val="18"/>
          <w:szCs w:val="18"/>
        </w:rPr>
        <w:t>(1)</w:t>
      </w:r>
      <w:r w:rsidR="00F47D10" w:rsidRPr="00AD49C5">
        <w:rPr>
          <w:rFonts w:ascii="ＭＳ ゴシック" w:eastAsia="ＭＳ ゴシック" w:hAnsi="ＭＳ ゴシック" w:hint="eastAsia"/>
          <w:sz w:val="18"/>
          <w:szCs w:val="18"/>
        </w:rPr>
        <w:t xml:space="preserve"> </w:t>
      </w:r>
      <w:r w:rsidRPr="00AD49C5">
        <w:rPr>
          <w:rFonts w:ascii="ＭＳ ゴシック" w:eastAsia="ＭＳ ゴシック" w:hAnsi="ＭＳ ゴシック" w:hint="eastAsia"/>
          <w:sz w:val="18"/>
          <w:szCs w:val="18"/>
        </w:rPr>
        <w:t>乳幼児</w:t>
      </w:r>
      <w:r w:rsidR="00F47D10" w:rsidRPr="00AD49C5">
        <w:rPr>
          <w:rFonts w:ascii="ＭＳ ゴシック" w:eastAsia="ＭＳ ゴシック" w:hAnsi="ＭＳ ゴシック" w:hint="eastAsia"/>
          <w:sz w:val="18"/>
          <w:szCs w:val="18"/>
        </w:rPr>
        <w:t xml:space="preserve"> </w:t>
      </w:r>
      <w:r w:rsidRPr="00AD49C5">
        <w:rPr>
          <w:rFonts w:ascii="ＭＳ ゴシック" w:eastAsia="ＭＳ ゴシック" w:hAnsi="ＭＳ ゴシック" w:hint="eastAsia"/>
          <w:sz w:val="18"/>
          <w:szCs w:val="18"/>
        </w:rPr>
        <w:t>（2</w:t>
      </w:r>
      <w:r w:rsidR="00F47D10" w:rsidRPr="00AD49C5">
        <w:rPr>
          <w:rFonts w:ascii="ＭＳ ゴシック" w:eastAsia="ＭＳ ゴシック" w:hAnsi="ＭＳ ゴシック"/>
          <w:sz w:val="18"/>
          <w:szCs w:val="18"/>
        </w:rPr>
        <w:t>）</w:t>
      </w:r>
      <w:r w:rsidRPr="00AD49C5">
        <w:rPr>
          <w:rFonts w:ascii="ＭＳ ゴシック" w:eastAsia="ＭＳ ゴシック" w:hAnsi="ＭＳ ゴシック" w:hint="eastAsia"/>
          <w:sz w:val="18"/>
          <w:szCs w:val="18"/>
        </w:rPr>
        <w:t>小学生（3）中学生・高校生等（4）青年</w:t>
      </w:r>
    </w:p>
    <w:p w:rsidR="00D61FA4" w:rsidRPr="00AD49C5" w:rsidRDefault="00D61FA4" w:rsidP="00D61FA4">
      <w:pPr>
        <w:ind w:firstLineChars="400" w:firstLine="960"/>
        <w:jc w:val="left"/>
        <w:rPr>
          <w:rFonts w:ascii="ＭＳ ゴシック" w:eastAsia="ＭＳ ゴシック" w:hAnsi="ＭＳ ゴシック"/>
          <w:sz w:val="24"/>
        </w:rPr>
      </w:pPr>
      <w:r w:rsidRPr="00AD49C5">
        <w:rPr>
          <w:rFonts w:ascii="ＭＳ ゴシック" w:eastAsia="ＭＳ ゴシック" w:hAnsi="ＭＳ ゴシック" w:hint="eastAsia"/>
          <w:sz w:val="24"/>
        </w:rPr>
        <w:t>３　第４次福岡市子ども総合計画の策定経緯等</w:t>
      </w:r>
    </w:p>
    <w:p w:rsidR="00D61FA4" w:rsidRPr="00AD49C5" w:rsidRDefault="00D61FA4" w:rsidP="00D61FA4">
      <w:pPr>
        <w:ind w:firstLineChars="400" w:firstLine="960"/>
        <w:jc w:val="left"/>
        <w:rPr>
          <w:rFonts w:ascii="ＭＳ ゴシック" w:eastAsia="ＭＳ ゴシック" w:hAnsi="ＭＳ ゴシック"/>
          <w:sz w:val="24"/>
        </w:rPr>
      </w:pPr>
      <w:r w:rsidRPr="00AD49C5">
        <w:rPr>
          <w:rFonts w:ascii="ＭＳ ゴシック" w:eastAsia="ＭＳ ゴシック" w:hAnsi="ＭＳ ゴシック" w:hint="eastAsia"/>
          <w:sz w:val="24"/>
        </w:rPr>
        <w:t>４　子どもワークショップ</w:t>
      </w:r>
    </w:p>
    <w:p w:rsidR="00D61FA4" w:rsidRPr="00AD49C5" w:rsidRDefault="00D61FA4" w:rsidP="00D61FA4">
      <w:pPr>
        <w:ind w:firstLineChars="400" w:firstLine="960"/>
        <w:jc w:val="left"/>
        <w:rPr>
          <w:rFonts w:ascii="ＭＳ ゴシック" w:eastAsia="ＭＳ ゴシック" w:hAnsi="ＭＳ ゴシック"/>
          <w:sz w:val="24"/>
        </w:rPr>
      </w:pPr>
      <w:r w:rsidRPr="00AD49C5">
        <w:rPr>
          <w:rFonts w:ascii="ＭＳ ゴシック" w:eastAsia="ＭＳ ゴシック" w:hAnsi="ＭＳ ゴシック" w:hint="eastAsia"/>
          <w:sz w:val="24"/>
        </w:rPr>
        <w:t>５　パブリック・コメント実施概要</w:t>
      </w:r>
    </w:p>
    <w:p w:rsidR="002C7A06" w:rsidRPr="00AD49C5" w:rsidRDefault="003963D1" w:rsidP="00A77E49">
      <w:pPr>
        <w:ind w:firstLineChars="300" w:firstLine="720"/>
        <w:jc w:val="left"/>
        <w:rPr>
          <w:rFonts w:ascii="ＭＳ ゴシック" w:eastAsia="ＭＳ ゴシック" w:hAnsi="ＭＳ ゴシック"/>
          <w:sz w:val="24"/>
        </w:rPr>
        <w:sectPr w:rsidR="002C7A06" w:rsidRPr="00AD49C5" w:rsidSect="00A30C88">
          <w:footerReference w:type="even" r:id="rId9"/>
          <w:pgSz w:w="11906" w:h="16838" w:code="9"/>
          <w:pgMar w:top="1644" w:right="1701" w:bottom="1531" w:left="1701" w:header="851" w:footer="397" w:gutter="0"/>
          <w:pgNumType w:start="1"/>
          <w:cols w:space="425"/>
          <w:docGrid w:type="lines" w:linePitch="333"/>
        </w:sectPr>
      </w:pPr>
      <w:r w:rsidRPr="00AD49C5">
        <w:rPr>
          <w:rFonts w:ascii="ＭＳ ゴシック" w:eastAsia="ＭＳ ゴシック" w:hAnsi="ＭＳ ゴシック" w:hint="eastAsia"/>
          <w:sz w:val="24"/>
        </w:rPr>
        <w:t>〔参考〕ふくおかの教育計画（概要版）</w:t>
      </w:r>
      <w:r w:rsidR="00D61FA4" w:rsidRPr="00AD49C5">
        <w:rPr>
          <w:rFonts w:ascii="ＭＳ ゴシック" w:eastAsia="ＭＳ ゴシック" w:hAnsi="ＭＳ ゴシック" w:hint="eastAsia"/>
          <w:sz w:val="24"/>
        </w:rPr>
        <w:t xml:space="preserve">　</w:t>
      </w:r>
      <w:r w:rsidR="002C7CBD" w:rsidRPr="00AD49C5">
        <w:rPr>
          <w:rFonts w:ascii="ＭＳ ゴシック" w:eastAsia="ＭＳ ゴシック" w:hAnsi="ＭＳ ゴシック"/>
          <w:sz w:val="24"/>
        </w:rPr>
        <w:br w:type="page"/>
      </w:r>
    </w:p>
    <w:p w:rsidR="008E540B" w:rsidRDefault="008E540B" w:rsidP="002C7CBD">
      <w:pPr>
        <w:jc w:val="left"/>
        <w:rPr>
          <w:rFonts w:ascii="ＭＳ ゴシック" w:eastAsia="ＭＳ ゴシック" w:hAnsi="ＭＳ ゴシック"/>
          <w:b/>
          <w:sz w:val="24"/>
        </w:rPr>
        <w:sectPr w:rsidR="008E540B" w:rsidSect="00BC158E">
          <w:footerReference w:type="default" r:id="rId10"/>
          <w:pgSz w:w="11906" w:h="16838" w:code="9"/>
          <w:pgMar w:top="1701" w:right="1588" w:bottom="1701" w:left="1644" w:header="851" w:footer="992" w:gutter="0"/>
          <w:pgNumType w:start="1"/>
          <w:cols w:space="425"/>
          <w:docGrid w:type="linesAndChars" w:linePitch="335" w:charSpace="-1696"/>
        </w:sectPr>
      </w:pPr>
    </w:p>
    <w:p w:rsidR="00D61FA4" w:rsidRPr="00AD49C5" w:rsidRDefault="00D61FA4" w:rsidP="002C7CBD">
      <w:pPr>
        <w:jc w:val="left"/>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第１章　計画総論</w:t>
      </w: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１　計画策定の趣旨等</w:t>
      </w:r>
    </w:p>
    <w:p w:rsidR="00360820" w:rsidRPr="00AD49C5" w:rsidRDefault="00360820" w:rsidP="00D61FA4">
      <w:pPr>
        <w:rPr>
          <w:rFonts w:ascii="ＭＳ ゴシック" w:eastAsia="ＭＳ ゴシック" w:hAnsi="ＭＳ ゴシック"/>
          <w:b/>
          <w:sz w:val="24"/>
        </w:rPr>
      </w:pPr>
    </w:p>
    <w:p w:rsidR="00D61FA4" w:rsidRPr="00AD49C5" w:rsidRDefault="00D61FA4" w:rsidP="00D61FA4">
      <w:pPr>
        <w:numPr>
          <w:ilvl w:val="0"/>
          <w:numId w:val="5"/>
        </w:numPr>
        <w:rPr>
          <w:rFonts w:ascii="ＭＳ ゴシック" w:eastAsia="ＭＳ ゴシック" w:hAnsi="ＭＳ ゴシック"/>
          <w:sz w:val="24"/>
        </w:rPr>
      </w:pPr>
      <w:r w:rsidRPr="00AD49C5">
        <w:rPr>
          <w:rFonts w:ascii="ＭＳ ゴシック" w:eastAsia="ＭＳ ゴシック" w:hAnsi="ＭＳ ゴシック" w:hint="eastAsia"/>
          <w:sz w:val="24"/>
        </w:rPr>
        <w:t>計画策定の背景</w:t>
      </w:r>
    </w:p>
    <w:p w:rsidR="00D61FA4" w:rsidRPr="00AD49C5" w:rsidRDefault="00D61FA4" w:rsidP="00D61FA4">
      <w:pPr>
        <w:numPr>
          <w:ilvl w:val="1"/>
          <w:numId w:val="5"/>
        </w:numPr>
        <w:rPr>
          <w:rFonts w:ascii="ＭＳ ゴシック" w:eastAsia="ＭＳ ゴシック" w:hAnsi="ＭＳ ゴシック"/>
          <w:sz w:val="24"/>
        </w:rPr>
      </w:pPr>
      <w:r w:rsidRPr="00AD49C5">
        <w:rPr>
          <w:rFonts w:ascii="ＭＳ ゴシック" w:eastAsia="ＭＳ ゴシック" w:hAnsi="ＭＳ ゴシック" w:hint="eastAsia"/>
          <w:sz w:val="24"/>
        </w:rPr>
        <w:t>国の動き</w:t>
      </w:r>
    </w:p>
    <w:p w:rsidR="00D61FA4" w:rsidRPr="00AD49C5" w:rsidRDefault="00D61FA4" w:rsidP="00D61FA4">
      <w:pPr>
        <w:ind w:left="420"/>
        <w:rPr>
          <w:rFonts w:ascii="ＭＳ ゴシック" w:eastAsia="ＭＳ ゴシック" w:hAnsi="ＭＳ ゴシック"/>
          <w:sz w:val="24"/>
        </w:rPr>
      </w:pPr>
      <w:r w:rsidRPr="00AD49C5">
        <w:rPr>
          <w:rFonts w:ascii="ＭＳ ゴシック" w:eastAsia="ＭＳ ゴシック" w:hAnsi="ＭＳ ゴシック" w:hint="eastAsia"/>
          <w:sz w:val="24"/>
        </w:rPr>
        <w:t>【子どもの権利に関すること】</w:t>
      </w:r>
    </w:p>
    <w:p w:rsidR="009D631A" w:rsidRPr="00AD49C5" w:rsidRDefault="00E40B22" w:rsidP="00BC158E">
      <w:pPr>
        <w:ind w:leftChars="300" w:left="837" w:hangingChars="100" w:hanging="232"/>
        <w:rPr>
          <w:sz w:val="24"/>
        </w:rPr>
      </w:pPr>
      <w:r w:rsidRPr="00AD49C5">
        <w:rPr>
          <w:rFonts w:hint="eastAsia"/>
          <w:sz w:val="24"/>
        </w:rPr>
        <w:t>○</w:t>
      </w:r>
      <w:r w:rsidR="00CF563F" w:rsidRPr="00AD49C5">
        <w:rPr>
          <w:rFonts w:hint="eastAsia"/>
          <w:sz w:val="24"/>
        </w:rPr>
        <w:t>1994</w:t>
      </w:r>
      <w:r w:rsidR="00CF563F" w:rsidRPr="00AD49C5">
        <w:rPr>
          <w:rFonts w:hint="eastAsia"/>
          <w:sz w:val="24"/>
        </w:rPr>
        <w:t>（</w:t>
      </w:r>
      <w:r w:rsidR="00D61FA4" w:rsidRPr="00AD49C5">
        <w:rPr>
          <w:rFonts w:hint="eastAsia"/>
          <w:sz w:val="24"/>
        </w:rPr>
        <w:t>平成６</w:t>
      </w:r>
      <w:r w:rsidR="00CF563F" w:rsidRPr="00AD49C5">
        <w:rPr>
          <w:rFonts w:hint="eastAsia"/>
          <w:sz w:val="24"/>
        </w:rPr>
        <w:t>）</w:t>
      </w:r>
      <w:r w:rsidR="001C4362" w:rsidRPr="00AD49C5">
        <w:rPr>
          <w:rFonts w:hint="eastAsia"/>
          <w:sz w:val="24"/>
        </w:rPr>
        <w:t>年</w:t>
      </w:r>
      <w:r w:rsidR="00D61FA4" w:rsidRPr="00AD49C5">
        <w:rPr>
          <w:rFonts w:hint="eastAsia"/>
          <w:sz w:val="24"/>
        </w:rPr>
        <w:t>，子どもの保護と基本的人権の尊重を目的とする「児童の権利に関する条約」を批准しました。</w:t>
      </w:r>
    </w:p>
    <w:p w:rsidR="00D61FA4" w:rsidRPr="00AD49C5" w:rsidRDefault="00E40B22" w:rsidP="00BC158E">
      <w:pPr>
        <w:ind w:leftChars="300" w:left="837" w:hangingChars="100" w:hanging="232"/>
        <w:rPr>
          <w:sz w:val="24"/>
        </w:rPr>
      </w:pPr>
      <w:r w:rsidRPr="00AD49C5">
        <w:rPr>
          <w:rFonts w:hint="eastAsia"/>
          <w:sz w:val="24"/>
        </w:rPr>
        <w:t>○</w:t>
      </w:r>
      <w:r w:rsidR="00CF563F" w:rsidRPr="00AD49C5">
        <w:rPr>
          <w:rFonts w:hint="eastAsia"/>
          <w:sz w:val="24"/>
        </w:rPr>
        <w:t>2000</w:t>
      </w:r>
      <w:r w:rsidR="00CF563F" w:rsidRPr="00AD49C5">
        <w:rPr>
          <w:rFonts w:hint="eastAsia"/>
          <w:sz w:val="24"/>
        </w:rPr>
        <w:t>（</w:t>
      </w:r>
      <w:r w:rsidR="00D61FA4" w:rsidRPr="00AD49C5">
        <w:rPr>
          <w:rFonts w:hint="eastAsia"/>
          <w:sz w:val="24"/>
        </w:rPr>
        <w:t>平成</w:t>
      </w:r>
      <w:r w:rsidR="00D61FA4" w:rsidRPr="00AD49C5">
        <w:rPr>
          <w:rFonts w:hint="eastAsia"/>
          <w:sz w:val="24"/>
        </w:rPr>
        <w:t>12</w:t>
      </w:r>
      <w:r w:rsidR="00CF563F" w:rsidRPr="00AD49C5">
        <w:rPr>
          <w:rFonts w:hint="eastAsia"/>
          <w:sz w:val="24"/>
        </w:rPr>
        <w:t>）</w:t>
      </w:r>
      <w:r w:rsidR="001C4362" w:rsidRPr="00AD49C5">
        <w:rPr>
          <w:rFonts w:hint="eastAsia"/>
          <w:sz w:val="24"/>
        </w:rPr>
        <w:t>年</w:t>
      </w:r>
      <w:r w:rsidR="00360820" w:rsidRPr="00AD49C5">
        <w:rPr>
          <w:rFonts w:hint="eastAsia"/>
          <w:sz w:val="24"/>
        </w:rPr>
        <w:t>５月</w:t>
      </w:r>
      <w:r w:rsidR="00360820" w:rsidRPr="00AD49C5">
        <w:rPr>
          <w:rFonts w:hint="eastAsia"/>
          <w:sz w:val="24"/>
        </w:rPr>
        <w:t>,</w:t>
      </w:r>
      <w:r w:rsidR="00D61FA4" w:rsidRPr="00AD49C5">
        <w:rPr>
          <w:rFonts w:hint="eastAsia"/>
          <w:sz w:val="24"/>
        </w:rPr>
        <w:t>「児童虐待</w:t>
      </w:r>
      <w:r w:rsidR="00580D89" w:rsidRPr="00AD49C5">
        <w:rPr>
          <w:rFonts w:hint="eastAsia"/>
          <w:sz w:val="24"/>
        </w:rPr>
        <w:t>の</w:t>
      </w:r>
      <w:r w:rsidR="00D61FA4" w:rsidRPr="00AD49C5">
        <w:rPr>
          <w:rFonts w:hint="eastAsia"/>
          <w:sz w:val="24"/>
        </w:rPr>
        <w:t>防止等に関する法律」，</w:t>
      </w:r>
      <w:r w:rsidR="00EA068B" w:rsidRPr="00AD49C5">
        <w:rPr>
          <w:rFonts w:hint="eastAsia"/>
          <w:sz w:val="24"/>
        </w:rPr>
        <w:t>2013</w:t>
      </w:r>
      <w:r w:rsidR="00EA068B" w:rsidRPr="00AD49C5">
        <w:rPr>
          <w:rFonts w:hint="eastAsia"/>
          <w:sz w:val="24"/>
        </w:rPr>
        <w:t>（</w:t>
      </w:r>
      <w:r w:rsidR="00D61FA4" w:rsidRPr="00AD49C5">
        <w:rPr>
          <w:rFonts w:hint="eastAsia"/>
          <w:sz w:val="24"/>
        </w:rPr>
        <w:t>平成</w:t>
      </w:r>
      <w:r w:rsidR="00D61FA4" w:rsidRPr="00AD49C5">
        <w:rPr>
          <w:rFonts w:hint="eastAsia"/>
          <w:sz w:val="24"/>
        </w:rPr>
        <w:t>25</w:t>
      </w:r>
      <w:r w:rsidR="00EA068B" w:rsidRPr="00AD49C5">
        <w:rPr>
          <w:rFonts w:hint="eastAsia"/>
          <w:sz w:val="24"/>
        </w:rPr>
        <w:t>）</w:t>
      </w:r>
      <w:r w:rsidR="001C4362" w:rsidRPr="00AD49C5">
        <w:rPr>
          <w:rFonts w:hint="eastAsia"/>
          <w:sz w:val="24"/>
        </w:rPr>
        <w:t>年</w:t>
      </w:r>
      <w:r w:rsidR="003A475D" w:rsidRPr="00AD49C5">
        <w:rPr>
          <w:rFonts w:hint="eastAsia"/>
          <w:sz w:val="24"/>
        </w:rPr>
        <w:t>には</w:t>
      </w:r>
      <w:r w:rsidR="00360820" w:rsidRPr="00AD49C5">
        <w:rPr>
          <w:rFonts w:hint="eastAsia"/>
          <w:sz w:val="24"/>
        </w:rPr>
        <w:t>,</w:t>
      </w:r>
      <w:r w:rsidR="00D61FA4" w:rsidRPr="00AD49C5">
        <w:rPr>
          <w:rFonts w:hint="eastAsia"/>
          <w:sz w:val="24"/>
        </w:rPr>
        <w:t>「子どもの貧困対策の推進に関する法律」</w:t>
      </w:r>
      <w:r w:rsidR="003A475D" w:rsidRPr="00AD49C5">
        <w:rPr>
          <w:rFonts w:hint="eastAsia"/>
          <w:sz w:val="24"/>
        </w:rPr>
        <w:t>，「いじめ防止対策推進法」が</w:t>
      </w:r>
      <w:r w:rsidR="00D61FA4" w:rsidRPr="00AD49C5">
        <w:rPr>
          <w:rFonts w:hint="eastAsia"/>
          <w:sz w:val="24"/>
        </w:rPr>
        <w:t>制定されました。</w:t>
      </w:r>
    </w:p>
    <w:p w:rsidR="00D61FA4" w:rsidRPr="00AD49C5" w:rsidRDefault="00D61FA4" w:rsidP="00D61FA4">
      <w:pPr>
        <w:ind w:left="420"/>
        <w:rPr>
          <w:sz w:val="24"/>
        </w:rPr>
      </w:pPr>
    </w:p>
    <w:p w:rsidR="00D61FA4" w:rsidRPr="00AD49C5" w:rsidRDefault="002F326C" w:rsidP="00D61FA4">
      <w:pPr>
        <w:ind w:left="420"/>
        <w:rPr>
          <w:rFonts w:ascii="ＭＳ ゴシック" w:eastAsia="ＭＳ ゴシック" w:hAnsi="ＭＳ ゴシック"/>
          <w:sz w:val="24"/>
        </w:rPr>
      </w:pPr>
      <w:r w:rsidRPr="00AD49C5">
        <w:rPr>
          <w:rFonts w:ascii="ＭＳ ゴシック" w:eastAsia="ＭＳ ゴシック" w:hAnsi="ＭＳ ゴシック" w:hint="eastAsia"/>
          <w:sz w:val="24"/>
        </w:rPr>
        <w:t>【少子化対策</w:t>
      </w:r>
      <w:r w:rsidR="00D61FA4" w:rsidRPr="00AD49C5">
        <w:rPr>
          <w:rFonts w:ascii="ＭＳ ゴシック" w:eastAsia="ＭＳ ゴシック" w:hAnsi="ＭＳ ゴシック" w:hint="eastAsia"/>
          <w:sz w:val="24"/>
        </w:rPr>
        <w:t>に関すること】</w:t>
      </w:r>
    </w:p>
    <w:p w:rsidR="00D61FA4" w:rsidRPr="00AD49C5" w:rsidRDefault="00E40B22" w:rsidP="00BC158E">
      <w:pPr>
        <w:ind w:leftChars="300" w:left="837" w:hangingChars="100" w:hanging="232"/>
        <w:rPr>
          <w:sz w:val="24"/>
        </w:rPr>
      </w:pPr>
      <w:r w:rsidRPr="00AD49C5">
        <w:rPr>
          <w:rFonts w:hint="eastAsia"/>
          <w:sz w:val="24"/>
        </w:rPr>
        <w:t>○</w:t>
      </w:r>
      <w:r w:rsidR="00EA068B" w:rsidRPr="00AD49C5">
        <w:rPr>
          <w:rFonts w:hint="eastAsia"/>
          <w:sz w:val="24"/>
        </w:rPr>
        <w:t>2003</w:t>
      </w:r>
      <w:r w:rsidR="00EA068B" w:rsidRPr="00AD49C5">
        <w:rPr>
          <w:rFonts w:hint="eastAsia"/>
          <w:sz w:val="24"/>
        </w:rPr>
        <w:t>（</w:t>
      </w:r>
      <w:r w:rsidR="00D61FA4" w:rsidRPr="00AD49C5">
        <w:rPr>
          <w:rFonts w:hint="eastAsia"/>
          <w:sz w:val="24"/>
        </w:rPr>
        <w:t>平成</w:t>
      </w:r>
      <w:r w:rsidR="00D61FA4" w:rsidRPr="00AD49C5">
        <w:rPr>
          <w:sz w:val="24"/>
        </w:rPr>
        <w:t>15</w:t>
      </w:r>
      <w:r w:rsidR="00EA068B" w:rsidRPr="00AD49C5">
        <w:rPr>
          <w:rFonts w:hint="eastAsia"/>
          <w:sz w:val="24"/>
        </w:rPr>
        <w:t>）</w:t>
      </w:r>
      <w:r w:rsidR="001C4362" w:rsidRPr="00AD49C5">
        <w:rPr>
          <w:rFonts w:hint="eastAsia"/>
          <w:sz w:val="24"/>
        </w:rPr>
        <w:t>年</w:t>
      </w:r>
      <w:r w:rsidR="00360820" w:rsidRPr="00AD49C5">
        <w:rPr>
          <w:rFonts w:hint="eastAsia"/>
          <w:sz w:val="24"/>
        </w:rPr>
        <w:t>７月</w:t>
      </w:r>
      <w:r w:rsidR="00360820" w:rsidRPr="00AD49C5">
        <w:rPr>
          <w:rFonts w:hint="eastAsia"/>
          <w:sz w:val="24"/>
        </w:rPr>
        <w:t>,</w:t>
      </w:r>
      <w:r w:rsidR="00D61FA4" w:rsidRPr="00AD49C5">
        <w:rPr>
          <w:rFonts w:hint="eastAsia"/>
          <w:sz w:val="24"/>
        </w:rPr>
        <w:t>「次世代育成支援対策推進法」が制定され</w:t>
      </w:r>
      <w:r w:rsidR="009D631A" w:rsidRPr="00AD49C5">
        <w:rPr>
          <w:rFonts w:hint="eastAsia"/>
          <w:sz w:val="24"/>
        </w:rPr>
        <w:t>，</w:t>
      </w:r>
      <w:r w:rsidR="00D61FA4" w:rsidRPr="00AD49C5">
        <w:rPr>
          <w:rFonts w:hint="eastAsia"/>
          <w:sz w:val="24"/>
        </w:rPr>
        <w:t>地方公共団体及び企業においては，次世代育成支援のための取組を</w:t>
      </w:r>
      <w:r w:rsidR="00D61FA4" w:rsidRPr="00AD49C5">
        <w:rPr>
          <w:rFonts w:hint="eastAsia"/>
          <w:sz w:val="24"/>
        </w:rPr>
        <w:t>10</w:t>
      </w:r>
      <w:r w:rsidR="00D61FA4" w:rsidRPr="00AD49C5">
        <w:rPr>
          <w:rFonts w:hint="eastAsia"/>
          <w:sz w:val="24"/>
        </w:rPr>
        <w:t>年間で集中的・計画的に推進することとされ，すべての地方公共団体に行動計画の策定が義務付けられました。</w:t>
      </w:r>
    </w:p>
    <w:p w:rsidR="00D61FA4" w:rsidRPr="00AD49C5" w:rsidRDefault="00E40B22" w:rsidP="00BC158E">
      <w:pPr>
        <w:ind w:leftChars="300" w:left="837" w:hangingChars="100" w:hanging="232"/>
        <w:rPr>
          <w:sz w:val="24"/>
        </w:rPr>
      </w:pPr>
      <w:r w:rsidRPr="00AD49C5">
        <w:rPr>
          <w:rFonts w:hint="eastAsia"/>
          <w:sz w:val="24"/>
        </w:rPr>
        <w:t>○</w:t>
      </w:r>
      <w:r w:rsidR="00EA068B" w:rsidRPr="00AD49C5">
        <w:rPr>
          <w:rFonts w:hint="eastAsia"/>
          <w:sz w:val="24"/>
        </w:rPr>
        <w:t>2003</w:t>
      </w:r>
      <w:r w:rsidR="00EA068B" w:rsidRPr="00AD49C5">
        <w:rPr>
          <w:rFonts w:hint="eastAsia"/>
          <w:sz w:val="24"/>
        </w:rPr>
        <w:t>（</w:t>
      </w:r>
      <w:r w:rsidR="00D61FA4" w:rsidRPr="00AD49C5">
        <w:rPr>
          <w:rFonts w:hint="eastAsia"/>
          <w:sz w:val="24"/>
        </w:rPr>
        <w:t>平成</w:t>
      </w:r>
      <w:r w:rsidR="00D61FA4" w:rsidRPr="00AD49C5">
        <w:rPr>
          <w:rFonts w:hint="eastAsia"/>
          <w:sz w:val="24"/>
        </w:rPr>
        <w:t>15</w:t>
      </w:r>
      <w:r w:rsidR="00EA068B" w:rsidRPr="00AD49C5">
        <w:rPr>
          <w:rFonts w:hint="eastAsia"/>
          <w:sz w:val="24"/>
        </w:rPr>
        <w:t>）</w:t>
      </w:r>
      <w:r w:rsidR="001C4362" w:rsidRPr="00AD49C5">
        <w:rPr>
          <w:rFonts w:hint="eastAsia"/>
          <w:sz w:val="24"/>
        </w:rPr>
        <w:t>年</w:t>
      </w:r>
      <w:r w:rsidR="00360820" w:rsidRPr="00AD49C5">
        <w:rPr>
          <w:rFonts w:hint="eastAsia"/>
          <w:sz w:val="24"/>
        </w:rPr>
        <w:t>９月</w:t>
      </w:r>
      <w:r w:rsidR="00360820" w:rsidRPr="00AD49C5">
        <w:rPr>
          <w:rFonts w:hint="eastAsia"/>
          <w:sz w:val="24"/>
        </w:rPr>
        <w:t>,</w:t>
      </w:r>
      <w:r w:rsidR="00360820" w:rsidRPr="00AD49C5">
        <w:rPr>
          <w:rFonts w:hint="eastAsia"/>
          <w:sz w:val="24"/>
        </w:rPr>
        <w:t>「少子化対策基本法」，</w:t>
      </w:r>
      <w:r w:rsidR="00360820" w:rsidRPr="00AD49C5">
        <w:rPr>
          <w:rFonts w:hint="eastAsia"/>
          <w:sz w:val="24"/>
        </w:rPr>
        <w:t xml:space="preserve"> </w:t>
      </w:r>
      <w:r w:rsidR="009C722C" w:rsidRPr="00AD49C5">
        <w:rPr>
          <w:rFonts w:hint="eastAsia"/>
          <w:sz w:val="24"/>
        </w:rPr>
        <w:t>2010</w:t>
      </w:r>
      <w:r w:rsidR="00F345FB" w:rsidRPr="00AD49C5">
        <w:rPr>
          <w:rFonts w:hint="eastAsia"/>
          <w:sz w:val="24"/>
        </w:rPr>
        <w:t>（</w:t>
      </w:r>
      <w:r w:rsidR="00D61FA4" w:rsidRPr="00AD49C5">
        <w:rPr>
          <w:rFonts w:hint="eastAsia"/>
          <w:sz w:val="24"/>
        </w:rPr>
        <w:t>平成</w:t>
      </w:r>
      <w:r w:rsidR="00D61FA4" w:rsidRPr="00AD49C5">
        <w:rPr>
          <w:rFonts w:hint="eastAsia"/>
          <w:sz w:val="24"/>
        </w:rPr>
        <w:t>22</w:t>
      </w:r>
      <w:r w:rsidR="00F345FB" w:rsidRPr="00AD49C5">
        <w:rPr>
          <w:rFonts w:hint="eastAsia"/>
          <w:sz w:val="24"/>
        </w:rPr>
        <w:t>）</w:t>
      </w:r>
      <w:r w:rsidR="001C4362" w:rsidRPr="00AD49C5">
        <w:rPr>
          <w:rFonts w:hint="eastAsia"/>
          <w:sz w:val="24"/>
        </w:rPr>
        <w:t>年</w:t>
      </w:r>
      <w:r w:rsidR="00D61FA4" w:rsidRPr="00AD49C5">
        <w:rPr>
          <w:rFonts w:hint="eastAsia"/>
          <w:sz w:val="24"/>
        </w:rPr>
        <w:t>１月</w:t>
      </w:r>
      <w:r w:rsidR="00360820" w:rsidRPr="00AD49C5">
        <w:rPr>
          <w:rFonts w:hint="eastAsia"/>
          <w:sz w:val="24"/>
        </w:rPr>
        <w:t>,</w:t>
      </w:r>
      <w:r w:rsidR="00360820" w:rsidRPr="00AD49C5">
        <w:rPr>
          <w:rFonts w:hint="eastAsia"/>
          <w:sz w:val="24"/>
        </w:rPr>
        <w:t>その大綱として</w:t>
      </w:r>
      <w:r w:rsidR="00D61FA4" w:rsidRPr="00AD49C5">
        <w:rPr>
          <w:rFonts w:hint="eastAsia"/>
          <w:sz w:val="24"/>
        </w:rPr>
        <w:t>「子ども・子育てビジョン」が制定されました。</w:t>
      </w:r>
    </w:p>
    <w:p w:rsidR="003573EF"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子どもの育ちや子育てをめぐる環境が厳しい中，</w:t>
      </w:r>
      <w:r w:rsidR="00EA068B" w:rsidRPr="00AD49C5">
        <w:rPr>
          <w:rFonts w:hint="eastAsia"/>
          <w:sz w:val="24"/>
        </w:rPr>
        <w:t>2012</w:t>
      </w:r>
      <w:r w:rsidR="00EA068B" w:rsidRPr="00AD49C5">
        <w:rPr>
          <w:rFonts w:hint="eastAsia"/>
          <w:sz w:val="24"/>
        </w:rPr>
        <w:t>（</w:t>
      </w:r>
      <w:r w:rsidR="00D61FA4" w:rsidRPr="00AD49C5">
        <w:rPr>
          <w:rFonts w:hint="eastAsia"/>
          <w:sz w:val="24"/>
        </w:rPr>
        <w:t>平成</w:t>
      </w:r>
      <w:r w:rsidR="00D61FA4" w:rsidRPr="00AD49C5">
        <w:rPr>
          <w:rFonts w:hint="eastAsia"/>
          <w:sz w:val="24"/>
        </w:rPr>
        <w:t>24</w:t>
      </w:r>
      <w:r w:rsidR="00EA068B" w:rsidRPr="00AD49C5">
        <w:rPr>
          <w:rFonts w:hint="eastAsia"/>
          <w:sz w:val="24"/>
        </w:rPr>
        <w:t>）</w:t>
      </w:r>
      <w:r w:rsidR="001C4362" w:rsidRPr="00AD49C5">
        <w:rPr>
          <w:rFonts w:hint="eastAsia"/>
          <w:sz w:val="24"/>
        </w:rPr>
        <w:t>年</w:t>
      </w:r>
      <w:r w:rsidR="00D61FA4" w:rsidRPr="00AD49C5">
        <w:rPr>
          <w:rFonts w:hint="eastAsia"/>
          <w:sz w:val="24"/>
        </w:rPr>
        <w:t>８月には，</w:t>
      </w:r>
      <w:r w:rsidR="00931EF9" w:rsidRPr="00AD49C5">
        <w:rPr>
          <w:rFonts w:hint="eastAsia"/>
          <w:sz w:val="24"/>
        </w:rPr>
        <w:t>幼児期の学校教育・保育，地域の</w:t>
      </w:r>
      <w:r w:rsidR="00F345FB" w:rsidRPr="00AD49C5">
        <w:rPr>
          <w:rFonts w:hint="eastAsia"/>
          <w:sz w:val="24"/>
        </w:rPr>
        <w:t>子ども・子育て</w:t>
      </w:r>
      <w:r w:rsidR="00D61FA4" w:rsidRPr="00AD49C5">
        <w:rPr>
          <w:rFonts w:hint="eastAsia"/>
          <w:sz w:val="24"/>
        </w:rPr>
        <w:t>支援</w:t>
      </w:r>
      <w:r w:rsidR="00931EF9" w:rsidRPr="00AD49C5">
        <w:rPr>
          <w:rFonts w:hint="eastAsia"/>
          <w:sz w:val="24"/>
        </w:rPr>
        <w:t>を総合的に推進するため，</w:t>
      </w:r>
      <w:r w:rsidR="00EA068B" w:rsidRPr="00AD49C5">
        <w:rPr>
          <w:rFonts w:hint="eastAsia"/>
          <w:sz w:val="24"/>
        </w:rPr>
        <w:t>子ども・子育て支援法をはじめとした</w:t>
      </w:r>
      <w:r w:rsidR="00D61FA4" w:rsidRPr="00AD49C5">
        <w:rPr>
          <w:rFonts w:hint="eastAsia"/>
          <w:sz w:val="24"/>
        </w:rPr>
        <w:t>子ども・子育て関連３法が制定</w:t>
      </w:r>
      <w:r w:rsidR="003573EF" w:rsidRPr="00AD49C5">
        <w:rPr>
          <w:rFonts w:hint="eastAsia"/>
          <w:sz w:val="24"/>
        </w:rPr>
        <w:t>されました。</w:t>
      </w:r>
    </w:p>
    <w:p w:rsidR="003573EF" w:rsidRPr="00AD49C5" w:rsidRDefault="003573EF" w:rsidP="00BC158E">
      <w:pPr>
        <w:ind w:leftChars="300" w:left="837" w:hangingChars="100" w:hanging="232"/>
        <w:rPr>
          <w:sz w:val="24"/>
        </w:rPr>
      </w:pPr>
      <w:r w:rsidRPr="00AD49C5">
        <w:rPr>
          <w:rFonts w:hint="eastAsia"/>
          <w:sz w:val="24"/>
        </w:rPr>
        <w:t>○</w:t>
      </w:r>
      <w:r w:rsidR="00931EF9" w:rsidRPr="00AD49C5">
        <w:rPr>
          <w:rFonts w:hint="eastAsia"/>
          <w:sz w:val="24"/>
        </w:rPr>
        <w:t>2013</w:t>
      </w:r>
      <w:r w:rsidR="00931EF9" w:rsidRPr="00AD49C5">
        <w:rPr>
          <w:rFonts w:hint="eastAsia"/>
          <w:sz w:val="24"/>
        </w:rPr>
        <w:t>（平成</w:t>
      </w:r>
      <w:r w:rsidR="00931EF9" w:rsidRPr="00AD49C5">
        <w:rPr>
          <w:rFonts w:hint="eastAsia"/>
          <w:sz w:val="24"/>
        </w:rPr>
        <w:t>25</w:t>
      </w:r>
      <w:r w:rsidR="00931EF9" w:rsidRPr="00AD49C5">
        <w:rPr>
          <w:rFonts w:hint="eastAsia"/>
          <w:sz w:val="24"/>
        </w:rPr>
        <w:t>）年６月には，</w:t>
      </w:r>
      <w:r w:rsidR="0041738C" w:rsidRPr="00AD49C5">
        <w:rPr>
          <w:rFonts w:hint="eastAsia"/>
          <w:sz w:val="24"/>
        </w:rPr>
        <w:t>内閣府の</w:t>
      </w:r>
      <w:r w:rsidR="00E11FAD" w:rsidRPr="00AD49C5">
        <w:rPr>
          <w:rFonts w:hint="eastAsia"/>
          <w:sz w:val="24"/>
        </w:rPr>
        <w:t>少子化社会対策会議において</w:t>
      </w:r>
      <w:r w:rsidR="00931EF9" w:rsidRPr="00AD49C5">
        <w:rPr>
          <w:rFonts w:hint="eastAsia"/>
          <w:sz w:val="24"/>
        </w:rPr>
        <w:t>「少子化危機突破のための緊急対策」が決定され</w:t>
      </w:r>
      <w:r w:rsidRPr="00AD49C5">
        <w:rPr>
          <w:rFonts w:hint="eastAsia"/>
          <w:sz w:val="24"/>
        </w:rPr>
        <w:t>，</w:t>
      </w:r>
      <w:r w:rsidR="00D95ADE" w:rsidRPr="00AD49C5">
        <w:rPr>
          <w:rFonts w:hint="eastAsia"/>
          <w:sz w:val="24"/>
        </w:rPr>
        <w:t>「子育て支援」と「働き方改革」に加え，「</w:t>
      </w:r>
      <w:r w:rsidRPr="00AD49C5">
        <w:rPr>
          <w:rFonts w:hint="eastAsia"/>
          <w:sz w:val="24"/>
        </w:rPr>
        <w:t>結婚・妊娠・出産</w:t>
      </w:r>
      <w:r w:rsidR="00D95ADE" w:rsidRPr="00AD49C5">
        <w:rPr>
          <w:rFonts w:hint="eastAsia"/>
          <w:sz w:val="24"/>
        </w:rPr>
        <w:t>支援」を推進することとされました</w:t>
      </w:r>
      <w:r w:rsidR="00931EF9" w:rsidRPr="00AD49C5">
        <w:rPr>
          <w:rFonts w:hint="eastAsia"/>
          <w:sz w:val="24"/>
        </w:rPr>
        <w:t>。</w:t>
      </w:r>
    </w:p>
    <w:p w:rsidR="003573EF" w:rsidRPr="00AD49C5" w:rsidRDefault="003573EF" w:rsidP="00BC158E">
      <w:pPr>
        <w:ind w:leftChars="300" w:left="837" w:hangingChars="100" w:hanging="232"/>
        <w:rPr>
          <w:sz w:val="24"/>
        </w:rPr>
      </w:pPr>
      <w:r w:rsidRPr="00AD49C5">
        <w:rPr>
          <w:rFonts w:hint="eastAsia"/>
          <w:sz w:val="24"/>
        </w:rPr>
        <w:t>○</w:t>
      </w:r>
      <w:r w:rsidRPr="00AD49C5">
        <w:rPr>
          <w:rFonts w:hint="eastAsia"/>
          <w:sz w:val="24"/>
        </w:rPr>
        <w:t>2015</w:t>
      </w:r>
      <w:r w:rsidRPr="00AD49C5">
        <w:rPr>
          <w:rFonts w:hint="eastAsia"/>
          <w:sz w:val="24"/>
        </w:rPr>
        <w:t>（平成</w:t>
      </w:r>
      <w:r w:rsidRPr="00AD49C5">
        <w:rPr>
          <w:rFonts w:hint="eastAsia"/>
          <w:sz w:val="24"/>
        </w:rPr>
        <w:t>27</w:t>
      </w:r>
      <w:r w:rsidRPr="00AD49C5">
        <w:rPr>
          <w:rFonts w:hint="eastAsia"/>
          <w:sz w:val="24"/>
        </w:rPr>
        <w:t>）年４月から</w:t>
      </w:r>
      <w:r w:rsidR="0038300B" w:rsidRPr="00AD49C5">
        <w:rPr>
          <w:rFonts w:hint="eastAsia"/>
          <w:sz w:val="24"/>
        </w:rPr>
        <w:t>，質の高い幼児教育・保育</w:t>
      </w:r>
      <w:r w:rsidR="00337C78" w:rsidRPr="00AD49C5">
        <w:rPr>
          <w:rFonts w:hint="eastAsia"/>
          <w:sz w:val="24"/>
        </w:rPr>
        <w:t>の</w:t>
      </w:r>
      <w:r w:rsidR="0038300B" w:rsidRPr="00AD49C5">
        <w:rPr>
          <w:rFonts w:hint="eastAsia"/>
          <w:sz w:val="24"/>
        </w:rPr>
        <w:t>総合的</w:t>
      </w:r>
      <w:r w:rsidR="00337C78" w:rsidRPr="00AD49C5">
        <w:rPr>
          <w:rFonts w:hint="eastAsia"/>
          <w:sz w:val="24"/>
        </w:rPr>
        <w:t>な</w:t>
      </w:r>
      <w:r w:rsidR="0038300B" w:rsidRPr="00AD49C5">
        <w:rPr>
          <w:rFonts w:hint="eastAsia"/>
          <w:sz w:val="24"/>
        </w:rPr>
        <w:t>提供</w:t>
      </w:r>
      <w:r w:rsidR="00337C78" w:rsidRPr="00AD49C5">
        <w:rPr>
          <w:rFonts w:hint="eastAsia"/>
          <w:sz w:val="24"/>
        </w:rPr>
        <w:t>などをめざし</w:t>
      </w:r>
      <w:r w:rsidR="0038300B" w:rsidRPr="00AD49C5">
        <w:rPr>
          <w:rFonts w:hint="eastAsia"/>
          <w:sz w:val="24"/>
        </w:rPr>
        <w:t>，</w:t>
      </w:r>
      <w:r w:rsidR="001C432D" w:rsidRPr="00AD49C5">
        <w:rPr>
          <w:rFonts w:hint="eastAsia"/>
          <w:sz w:val="24"/>
        </w:rPr>
        <w:t>「</w:t>
      </w:r>
      <w:r w:rsidRPr="00AD49C5">
        <w:rPr>
          <w:rFonts w:hint="eastAsia"/>
          <w:sz w:val="24"/>
        </w:rPr>
        <w:t>子ども・子育て支援新制度</w:t>
      </w:r>
      <w:r w:rsidR="001C432D" w:rsidRPr="00AD49C5">
        <w:rPr>
          <w:rFonts w:hint="eastAsia"/>
          <w:sz w:val="24"/>
        </w:rPr>
        <w:t>」</w:t>
      </w:r>
      <w:r w:rsidRPr="00AD49C5">
        <w:rPr>
          <w:rFonts w:hint="eastAsia"/>
          <w:sz w:val="24"/>
        </w:rPr>
        <w:t>が本格的にスタートします。</w:t>
      </w:r>
    </w:p>
    <w:p w:rsidR="00931EF9" w:rsidRPr="00AD49C5" w:rsidRDefault="00931EF9" w:rsidP="00D61FA4">
      <w:pPr>
        <w:ind w:left="420"/>
        <w:rPr>
          <w:sz w:val="24"/>
        </w:rPr>
      </w:pPr>
    </w:p>
    <w:p w:rsidR="00D61FA4" w:rsidRPr="00AD49C5" w:rsidRDefault="00D61FA4" w:rsidP="00D61FA4">
      <w:pPr>
        <w:ind w:left="420"/>
        <w:rPr>
          <w:rFonts w:ascii="ＭＳ ゴシック" w:eastAsia="ＭＳ ゴシック" w:hAnsi="ＭＳ ゴシック"/>
          <w:sz w:val="24"/>
        </w:rPr>
      </w:pPr>
      <w:r w:rsidRPr="00AD49C5">
        <w:rPr>
          <w:rFonts w:ascii="ＭＳ ゴシック" w:eastAsia="ＭＳ ゴシック" w:hAnsi="ＭＳ ゴシック" w:hint="eastAsia"/>
          <w:sz w:val="24"/>
        </w:rPr>
        <w:t>【子ども・若者育成支援に関すること】</w:t>
      </w:r>
    </w:p>
    <w:p w:rsidR="00D61FA4"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ニート</w:t>
      </w:r>
      <w:r w:rsidR="0038300B" w:rsidRPr="00AD49C5">
        <w:rPr>
          <w:rFonts w:hint="eastAsia"/>
          <w:sz w:val="24"/>
        </w:rPr>
        <w:t>やひきこもりなど若者の自立をめぐる問題の深刻化や，児童虐待，いじめなど，</w:t>
      </w:r>
      <w:r w:rsidR="00D61FA4" w:rsidRPr="00AD49C5">
        <w:rPr>
          <w:rFonts w:hint="eastAsia"/>
          <w:sz w:val="24"/>
        </w:rPr>
        <w:t>子どもや若者</w:t>
      </w:r>
      <w:r w:rsidR="0038300B" w:rsidRPr="00AD49C5">
        <w:rPr>
          <w:rFonts w:hint="eastAsia"/>
          <w:sz w:val="24"/>
        </w:rPr>
        <w:t>をめぐる状況が大変厳しい中，</w:t>
      </w:r>
      <w:r w:rsidR="00360820" w:rsidRPr="00AD49C5">
        <w:rPr>
          <w:rFonts w:hint="eastAsia"/>
          <w:sz w:val="24"/>
        </w:rPr>
        <w:t>201</w:t>
      </w:r>
      <w:r w:rsidR="0038300B" w:rsidRPr="00AD49C5">
        <w:rPr>
          <w:rFonts w:hint="eastAsia"/>
          <w:sz w:val="24"/>
        </w:rPr>
        <w:t>0</w:t>
      </w:r>
      <w:r w:rsidR="00EA068B" w:rsidRPr="00AD49C5">
        <w:rPr>
          <w:rFonts w:hint="eastAsia"/>
          <w:sz w:val="24"/>
        </w:rPr>
        <w:t>（</w:t>
      </w:r>
      <w:r w:rsidR="00D61FA4" w:rsidRPr="00AD49C5">
        <w:rPr>
          <w:rFonts w:hint="eastAsia"/>
          <w:sz w:val="24"/>
        </w:rPr>
        <w:t>平成</w:t>
      </w:r>
      <w:r w:rsidR="00D61FA4" w:rsidRPr="00AD49C5">
        <w:rPr>
          <w:rFonts w:hint="eastAsia"/>
          <w:sz w:val="24"/>
        </w:rPr>
        <w:t>22</w:t>
      </w:r>
      <w:r w:rsidR="00EA068B" w:rsidRPr="00AD49C5">
        <w:rPr>
          <w:rFonts w:hint="eastAsia"/>
          <w:sz w:val="24"/>
        </w:rPr>
        <w:t>）</w:t>
      </w:r>
      <w:r w:rsidR="001C4362" w:rsidRPr="00AD49C5">
        <w:rPr>
          <w:rFonts w:hint="eastAsia"/>
          <w:sz w:val="24"/>
        </w:rPr>
        <w:t>年</w:t>
      </w:r>
      <w:r w:rsidR="00D61FA4" w:rsidRPr="00AD49C5">
        <w:rPr>
          <w:rFonts w:hint="eastAsia"/>
          <w:sz w:val="24"/>
        </w:rPr>
        <w:t>４月</w:t>
      </w:r>
      <w:r w:rsidR="0038300B" w:rsidRPr="00AD49C5">
        <w:rPr>
          <w:rFonts w:hint="eastAsia"/>
          <w:sz w:val="24"/>
        </w:rPr>
        <w:t>，</w:t>
      </w:r>
      <w:r w:rsidR="00D61FA4" w:rsidRPr="00AD49C5">
        <w:rPr>
          <w:rFonts w:hint="eastAsia"/>
          <w:sz w:val="24"/>
        </w:rPr>
        <w:t>「子ども・若者育成支援推進法」が施行，同年７月，その大綱として「子ども・若者ビジョン」が策定され，子ども・若者の</w:t>
      </w:r>
      <w:r w:rsidR="0038300B" w:rsidRPr="00AD49C5">
        <w:rPr>
          <w:rFonts w:hint="eastAsia"/>
          <w:sz w:val="24"/>
        </w:rPr>
        <w:t>育成</w:t>
      </w:r>
      <w:r w:rsidR="00D61FA4" w:rsidRPr="00AD49C5">
        <w:rPr>
          <w:rFonts w:hint="eastAsia"/>
          <w:sz w:val="24"/>
        </w:rPr>
        <w:t>や子ども・若者</w:t>
      </w:r>
      <w:r w:rsidR="0038300B" w:rsidRPr="00AD49C5">
        <w:rPr>
          <w:rFonts w:hint="eastAsia"/>
          <w:sz w:val="24"/>
        </w:rPr>
        <w:t>が社会生活を円滑に営むことができるよう取組を推進することとされました。</w:t>
      </w:r>
    </w:p>
    <w:p w:rsidR="008F39D6" w:rsidRPr="00AD49C5" w:rsidRDefault="008F39D6" w:rsidP="009D631A">
      <w:pPr>
        <w:ind w:left="420"/>
        <w:rPr>
          <w:sz w:val="24"/>
        </w:rPr>
      </w:pPr>
    </w:p>
    <w:p w:rsidR="00BC158E" w:rsidRPr="00AD49C5" w:rsidRDefault="00BC158E" w:rsidP="009D631A">
      <w:pPr>
        <w:ind w:left="420"/>
        <w:rPr>
          <w:sz w:val="24"/>
        </w:rPr>
      </w:pPr>
    </w:p>
    <w:p w:rsidR="00D61FA4" w:rsidRPr="00AD49C5" w:rsidRDefault="00D61FA4" w:rsidP="00D61FA4">
      <w:pPr>
        <w:numPr>
          <w:ilvl w:val="1"/>
          <w:numId w:val="5"/>
        </w:num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福岡市の動き</w:t>
      </w:r>
    </w:p>
    <w:p w:rsidR="00D61FA4" w:rsidRPr="00AD49C5" w:rsidRDefault="00E40B22" w:rsidP="00BC158E">
      <w:pPr>
        <w:ind w:leftChars="300" w:left="837" w:hangingChars="100" w:hanging="232"/>
        <w:rPr>
          <w:sz w:val="24"/>
        </w:rPr>
      </w:pPr>
      <w:r w:rsidRPr="00AD49C5">
        <w:rPr>
          <w:rFonts w:hint="eastAsia"/>
          <w:sz w:val="24"/>
        </w:rPr>
        <w:t>○</w:t>
      </w:r>
      <w:r w:rsidR="00EA068B" w:rsidRPr="00AD49C5">
        <w:rPr>
          <w:rFonts w:hint="eastAsia"/>
          <w:sz w:val="24"/>
        </w:rPr>
        <w:t>200</w:t>
      </w:r>
      <w:r w:rsidR="001B6AC1" w:rsidRPr="00AD49C5">
        <w:rPr>
          <w:rFonts w:hint="eastAsia"/>
          <w:sz w:val="24"/>
        </w:rPr>
        <w:t>0</w:t>
      </w:r>
      <w:r w:rsidR="00EA068B" w:rsidRPr="00AD49C5">
        <w:rPr>
          <w:rFonts w:hint="eastAsia"/>
          <w:sz w:val="24"/>
        </w:rPr>
        <w:t>（</w:t>
      </w:r>
      <w:r w:rsidR="00D61FA4" w:rsidRPr="00AD49C5">
        <w:rPr>
          <w:rFonts w:hint="eastAsia"/>
          <w:sz w:val="24"/>
        </w:rPr>
        <w:t>平成</w:t>
      </w:r>
      <w:r w:rsidR="00D61FA4" w:rsidRPr="00AD49C5">
        <w:rPr>
          <w:sz w:val="24"/>
        </w:rPr>
        <w:t>12</w:t>
      </w:r>
      <w:r w:rsidR="00EA068B" w:rsidRPr="00AD49C5">
        <w:rPr>
          <w:rFonts w:hint="eastAsia"/>
          <w:sz w:val="24"/>
        </w:rPr>
        <w:t>）</w:t>
      </w:r>
      <w:r w:rsidR="001C4362" w:rsidRPr="00AD49C5">
        <w:rPr>
          <w:rFonts w:hint="eastAsia"/>
          <w:sz w:val="24"/>
        </w:rPr>
        <w:t>年</w:t>
      </w:r>
      <w:r w:rsidR="00D61FA4" w:rsidRPr="00AD49C5">
        <w:rPr>
          <w:rFonts w:hint="eastAsia"/>
          <w:sz w:val="24"/>
        </w:rPr>
        <w:t>１月，保健福祉，健全育成，教育など子どもに関わる行政施策を総合的に体系づけた「福岡市子ども総合計画」を策定し，</w:t>
      </w:r>
      <w:r w:rsidR="002542A8" w:rsidRPr="00AD49C5">
        <w:rPr>
          <w:rFonts w:hint="eastAsia"/>
          <w:sz w:val="24"/>
        </w:rPr>
        <w:t>同年</w:t>
      </w:r>
      <w:r w:rsidR="00EA068B" w:rsidRPr="00AD49C5">
        <w:rPr>
          <w:rFonts w:hint="eastAsia"/>
          <w:sz w:val="24"/>
        </w:rPr>
        <w:t>4</w:t>
      </w:r>
      <w:r w:rsidR="00EA068B" w:rsidRPr="00AD49C5">
        <w:rPr>
          <w:rFonts w:hint="eastAsia"/>
          <w:sz w:val="24"/>
        </w:rPr>
        <w:t>月には</w:t>
      </w:r>
      <w:r w:rsidR="001B6AC1" w:rsidRPr="00AD49C5">
        <w:rPr>
          <w:rFonts w:hint="eastAsia"/>
          <w:sz w:val="24"/>
        </w:rPr>
        <w:t>市民局に</w:t>
      </w:r>
      <w:r w:rsidR="00D61FA4" w:rsidRPr="00AD49C5">
        <w:rPr>
          <w:rFonts w:hint="eastAsia"/>
          <w:sz w:val="24"/>
        </w:rPr>
        <w:t>こども部を創設しました。</w:t>
      </w:r>
    </w:p>
    <w:p w:rsidR="00D61FA4"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次世代育成支援対策推進法に基づき，</w:t>
      </w:r>
      <w:r w:rsidR="00EA068B" w:rsidRPr="00AD49C5">
        <w:rPr>
          <w:rFonts w:hint="eastAsia"/>
          <w:sz w:val="24"/>
        </w:rPr>
        <w:t>2005</w:t>
      </w:r>
      <w:r w:rsidR="00EA068B" w:rsidRPr="00AD49C5">
        <w:rPr>
          <w:rFonts w:hint="eastAsia"/>
          <w:sz w:val="24"/>
        </w:rPr>
        <w:t>（</w:t>
      </w:r>
      <w:r w:rsidR="00D61FA4" w:rsidRPr="00AD49C5">
        <w:rPr>
          <w:rFonts w:hint="eastAsia"/>
          <w:sz w:val="24"/>
        </w:rPr>
        <w:t>平成</w:t>
      </w:r>
      <w:r w:rsidR="00D61FA4" w:rsidRPr="00AD49C5">
        <w:rPr>
          <w:sz w:val="24"/>
        </w:rPr>
        <w:t>17</w:t>
      </w:r>
      <w:r w:rsidR="00EA068B" w:rsidRPr="00AD49C5">
        <w:rPr>
          <w:rFonts w:hint="eastAsia"/>
          <w:sz w:val="24"/>
        </w:rPr>
        <w:t>）</w:t>
      </w:r>
      <w:r w:rsidR="001C4362" w:rsidRPr="00AD49C5">
        <w:rPr>
          <w:rFonts w:hint="eastAsia"/>
          <w:sz w:val="24"/>
        </w:rPr>
        <w:t>年</w:t>
      </w:r>
      <w:r w:rsidR="00D61FA4" w:rsidRPr="00AD49C5">
        <w:rPr>
          <w:rFonts w:hint="eastAsia"/>
          <w:sz w:val="24"/>
        </w:rPr>
        <w:t>３月</w:t>
      </w:r>
      <w:r w:rsidR="00D40809" w:rsidRPr="00AD49C5">
        <w:rPr>
          <w:rFonts w:hint="eastAsia"/>
          <w:sz w:val="24"/>
        </w:rPr>
        <w:t>，</w:t>
      </w:r>
      <w:r w:rsidR="00D61FA4" w:rsidRPr="00AD49C5">
        <w:rPr>
          <w:rFonts w:hint="eastAsia"/>
          <w:sz w:val="24"/>
        </w:rPr>
        <w:t>「福岡市子ども総合計画」（次世代育成支援地域行動計画（前期計画））を策定</w:t>
      </w:r>
      <w:r w:rsidR="001E642A" w:rsidRPr="00AD49C5">
        <w:rPr>
          <w:rFonts w:hint="eastAsia"/>
          <w:sz w:val="24"/>
        </w:rPr>
        <w:t>し</w:t>
      </w:r>
      <w:r w:rsidR="00D61FA4" w:rsidRPr="00AD49C5">
        <w:rPr>
          <w:rFonts w:hint="eastAsia"/>
          <w:sz w:val="24"/>
        </w:rPr>
        <w:t>，</w:t>
      </w:r>
      <w:r w:rsidR="002542A8" w:rsidRPr="00AD49C5">
        <w:rPr>
          <w:rFonts w:hint="eastAsia"/>
          <w:sz w:val="24"/>
        </w:rPr>
        <w:t>同年</w:t>
      </w:r>
      <w:r w:rsidR="00EA068B" w:rsidRPr="00AD49C5">
        <w:rPr>
          <w:rFonts w:hint="eastAsia"/>
          <w:sz w:val="24"/>
        </w:rPr>
        <w:t>4</w:t>
      </w:r>
      <w:r w:rsidR="00D40809" w:rsidRPr="00AD49C5">
        <w:rPr>
          <w:rFonts w:hint="eastAsia"/>
          <w:sz w:val="24"/>
        </w:rPr>
        <w:t>月</w:t>
      </w:r>
      <w:r w:rsidR="001E642A" w:rsidRPr="00AD49C5">
        <w:rPr>
          <w:rFonts w:hint="eastAsia"/>
          <w:sz w:val="24"/>
        </w:rPr>
        <w:t>には</w:t>
      </w:r>
      <w:r w:rsidR="00D61FA4" w:rsidRPr="00AD49C5">
        <w:rPr>
          <w:rFonts w:hint="eastAsia"/>
          <w:sz w:val="24"/>
        </w:rPr>
        <w:t>こども未来局を創設</w:t>
      </w:r>
      <w:r w:rsidR="001E642A" w:rsidRPr="00AD49C5">
        <w:rPr>
          <w:rFonts w:hint="eastAsia"/>
          <w:sz w:val="24"/>
        </w:rPr>
        <w:t>するとともに</w:t>
      </w:r>
      <w:r w:rsidR="00D61FA4" w:rsidRPr="00AD49C5">
        <w:rPr>
          <w:rFonts w:hint="eastAsia"/>
          <w:sz w:val="24"/>
        </w:rPr>
        <w:t>，</w:t>
      </w:r>
      <w:r w:rsidR="00EA068B" w:rsidRPr="00AD49C5">
        <w:rPr>
          <w:rFonts w:hint="eastAsia"/>
          <w:sz w:val="24"/>
        </w:rPr>
        <w:t>2010</w:t>
      </w:r>
      <w:r w:rsidR="00EA068B" w:rsidRPr="00AD49C5">
        <w:rPr>
          <w:rFonts w:hint="eastAsia"/>
          <w:sz w:val="24"/>
        </w:rPr>
        <w:t>（</w:t>
      </w:r>
      <w:r w:rsidR="00D61FA4" w:rsidRPr="00AD49C5">
        <w:rPr>
          <w:rFonts w:hint="eastAsia"/>
          <w:sz w:val="24"/>
        </w:rPr>
        <w:t>平成</w:t>
      </w:r>
      <w:r w:rsidR="00D61FA4" w:rsidRPr="00AD49C5">
        <w:rPr>
          <w:rFonts w:hint="eastAsia"/>
          <w:sz w:val="24"/>
        </w:rPr>
        <w:t>22</w:t>
      </w:r>
      <w:r w:rsidR="00EA068B" w:rsidRPr="00AD49C5">
        <w:rPr>
          <w:rFonts w:hint="eastAsia"/>
          <w:sz w:val="24"/>
        </w:rPr>
        <w:t>）</w:t>
      </w:r>
      <w:r w:rsidR="001C4362" w:rsidRPr="00AD49C5">
        <w:rPr>
          <w:rFonts w:hint="eastAsia"/>
          <w:sz w:val="24"/>
        </w:rPr>
        <w:t>年</w:t>
      </w:r>
      <w:r w:rsidR="00D61FA4" w:rsidRPr="00AD49C5">
        <w:rPr>
          <w:rFonts w:hint="eastAsia"/>
          <w:sz w:val="24"/>
        </w:rPr>
        <w:t>３月に</w:t>
      </w:r>
      <w:r w:rsidR="00C220B7" w:rsidRPr="00AD49C5">
        <w:rPr>
          <w:rFonts w:hint="eastAsia"/>
          <w:sz w:val="24"/>
        </w:rPr>
        <w:t>計画の見直しを行い</w:t>
      </w:r>
      <w:r w:rsidR="00D61FA4" w:rsidRPr="00AD49C5">
        <w:rPr>
          <w:rFonts w:hint="eastAsia"/>
          <w:sz w:val="24"/>
        </w:rPr>
        <w:t>，「新・福岡市子ども総合計画」（次世代育成支援地域行動計画（後期計画））</w:t>
      </w:r>
      <w:r w:rsidR="00C220B7" w:rsidRPr="00AD49C5">
        <w:rPr>
          <w:rFonts w:hint="eastAsia"/>
          <w:sz w:val="24"/>
        </w:rPr>
        <w:t>を策定し，</w:t>
      </w:r>
      <w:r w:rsidR="001E642A" w:rsidRPr="00AD49C5">
        <w:rPr>
          <w:rFonts w:hint="eastAsia"/>
          <w:sz w:val="24"/>
        </w:rPr>
        <w:t>子ども施策を総合的に推進し</w:t>
      </w:r>
      <w:r w:rsidR="00C220B7" w:rsidRPr="00AD49C5">
        <w:rPr>
          <w:rFonts w:hint="eastAsia"/>
          <w:sz w:val="24"/>
        </w:rPr>
        <w:t>てきました。</w:t>
      </w:r>
      <w:r w:rsidR="00D61FA4" w:rsidRPr="00AD49C5">
        <w:rPr>
          <w:rFonts w:hint="eastAsia"/>
          <w:sz w:val="24"/>
        </w:rPr>
        <w:t xml:space="preserve">　　　　　</w:t>
      </w:r>
    </w:p>
    <w:p w:rsidR="00D61FA4" w:rsidRPr="00AD49C5" w:rsidRDefault="00E40B22" w:rsidP="00BC158E">
      <w:pPr>
        <w:ind w:leftChars="300" w:left="837" w:hangingChars="100" w:hanging="232"/>
        <w:rPr>
          <w:sz w:val="24"/>
        </w:rPr>
      </w:pPr>
      <w:r w:rsidRPr="00AD49C5">
        <w:rPr>
          <w:rFonts w:hint="eastAsia"/>
          <w:sz w:val="24"/>
        </w:rPr>
        <w:t>○</w:t>
      </w:r>
      <w:r w:rsidR="00D61FA4" w:rsidRPr="00AD49C5">
        <w:rPr>
          <w:rFonts w:hint="eastAsia"/>
          <w:sz w:val="24"/>
        </w:rPr>
        <w:t>しかし，少子高齢化，都市化，核家族化の進行や女性の就労の増加など，子どもと子育て家庭を取り巻く環境は大きく変化し続けて</w:t>
      </w:r>
      <w:r w:rsidRPr="00AD49C5">
        <w:rPr>
          <w:rFonts w:hint="eastAsia"/>
          <w:sz w:val="24"/>
        </w:rPr>
        <w:t>おり，</w:t>
      </w:r>
      <w:r w:rsidR="00C220B7" w:rsidRPr="00AD49C5">
        <w:rPr>
          <w:rFonts w:hint="eastAsia"/>
          <w:sz w:val="24"/>
        </w:rPr>
        <w:t>今まで以上に，子どもが健やかに</w:t>
      </w:r>
      <w:r w:rsidR="00D61FA4" w:rsidRPr="00AD49C5">
        <w:rPr>
          <w:rFonts w:hint="eastAsia"/>
          <w:sz w:val="24"/>
        </w:rPr>
        <w:t>生き生きと育つ環境づくりを社会全体で進めていく必要があります。</w:t>
      </w:r>
    </w:p>
    <w:p w:rsidR="00D61FA4" w:rsidRPr="00AD49C5" w:rsidRDefault="00E40B22" w:rsidP="00BC158E">
      <w:pPr>
        <w:ind w:leftChars="300" w:left="837" w:hangingChars="100" w:hanging="232"/>
        <w:rPr>
          <w:sz w:val="24"/>
        </w:rPr>
      </w:pPr>
      <w:r w:rsidRPr="00AD49C5">
        <w:rPr>
          <w:rFonts w:hint="eastAsia"/>
          <w:sz w:val="24"/>
        </w:rPr>
        <w:t>○</w:t>
      </w:r>
      <w:r w:rsidR="00C220B7" w:rsidRPr="00AD49C5">
        <w:rPr>
          <w:rFonts w:hint="eastAsia"/>
          <w:sz w:val="24"/>
        </w:rPr>
        <w:t>2015</w:t>
      </w:r>
      <w:r w:rsidR="00C220B7" w:rsidRPr="00AD49C5">
        <w:rPr>
          <w:rFonts w:hint="eastAsia"/>
          <w:sz w:val="24"/>
        </w:rPr>
        <w:t>（平成</w:t>
      </w:r>
      <w:r w:rsidR="00C220B7" w:rsidRPr="00AD49C5">
        <w:rPr>
          <w:rFonts w:hint="eastAsia"/>
          <w:sz w:val="24"/>
        </w:rPr>
        <w:t>27</w:t>
      </w:r>
      <w:r w:rsidR="00C220B7" w:rsidRPr="00AD49C5">
        <w:rPr>
          <w:rFonts w:hint="eastAsia"/>
          <w:sz w:val="24"/>
        </w:rPr>
        <w:t>）年４月からスタートする</w:t>
      </w:r>
      <w:r w:rsidR="00D61FA4" w:rsidRPr="00AD49C5">
        <w:rPr>
          <w:rFonts w:hint="eastAsia"/>
          <w:sz w:val="24"/>
        </w:rPr>
        <w:t>子ども・子育て支援</w:t>
      </w:r>
      <w:r w:rsidR="00C220B7" w:rsidRPr="00AD49C5">
        <w:rPr>
          <w:rFonts w:hint="eastAsia"/>
          <w:sz w:val="24"/>
        </w:rPr>
        <w:t>新制度を</w:t>
      </w:r>
      <w:r w:rsidR="00D61FA4" w:rsidRPr="00AD49C5">
        <w:rPr>
          <w:rFonts w:hint="eastAsia"/>
          <w:sz w:val="24"/>
        </w:rPr>
        <w:t>踏まえ，より市民ニーズを反映した子ども施策を総合的</w:t>
      </w:r>
      <w:r w:rsidR="006D3253">
        <w:rPr>
          <w:rFonts w:hint="eastAsia"/>
          <w:sz w:val="24"/>
        </w:rPr>
        <w:t>・</w:t>
      </w:r>
      <w:r w:rsidR="00D61FA4" w:rsidRPr="00AD49C5">
        <w:rPr>
          <w:rFonts w:hint="eastAsia"/>
          <w:sz w:val="24"/>
        </w:rPr>
        <w:t>計画</w:t>
      </w:r>
      <w:r w:rsidR="00C220B7" w:rsidRPr="00AD49C5">
        <w:rPr>
          <w:rFonts w:hint="eastAsia"/>
          <w:sz w:val="24"/>
        </w:rPr>
        <w:t>的に推進する</w:t>
      </w:r>
      <w:r w:rsidR="00D61FA4" w:rsidRPr="00AD49C5">
        <w:rPr>
          <w:rFonts w:hint="eastAsia"/>
          <w:sz w:val="24"/>
        </w:rPr>
        <w:t>ため，「第４次福岡市子ども総合計画」</w:t>
      </w:r>
      <w:r w:rsidR="00B06025" w:rsidRPr="00AD49C5">
        <w:rPr>
          <w:rFonts w:hint="eastAsia"/>
          <w:sz w:val="24"/>
        </w:rPr>
        <w:t>（以下「本計画」という。）</w:t>
      </w:r>
      <w:r w:rsidR="004D3D42" w:rsidRPr="00AD49C5">
        <w:rPr>
          <w:rFonts w:hint="eastAsia"/>
          <w:sz w:val="24"/>
        </w:rPr>
        <w:t>を策定し，子ども・子育てをめぐる課題の解決に向けた取組を進めます。</w:t>
      </w:r>
    </w:p>
    <w:p w:rsidR="00A31DF7" w:rsidRPr="00AD49C5" w:rsidRDefault="00A31DF7"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（２）計画の位置づけ</w:t>
      </w:r>
    </w:p>
    <w:p w:rsidR="00D61FA4" w:rsidRPr="00AD49C5" w:rsidRDefault="00E40B22" w:rsidP="00BC158E">
      <w:pPr>
        <w:ind w:leftChars="328" w:left="894" w:hangingChars="100" w:hanging="232"/>
        <w:rPr>
          <w:sz w:val="24"/>
        </w:rPr>
      </w:pPr>
      <w:r w:rsidRPr="00AD49C5">
        <w:rPr>
          <w:rFonts w:hint="eastAsia"/>
          <w:sz w:val="24"/>
        </w:rPr>
        <w:t>○</w:t>
      </w:r>
      <w:r w:rsidR="00D61FA4" w:rsidRPr="00AD49C5">
        <w:rPr>
          <w:rFonts w:hint="eastAsia"/>
          <w:sz w:val="24"/>
        </w:rPr>
        <w:t>本計画は，</w:t>
      </w:r>
      <w:r w:rsidR="00B06025" w:rsidRPr="00AD49C5">
        <w:rPr>
          <w:rFonts w:hint="eastAsia"/>
          <w:sz w:val="24"/>
        </w:rPr>
        <w:t>子ども・子育て支援法に</w:t>
      </w:r>
      <w:r w:rsidR="00150D14" w:rsidRPr="00AD49C5">
        <w:rPr>
          <w:rFonts w:hint="eastAsia"/>
          <w:sz w:val="24"/>
        </w:rPr>
        <w:t>基づく</w:t>
      </w:r>
      <w:r w:rsidR="00D61FA4" w:rsidRPr="00AD49C5">
        <w:rPr>
          <w:rFonts w:hint="eastAsia"/>
          <w:sz w:val="24"/>
        </w:rPr>
        <w:t>「福岡市子ども・子育て支援事業計画」</w:t>
      </w:r>
      <w:r w:rsidR="003D720A" w:rsidRPr="00AD49C5">
        <w:rPr>
          <w:rFonts w:hint="eastAsia"/>
          <w:sz w:val="24"/>
        </w:rPr>
        <w:t>，</w:t>
      </w:r>
      <w:r w:rsidR="00B06025" w:rsidRPr="00AD49C5">
        <w:rPr>
          <w:rFonts w:hint="eastAsia"/>
          <w:sz w:val="24"/>
        </w:rPr>
        <w:t>子ども・若者育成支援推進法に</w:t>
      </w:r>
      <w:r w:rsidR="002542A8" w:rsidRPr="00AD49C5">
        <w:rPr>
          <w:rFonts w:hint="eastAsia"/>
          <w:sz w:val="24"/>
        </w:rPr>
        <w:t>基づく</w:t>
      </w:r>
      <w:r w:rsidR="00D61FA4" w:rsidRPr="00AD49C5">
        <w:rPr>
          <w:rFonts w:hint="eastAsia"/>
          <w:sz w:val="24"/>
        </w:rPr>
        <w:t>「福岡市子ども・若者計画」</w:t>
      </w:r>
      <w:r w:rsidR="004D3D42" w:rsidRPr="00AD49C5">
        <w:rPr>
          <w:rFonts w:hint="eastAsia"/>
          <w:sz w:val="24"/>
        </w:rPr>
        <w:t>及び</w:t>
      </w:r>
      <w:r w:rsidR="00B06025" w:rsidRPr="00AD49C5">
        <w:rPr>
          <w:rFonts w:hint="eastAsia"/>
          <w:sz w:val="24"/>
        </w:rPr>
        <w:t>母子及び寡婦福祉法に</w:t>
      </w:r>
      <w:r w:rsidR="00150D14" w:rsidRPr="00AD49C5">
        <w:rPr>
          <w:rFonts w:hint="eastAsia"/>
          <w:sz w:val="24"/>
        </w:rPr>
        <w:t>基づく</w:t>
      </w:r>
      <w:r w:rsidR="00475EB0" w:rsidRPr="00AD49C5">
        <w:rPr>
          <w:rFonts w:hint="eastAsia"/>
          <w:sz w:val="24"/>
        </w:rPr>
        <w:t>「福岡市ひとり親家庭等自立促進計画」</w:t>
      </w:r>
      <w:r w:rsidR="00D61FA4" w:rsidRPr="00AD49C5">
        <w:rPr>
          <w:rFonts w:hint="eastAsia"/>
          <w:sz w:val="24"/>
        </w:rPr>
        <w:t>として位置づけます。</w:t>
      </w:r>
      <w:r w:rsidR="00D61FA4" w:rsidRPr="00AD49C5">
        <w:rPr>
          <w:sz w:val="24"/>
        </w:rPr>
        <w:t xml:space="preserve"> </w:t>
      </w:r>
    </w:p>
    <w:p w:rsidR="00B75711" w:rsidRPr="00AD49C5" w:rsidRDefault="00E40B22" w:rsidP="00BC158E">
      <w:pPr>
        <w:ind w:leftChars="328" w:left="894" w:hangingChars="100" w:hanging="232"/>
        <w:rPr>
          <w:sz w:val="24"/>
        </w:rPr>
      </w:pPr>
      <w:r w:rsidRPr="00AD49C5">
        <w:rPr>
          <w:rFonts w:hint="eastAsia"/>
          <w:sz w:val="24"/>
        </w:rPr>
        <w:t>○</w:t>
      </w:r>
      <w:r w:rsidR="00D61FA4" w:rsidRPr="00AD49C5">
        <w:rPr>
          <w:rFonts w:hint="eastAsia"/>
          <w:sz w:val="24"/>
        </w:rPr>
        <w:t>「福岡市総合計画」等</w:t>
      </w:r>
      <w:r w:rsidR="007C74C9" w:rsidRPr="00AD49C5">
        <w:rPr>
          <w:rFonts w:hint="eastAsia"/>
          <w:sz w:val="24"/>
        </w:rPr>
        <w:t>の</w:t>
      </w:r>
      <w:r w:rsidR="00D61FA4" w:rsidRPr="00AD49C5">
        <w:rPr>
          <w:rFonts w:hint="eastAsia"/>
          <w:sz w:val="24"/>
        </w:rPr>
        <w:t>上位計画に即し，「新しいふくおかの教育計画」，「福岡市保健福祉総合計画」，その他関連計画と</w:t>
      </w:r>
      <w:r w:rsidR="00B1658B" w:rsidRPr="00AD49C5">
        <w:rPr>
          <w:rFonts w:hint="eastAsia"/>
          <w:sz w:val="24"/>
        </w:rPr>
        <w:t>の</w:t>
      </w:r>
      <w:r w:rsidRPr="00AD49C5">
        <w:rPr>
          <w:rFonts w:hint="eastAsia"/>
          <w:sz w:val="24"/>
        </w:rPr>
        <w:t>連携と</w:t>
      </w:r>
      <w:r w:rsidR="00D61FA4" w:rsidRPr="00AD49C5">
        <w:rPr>
          <w:rFonts w:hint="eastAsia"/>
          <w:sz w:val="24"/>
        </w:rPr>
        <w:t>整合を図ります。</w:t>
      </w:r>
    </w:p>
    <w:p w:rsidR="00D61FA4" w:rsidRPr="00AD49C5" w:rsidRDefault="00A7125A" w:rsidP="006F1BF6">
      <w:pPr>
        <w:jc w:val="left"/>
        <w:rPr>
          <w:rFonts w:ascii="ＭＳ ゴシック" w:eastAsia="ＭＳ ゴシック" w:hAnsi="ＭＳ ゴシック"/>
          <w:sz w:val="24"/>
        </w:rPr>
      </w:pPr>
      <w:r w:rsidRPr="003178F3">
        <w:rPr>
          <w:rFonts w:ascii="ＭＳ ゴシック" w:eastAsia="ＭＳ ゴシック" w:hAnsi="ＭＳ ゴシック"/>
          <w:sz w:val="24"/>
        </w:rPr>
        <w:object w:dxaOrig="20833" w:dyaOrig="12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9pt;height:258.7pt" o:ole="">
            <v:imagedata r:id="rId11" o:title=""/>
          </v:shape>
          <o:OLEObject Type="Embed" ProgID="Excel.Sheet.8" ShapeID="_x0000_i1025" DrawAspect="Content" ObjectID="_1463328076" r:id="rId12"/>
        </w:object>
      </w:r>
      <w:r w:rsidR="00D61FA4" w:rsidRPr="00AD49C5">
        <w:rPr>
          <w:rFonts w:ascii="ＭＳ ゴシック" w:eastAsia="ＭＳ ゴシック" w:hAnsi="ＭＳ ゴシック" w:hint="eastAsia"/>
          <w:sz w:val="24"/>
        </w:rPr>
        <w:t>（３）計画期間</w:t>
      </w:r>
    </w:p>
    <w:p w:rsidR="00D61FA4" w:rsidRPr="00AD49C5" w:rsidRDefault="00EA068B" w:rsidP="00BC158E">
      <w:pPr>
        <w:ind w:firstLineChars="300" w:firstLine="695"/>
        <w:rPr>
          <w:rFonts w:ascii="ＭＳ 明朝" w:hAnsi="ＭＳ 明朝"/>
          <w:sz w:val="24"/>
        </w:rPr>
      </w:pPr>
      <w:r w:rsidRPr="00AD49C5">
        <w:rPr>
          <w:rFonts w:ascii="ＭＳ 明朝" w:hAnsi="ＭＳ 明朝" w:hint="eastAsia"/>
          <w:sz w:val="24"/>
        </w:rPr>
        <w:t>2015（</w:t>
      </w:r>
      <w:r w:rsidR="00D61FA4" w:rsidRPr="00AD49C5">
        <w:rPr>
          <w:rFonts w:ascii="ＭＳ 明朝" w:hAnsi="ＭＳ 明朝" w:hint="eastAsia"/>
          <w:sz w:val="24"/>
        </w:rPr>
        <w:t>平成</w:t>
      </w:r>
      <w:r w:rsidRPr="00AD49C5">
        <w:rPr>
          <w:rFonts w:ascii="ＭＳ 明朝" w:hAnsi="ＭＳ 明朝" w:hint="eastAsia"/>
          <w:sz w:val="24"/>
        </w:rPr>
        <w:t>27）</w:t>
      </w:r>
      <w:r w:rsidR="00477D90" w:rsidRPr="00AD49C5">
        <w:rPr>
          <w:rFonts w:ascii="ＭＳ 明朝" w:hAnsi="ＭＳ 明朝" w:hint="eastAsia"/>
          <w:sz w:val="24"/>
        </w:rPr>
        <w:t>年度</w:t>
      </w:r>
      <w:r w:rsidR="00D61FA4" w:rsidRPr="00AD49C5">
        <w:rPr>
          <w:rFonts w:ascii="ＭＳ 明朝" w:hAnsi="ＭＳ 明朝" w:hint="eastAsia"/>
          <w:sz w:val="24"/>
        </w:rPr>
        <w:t>から</w:t>
      </w:r>
      <w:r w:rsidRPr="00AD49C5">
        <w:rPr>
          <w:rFonts w:ascii="ＭＳ 明朝" w:hAnsi="ＭＳ 明朝" w:hint="eastAsia"/>
          <w:sz w:val="24"/>
        </w:rPr>
        <w:t>2019（</w:t>
      </w:r>
      <w:r w:rsidR="00D61FA4" w:rsidRPr="00AD49C5">
        <w:rPr>
          <w:rFonts w:ascii="ＭＳ 明朝" w:hAnsi="ＭＳ 明朝" w:hint="eastAsia"/>
          <w:sz w:val="24"/>
        </w:rPr>
        <w:t>平成</w:t>
      </w:r>
      <w:r w:rsidRPr="00AD49C5">
        <w:rPr>
          <w:rFonts w:ascii="ＭＳ 明朝" w:hAnsi="ＭＳ 明朝" w:hint="eastAsia"/>
          <w:sz w:val="24"/>
        </w:rPr>
        <w:t>31）</w:t>
      </w:r>
      <w:r w:rsidR="00477D90" w:rsidRPr="00AD49C5">
        <w:rPr>
          <w:rFonts w:ascii="ＭＳ 明朝" w:hAnsi="ＭＳ 明朝" w:hint="eastAsia"/>
          <w:sz w:val="24"/>
        </w:rPr>
        <w:t>年度</w:t>
      </w:r>
      <w:r w:rsidR="00D61FA4" w:rsidRPr="00AD49C5">
        <w:rPr>
          <w:rFonts w:ascii="ＭＳ 明朝" w:hAnsi="ＭＳ 明朝" w:hint="eastAsia"/>
          <w:sz w:val="24"/>
        </w:rPr>
        <w:t>まで</w:t>
      </w:r>
    </w:p>
    <w:p w:rsidR="00D61FA4" w:rsidRPr="00AD49C5" w:rsidRDefault="00D61FA4" w:rsidP="00D61FA4">
      <w:pPr>
        <w:rPr>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（４）計画の対象</w:t>
      </w:r>
    </w:p>
    <w:p w:rsidR="0025773E" w:rsidRPr="00AD49C5" w:rsidRDefault="004D0110" w:rsidP="00BC158E">
      <w:pPr>
        <w:ind w:leftChars="300" w:left="605"/>
        <w:rPr>
          <w:sz w:val="24"/>
        </w:rPr>
      </w:pPr>
      <w:r w:rsidRPr="00AD49C5">
        <w:rPr>
          <w:rFonts w:hint="eastAsia"/>
          <w:sz w:val="24"/>
        </w:rPr>
        <w:t>本</w:t>
      </w:r>
      <w:r w:rsidR="00D61FA4" w:rsidRPr="00AD49C5">
        <w:rPr>
          <w:rFonts w:hint="eastAsia"/>
          <w:sz w:val="24"/>
        </w:rPr>
        <w:t>計画は，すべての子ども・若者と子育て家庭，市民，地域，事業者</w:t>
      </w:r>
      <w:r w:rsidR="0025773E" w:rsidRPr="00AD49C5">
        <w:rPr>
          <w:rFonts w:hint="eastAsia"/>
          <w:sz w:val="24"/>
        </w:rPr>
        <w:t>，行政など</w:t>
      </w:r>
      <w:r w:rsidR="00D61FA4" w:rsidRPr="00AD49C5">
        <w:rPr>
          <w:rFonts w:hint="eastAsia"/>
          <w:sz w:val="24"/>
        </w:rPr>
        <w:t>すべての個人</w:t>
      </w:r>
      <w:r w:rsidR="0025773E" w:rsidRPr="00AD49C5">
        <w:rPr>
          <w:rFonts w:hint="eastAsia"/>
          <w:sz w:val="24"/>
        </w:rPr>
        <w:t>，</w:t>
      </w:r>
      <w:r w:rsidR="00D61FA4" w:rsidRPr="00AD49C5">
        <w:rPr>
          <w:rFonts w:hint="eastAsia"/>
          <w:sz w:val="24"/>
        </w:rPr>
        <w:t>団体を対象とします。</w:t>
      </w:r>
    </w:p>
    <w:p w:rsidR="00571020" w:rsidRPr="00AD49C5" w:rsidRDefault="00CC5D33" w:rsidP="00BC158E">
      <w:pPr>
        <w:ind w:leftChars="300" w:left="605"/>
        <w:rPr>
          <w:sz w:val="24"/>
        </w:rPr>
      </w:pPr>
      <w:r>
        <w:rPr>
          <w:rFonts w:ascii="HG丸ｺﾞｼｯｸM-PRO" w:eastAsia="HG丸ｺﾞｼｯｸM-PRO" w:hAnsi="HG丸ｺﾞｼｯｸM-PRO"/>
          <w:noProof/>
          <w:szCs w:val="21"/>
        </w:rPr>
        <w:pict>
          <v:shapetype id="_x0000_t202" coordsize="21600,21600" o:spt="202" path="m,l,21600r21600,l21600,xe">
            <v:stroke joinstyle="miter"/>
            <v:path gradientshapeok="t" o:connecttype="rect"/>
          </v:shapetype>
          <v:shape id="Text Box 962" o:spid="_x0000_s1028" type="#_x0000_t202" style="position:absolute;left:0;text-align:left;margin-left:12.45pt;margin-top:2.75pt;width:438.9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" strokeweight="1pt">
            <v:stroke dashstyle="1 1" endcap="round"/>
            <v:textbox>
              <w:txbxContent>
                <w:p w:rsidR="00C907B9" w:rsidRPr="00AD49C5" w:rsidRDefault="00C907B9" w:rsidP="00571020">
                  <w:pPr>
                    <w:rPr>
                      <w:rFonts w:ascii="HG丸ｺﾞｼｯｸM-PRO" w:eastAsia="HG丸ｺﾞｼｯｸM-PRO" w:hAnsi="HG丸ｺﾞｼｯｸM-PRO"/>
                      <w:szCs w:val="21"/>
                    </w:rPr>
                  </w:pPr>
                  <w:r w:rsidRPr="00AD49C5">
                    <w:rPr>
                      <w:rFonts w:ascii="HG丸ｺﾞｼｯｸM-PRO" w:eastAsia="HG丸ｺﾞｼｯｸM-PRO" w:hAnsi="HG丸ｺﾞｼｯｸM-PRO" w:hint="eastAsia"/>
                      <w:szCs w:val="21"/>
                    </w:rPr>
                    <w:t>※本計画においては，「子ども・若者」は，「子ども・若者育成支援推進大綱」で定める</w:t>
                  </w:r>
                </w:p>
                <w:p w:rsidR="00C907B9" w:rsidRPr="00AD49C5" w:rsidRDefault="00C907B9" w:rsidP="00BC158E">
                  <w:pPr>
                    <w:ind w:firstLineChars="100" w:firstLine="202"/>
                    <w:rPr>
                      <w:rFonts w:ascii="HG丸ｺﾞｼｯｸM-PRO" w:eastAsia="HG丸ｺﾞｼｯｸM-PRO" w:hAnsi="HG丸ｺﾞｼｯｸM-PRO"/>
                      <w:szCs w:val="21"/>
                    </w:rPr>
                  </w:pPr>
                  <w:r w:rsidRPr="00AD49C5">
                    <w:rPr>
                      <w:rFonts w:ascii="HG丸ｺﾞｼｯｸM-PRO" w:eastAsia="HG丸ｺﾞｼｯｸM-PRO" w:hAnsi="HG丸ｺﾞｼｯｸM-PRO" w:hint="eastAsia"/>
                      <w:szCs w:val="21"/>
                    </w:rPr>
                    <w:t>用語を用います。</w:t>
                  </w:r>
                </w:p>
                <w:p w:rsidR="00C907B9" w:rsidRDefault="00C907B9" w:rsidP="00BC158E">
                  <w:pPr>
                    <w:ind w:leftChars="168" w:left="339"/>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子ども</w:t>
                  </w: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：乳幼児期（義務教育年齢に達するまで），学童期（小学生），思春期（中</w:t>
                  </w:r>
                </w:p>
                <w:p w:rsidR="00C907B9" w:rsidRPr="00C24C44" w:rsidRDefault="00C907B9" w:rsidP="00BC158E">
                  <w:pPr>
                    <w:ind w:leftChars="168" w:left="339" w:firstLineChars="550" w:firstLine="1109"/>
                    <w:rPr>
                      <w:rFonts w:ascii="HG丸ｺﾞｼｯｸM-PRO" w:eastAsia="HG丸ｺﾞｼｯｸM-PRO" w:hAnsi="HG丸ｺﾞｼｯｸM-PRO"/>
                      <w:color w:val="000000"/>
                      <w:szCs w:val="21"/>
                    </w:rPr>
                  </w:pPr>
                  <w:r w:rsidRPr="00C24C44">
                    <w:rPr>
                      <w:rFonts w:ascii="HG丸ｺﾞｼｯｸM-PRO" w:eastAsia="HG丸ｺﾞｼｯｸM-PRO" w:hAnsi="HG丸ｺﾞｼｯｸM-PRO" w:hint="eastAsia"/>
                      <w:color w:val="000000"/>
                      <w:szCs w:val="21"/>
                    </w:rPr>
                    <w:t>学生からおおむね１８歳まで）の者</w:t>
                  </w:r>
                </w:p>
                <w:p w:rsidR="00C907B9" w:rsidRPr="00C24C44" w:rsidRDefault="00C907B9" w:rsidP="00BC158E">
                  <w:pPr>
                    <w:ind w:firstLineChars="200" w:firstLine="403"/>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若</w:t>
                  </w:r>
                  <w:r>
                    <w:rPr>
                      <w:rFonts w:ascii="HG丸ｺﾞｼｯｸM-PRO" w:eastAsia="HG丸ｺﾞｼｯｸM-PRO" w:hAnsi="HG丸ｺﾞｼｯｸM-PRO" w:hint="eastAsia"/>
                      <w:color w:val="000000"/>
                      <w:szCs w:val="21"/>
                    </w:rPr>
                    <w:t xml:space="preserve">　</w:t>
                  </w:r>
                  <w:r w:rsidRPr="00C24C44">
                    <w:rPr>
                      <w:rFonts w:ascii="HG丸ｺﾞｼｯｸM-PRO" w:eastAsia="HG丸ｺﾞｼｯｸM-PRO" w:hAnsi="HG丸ｺﾞｼｯｸM-PRO" w:hint="eastAsia"/>
                      <w:color w:val="000000"/>
                      <w:szCs w:val="21"/>
                    </w:rPr>
                    <w:t>者</w:t>
                  </w:r>
                  <w:r>
                    <w:rPr>
                      <w:rFonts w:ascii="HG丸ｺﾞｼｯｸM-PRO" w:eastAsia="HG丸ｺﾞｼｯｸM-PRO" w:hAnsi="HG丸ｺﾞｼｯｸM-PRO" w:hint="eastAsia"/>
                      <w:color w:val="000000"/>
                      <w:szCs w:val="21"/>
                    </w:rPr>
                    <w:t>」</w:t>
                  </w:r>
                  <w:r w:rsidRPr="00C24C44">
                    <w:rPr>
                      <w:rFonts w:ascii="HG丸ｺﾞｼｯｸM-PRO" w:eastAsia="HG丸ｺﾞｼｯｸM-PRO" w:hAnsi="HG丸ｺﾞｼｯｸM-PRO" w:hint="eastAsia"/>
                      <w:color w:val="000000"/>
                      <w:szCs w:val="21"/>
                    </w:rPr>
                    <w:t>：思春期，青年期（おおむね１８歳からおおむね３０歳まで）の者</w:t>
                  </w:r>
                </w:p>
                <w:p w:rsidR="00C907B9" w:rsidRPr="00571020" w:rsidRDefault="00C907B9"/>
              </w:txbxContent>
            </v:textbox>
          </v:shape>
        </w:pict>
      </w:r>
    </w:p>
    <w:p w:rsidR="00571020" w:rsidRPr="00AD49C5" w:rsidRDefault="00571020" w:rsidP="00571020">
      <w:pPr>
        <w:rPr>
          <w:sz w:val="24"/>
        </w:rPr>
      </w:pPr>
    </w:p>
    <w:p w:rsidR="00571020" w:rsidRPr="00AD49C5" w:rsidRDefault="00571020" w:rsidP="00BC158E">
      <w:pPr>
        <w:ind w:leftChars="300" w:left="605"/>
        <w:rPr>
          <w:sz w:val="24"/>
        </w:rPr>
      </w:pPr>
    </w:p>
    <w:p w:rsidR="00571020" w:rsidRPr="00AD49C5" w:rsidRDefault="00571020" w:rsidP="00BC158E">
      <w:pPr>
        <w:ind w:leftChars="300" w:left="605"/>
        <w:rPr>
          <w:sz w:val="24"/>
        </w:rPr>
      </w:pPr>
    </w:p>
    <w:p w:rsidR="00571020" w:rsidRPr="00AD49C5" w:rsidRDefault="00571020" w:rsidP="00BC158E">
      <w:pPr>
        <w:ind w:leftChars="300" w:left="605"/>
        <w:rPr>
          <w:sz w:val="24"/>
        </w:rPr>
      </w:pPr>
    </w:p>
    <w:p w:rsidR="00150A89" w:rsidRPr="00AD49C5" w:rsidRDefault="00150A89" w:rsidP="00D61FA4">
      <w:pPr>
        <w:rPr>
          <w:rFonts w:ascii="ＭＳ ゴシック" w:eastAsia="ＭＳ ゴシック" w:hAnsi="ＭＳ ゴシック"/>
          <w:b/>
          <w:sz w:val="24"/>
        </w:rPr>
      </w:pPr>
    </w:p>
    <w:p w:rsidR="00150A89" w:rsidRPr="00AD49C5" w:rsidRDefault="00150A89" w:rsidP="00D61FA4">
      <w:pPr>
        <w:rPr>
          <w:rFonts w:ascii="ＭＳ ゴシック" w:eastAsia="ＭＳ ゴシック" w:hAnsi="ＭＳ ゴシック"/>
          <w:b/>
          <w:sz w:val="24"/>
        </w:rPr>
      </w:pPr>
    </w:p>
    <w:p w:rsidR="00BC158E" w:rsidRPr="00AD49C5" w:rsidRDefault="00BC158E"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２　前計画</w:t>
      </w:r>
      <w:r w:rsidR="004D0110" w:rsidRPr="00AD49C5">
        <w:rPr>
          <w:rFonts w:ascii="ＭＳ ゴシック" w:eastAsia="ＭＳ ゴシック" w:hAnsi="ＭＳ ゴシック" w:hint="eastAsia"/>
          <w:b/>
          <w:sz w:val="24"/>
        </w:rPr>
        <w:t>「新・福岡市子ども総合計画」</w:t>
      </w:r>
      <w:r w:rsidRPr="00AD49C5">
        <w:rPr>
          <w:rFonts w:ascii="ＭＳ ゴシック" w:eastAsia="ＭＳ ゴシック" w:hAnsi="ＭＳ ゴシック" w:hint="eastAsia"/>
          <w:b/>
          <w:sz w:val="24"/>
        </w:rPr>
        <w:t>の</w:t>
      </w:r>
      <w:r w:rsidR="008B0DDF" w:rsidRPr="00AD49C5">
        <w:rPr>
          <w:rFonts w:ascii="ＭＳ ゴシック" w:eastAsia="ＭＳ ゴシック" w:hAnsi="ＭＳ ゴシック" w:hint="eastAsia"/>
          <w:b/>
          <w:sz w:val="24"/>
        </w:rPr>
        <w:t>取組状況</w:t>
      </w:r>
    </w:p>
    <w:p w:rsidR="00016EC7" w:rsidRPr="00AD49C5" w:rsidRDefault="00016EC7" w:rsidP="008B0DDF">
      <w:pPr>
        <w:rPr>
          <w:rFonts w:ascii="ＭＳ ゴシック" w:eastAsia="ＭＳ ゴシック" w:hAnsi="ＭＳ ゴシック"/>
          <w:sz w:val="24"/>
        </w:rPr>
      </w:pPr>
      <w:bookmarkStart w:id="3" w:name="施策体系"/>
    </w:p>
    <w:p w:rsidR="008B0DDF" w:rsidRPr="00AD49C5" w:rsidRDefault="008B0DDF" w:rsidP="008B0DDF">
      <w:pPr>
        <w:rPr>
          <w:rFonts w:ascii="ＭＳ ゴシック" w:eastAsia="ＭＳ ゴシック" w:hAnsi="ＭＳ ゴシック"/>
          <w:sz w:val="24"/>
        </w:rPr>
      </w:pPr>
      <w:r w:rsidRPr="00AD49C5">
        <w:rPr>
          <w:rFonts w:ascii="ＭＳ ゴシック" w:eastAsia="ＭＳ ゴシック" w:hAnsi="ＭＳ ゴシック" w:hint="eastAsia"/>
          <w:sz w:val="24"/>
        </w:rPr>
        <w:t>（１）</w:t>
      </w:r>
      <w:r w:rsidR="00335520" w:rsidRPr="00AD49C5">
        <w:rPr>
          <w:rFonts w:ascii="ＭＳ ゴシック" w:eastAsia="ＭＳ ゴシック" w:hAnsi="ＭＳ ゴシック" w:hint="eastAsia"/>
          <w:sz w:val="24"/>
        </w:rPr>
        <w:t>前計画の</w:t>
      </w:r>
      <w:r w:rsidRPr="00AD49C5">
        <w:rPr>
          <w:rFonts w:ascii="ＭＳ ゴシック" w:eastAsia="ＭＳ ゴシック" w:hAnsi="ＭＳ ゴシック" w:hint="eastAsia"/>
          <w:sz w:val="24"/>
        </w:rPr>
        <w:t>概要</w:t>
      </w:r>
    </w:p>
    <w:p w:rsidR="00B75711" w:rsidRPr="00AD49C5" w:rsidRDefault="009039CE" w:rsidP="00BC158E">
      <w:pPr>
        <w:autoSpaceDE w:val="0"/>
        <w:autoSpaceDN w:val="0"/>
        <w:adjustRightInd w:val="0"/>
        <w:spacing w:line="400" w:lineRule="exact"/>
        <w:ind w:leftChars="150" w:left="419" w:hangingChars="50" w:hanging="116"/>
        <w:jc w:val="left"/>
        <w:rPr>
          <w:rFonts w:ascii="ＭＳ 明朝" w:hAnsi="ＭＳ 明朝" w:cs="ShinGoPro-Light"/>
          <w:kern w:val="0"/>
          <w:sz w:val="24"/>
        </w:rPr>
      </w:pPr>
      <w:r w:rsidRPr="00AD49C5">
        <w:rPr>
          <w:rFonts w:ascii="ＭＳ ゴシック" w:eastAsia="ＭＳ ゴシック" w:hAnsi="ＭＳ ゴシック" w:cs="ShinGoPro-Medium" w:hint="eastAsia"/>
          <w:kern w:val="0"/>
          <w:sz w:val="24"/>
        </w:rPr>
        <w:t>【</w:t>
      </w:r>
      <w:r w:rsidR="008B0DDF" w:rsidRPr="00AD49C5">
        <w:rPr>
          <w:rFonts w:ascii="ＭＳ ゴシック" w:eastAsia="ＭＳ ゴシック" w:hAnsi="ＭＳ ゴシック" w:cs="ShinGoPro-Medium" w:hint="eastAsia"/>
          <w:kern w:val="0"/>
          <w:sz w:val="24"/>
        </w:rPr>
        <w:t>計画の位置づけ</w:t>
      </w:r>
      <w:r w:rsidRPr="00AD49C5">
        <w:rPr>
          <w:rFonts w:ascii="ＭＳ ゴシック" w:eastAsia="ＭＳ ゴシック" w:hAnsi="ＭＳ ゴシック" w:cs="ShinGoPro-Medium" w:hint="eastAsia"/>
          <w:kern w:val="0"/>
          <w:sz w:val="24"/>
        </w:rPr>
        <w:t>】</w:t>
      </w:r>
      <w:r w:rsidR="00DA14AD" w:rsidRPr="00AD49C5">
        <w:rPr>
          <w:rFonts w:ascii="ＭＳ 明朝" w:hAnsi="ＭＳ 明朝" w:cs="ShinGoPro-Light" w:hint="eastAsia"/>
          <w:kern w:val="0"/>
          <w:sz w:val="24"/>
        </w:rPr>
        <w:t>次世代育成支援福岡市行動計画（後期計画）</w:t>
      </w:r>
    </w:p>
    <w:p w:rsidR="00102971" w:rsidRPr="00AD49C5" w:rsidRDefault="00B75711" w:rsidP="00BC158E">
      <w:pPr>
        <w:ind w:leftChars="250" w:left="504"/>
        <w:rPr>
          <w:rFonts w:ascii="ＭＳ 明朝" w:hAnsi="ＭＳ 明朝" w:cs="ShinGoPro-Light"/>
          <w:kern w:val="0"/>
          <w:sz w:val="24"/>
        </w:rPr>
      </w:pPr>
      <w:r w:rsidRPr="00AD49C5">
        <w:rPr>
          <w:rFonts w:ascii="ＭＳ 明朝" w:hAnsi="ＭＳ 明朝" w:cs="ShinGoPro-Light" w:hint="eastAsia"/>
          <w:kern w:val="0"/>
          <w:sz w:val="24"/>
        </w:rPr>
        <w:t>また，</w:t>
      </w:r>
      <w:r w:rsidR="00BF3E26" w:rsidRPr="00AD49C5">
        <w:rPr>
          <w:rFonts w:ascii="ＭＳ 明朝" w:hAnsi="ＭＳ 明朝" w:cs="ShinGoPro-Light" w:hint="eastAsia"/>
          <w:kern w:val="0"/>
          <w:sz w:val="24"/>
        </w:rPr>
        <w:t>「福岡市</w:t>
      </w:r>
      <w:r w:rsidR="009039CE" w:rsidRPr="00AD49C5">
        <w:rPr>
          <w:rFonts w:ascii="ＭＳ 明朝" w:hAnsi="ＭＳ 明朝" w:cs="ShinGoPro-Light" w:hint="eastAsia"/>
          <w:kern w:val="0"/>
          <w:sz w:val="24"/>
        </w:rPr>
        <w:t>新・基本計画（総合計画）」及び「政策推進プラン（実施計画</w:t>
      </w:r>
      <w:r w:rsidR="008B0DDF" w:rsidRPr="00AD49C5">
        <w:rPr>
          <w:rFonts w:ascii="ＭＳ 明朝" w:hAnsi="ＭＳ 明朝" w:cs="ShinGoPro-Light" w:hint="eastAsia"/>
          <w:kern w:val="0"/>
          <w:sz w:val="24"/>
        </w:rPr>
        <w:t>や「新しいふくおかの教育計画」「福岡市保健福祉総合計画」と連携</w:t>
      </w:r>
    </w:p>
    <w:p w:rsidR="00102971" w:rsidRPr="00AD49C5" w:rsidRDefault="00102971" w:rsidP="00BC158E">
      <w:pPr>
        <w:ind w:firstLineChars="150" w:firstLine="348"/>
        <w:rPr>
          <w:rFonts w:ascii="ＭＳ ゴシック" w:eastAsia="ＭＳ ゴシック" w:hAnsi="ＭＳ ゴシック"/>
          <w:sz w:val="24"/>
        </w:rPr>
      </w:pPr>
      <w:r w:rsidRPr="00AD49C5">
        <w:rPr>
          <w:rFonts w:ascii="ＭＳ 明朝" w:hAnsi="ＭＳ 明朝" w:cs="ShinGoPro-Light" w:hint="eastAsia"/>
          <w:kern w:val="0"/>
          <w:sz w:val="24"/>
        </w:rPr>
        <w:t>【</w:t>
      </w:r>
      <w:r w:rsidRPr="00AD49C5">
        <w:rPr>
          <w:rFonts w:ascii="ＭＳ ゴシック" w:eastAsia="ＭＳ ゴシック" w:hAnsi="ＭＳ ゴシック" w:cs="ShinGoPro-Medium" w:hint="eastAsia"/>
          <w:kern w:val="0"/>
          <w:sz w:val="24"/>
        </w:rPr>
        <w:t>計画期間】</w:t>
      </w:r>
      <w:r w:rsidRPr="00AD49C5">
        <w:rPr>
          <w:rFonts w:ascii="ＭＳ 明朝" w:hAnsi="ＭＳ 明朝" w:cs="ShinGoPro-Medium" w:hint="eastAsia"/>
          <w:kern w:val="0"/>
          <w:sz w:val="24"/>
        </w:rPr>
        <w:t>2010</w:t>
      </w:r>
      <w:r w:rsidRPr="00AD49C5">
        <w:rPr>
          <w:rFonts w:ascii="ＭＳ ゴシック" w:eastAsia="ＭＳ ゴシック" w:hAnsi="ＭＳ ゴシック" w:cs="ShinGoPro-Medium" w:hint="eastAsia"/>
          <w:kern w:val="0"/>
          <w:sz w:val="24"/>
        </w:rPr>
        <w:t>（</w:t>
      </w:r>
      <w:r w:rsidRPr="00AD49C5">
        <w:rPr>
          <w:rFonts w:ascii="ＭＳ 明朝" w:hAnsi="ＭＳ 明朝" w:cs="ShinGoPro-Light" w:hint="eastAsia"/>
          <w:kern w:val="0"/>
          <w:sz w:val="24"/>
        </w:rPr>
        <w:t>平成</w:t>
      </w:r>
      <w:r w:rsidRPr="00AD49C5">
        <w:rPr>
          <w:rFonts w:ascii="ＭＳ 明朝" w:hAnsi="ＭＳ 明朝" w:cs="ShinGoPro-Light"/>
          <w:kern w:val="0"/>
          <w:sz w:val="24"/>
        </w:rPr>
        <w:t>22</w:t>
      </w:r>
      <w:r w:rsidRPr="00AD49C5">
        <w:rPr>
          <w:rFonts w:ascii="ＭＳ 明朝" w:hAnsi="ＭＳ 明朝" w:cs="ShinGoPro-Light" w:hint="eastAsia"/>
          <w:kern w:val="0"/>
          <w:sz w:val="24"/>
        </w:rPr>
        <w:t>）年度から2014（平成</w:t>
      </w:r>
      <w:r w:rsidRPr="00AD49C5">
        <w:rPr>
          <w:rFonts w:ascii="ＭＳ 明朝" w:hAnsi="ＭＳ 明朝" w:cs="ShinGoPro-Light"/>
          <w:kern w:val="0"/>
          <w:sz w:val="24"/>
        </w:rPr>
        <w:t>26</w:t>
      </w:r>
      <w:r w:rsidRPr="00AD49C5">
        <w:rPr>
          <w:rFonts w:ascii="ＭＳ 明朝" w:hAnsi="ＭＳ 明朝" w:cs="ShinGoPro-Light" w:hint="eastAsia"/>
          <w:kern w:val="0"/>
          <w:sz w:val="24"/>
        </w:rPr>
        <w:t xml:space="preserve">）年度まで　　</w:t>
      </w:r>
    </w:p>
    <w:p w:rsidR="00016EC7" w:rsidRPr="00AD49C5" w:rsidRDefault="009039CE" w:rsidP="00BC158E">
      <w:pPr>
        <w:autoSpaceDE w:val="0"/>
        <w:autoSpaceDN w:val="0"/>
        <w:adjustRightInd w:val="0"/>
        <w:spacing w:line="400" w:lineRule="exact"/>
        <w:ind w:leftChars="150" w:left="535" w:hangingChars="100" w:hanging="232"/>
        <w:jc w:val="left"/>
        <w:rPr>
          <w:rFonts w:ascii="ＭＳ 明朝" w:hAnsi="ＭＳ 明朝"/>
          <w:sz w:val="24"/>
        </w:rPr>
      </w:pPr>
      <w:r w:rsidRPr="00AD49C5">
        <w:rPr>
          <w:rFonts w:ascii="ＭＳ ゴシック" w:eastAsia="ＭＳ ゴシック" w:hAnsi="ＭＳ ゴシック" w:hint="eastAsia"/>
          <w:sz w:val="24"/>
        </w:rPr>
        <w:t>【計画の対象】</w:t>
      </w:r>
      <w:r w:rsidR="008B0DDF" w:rsidRPr="00AD49C5">
        <w:rPr>
          <w:rFonts w:ascii="ＭＳ 明朝" w:hAnsi="ＭＳ 明朝" w:hint="eastAsia"/>
          <w:sz w:val="24"/>
        </w:rPr>
        <w:t>すべての子ども（おおむね</w:t>
      </w:r>
      <w:r w:rsidR="008B0DDF" w:rsidRPr="00AD49C5">
        <w:rPr>
          <w:rFonts w:ascii="ＭＳ 明朝" w:hAnsi="ＭＳ 明朝"/>
          <w:sz w:val="24"/>
        </w:rPr>
        <w:t>18</w:t>
      </w:r>
      <w:r w:rsidR="008B0DDF" w:rsidRPr="00AD49C5">
        <w:rPr>
          <w:rFonts w:ascii="ＭＳ 明朝" w:hAnsi="ＭＳ 明朝" w:hint="eastAsia"/>
          <w:sz w:val="24"/>
        </w:rPr>
        <w:t>歳未満の児童）と子どもを育成し又は育成しようとする家庭，市民，事業者，行政，地域社会全体を含めた個人，団体（一部の施策においては，</w:t>
      </w:r>
      <w:r w:rsidR="008B0DDF" w:rsidRPr="00AD49C5">
        <w:rPr>
          <w:rFonts w:ascii="ＭＳ 明朝" w:hAnsi="ＭＳ 明朝"/>
          <w:sz w:val="24"/>
        </w:rPr>
        <w:t>18</w:t>
      </w:r>
      <w:r w:rsidR="008B0DDF" w:rsidRPr="00AD49C5">
        <w:rPr>
          <w:rFonts w:ascii="ＭＳ 明朝" w:hAnsi="ＭＳ 明朝" w:hint="eastAsia"/>
          <w:sz w:val="24"/>
        </w:rPr>
        <w:t>歳以上の青年も対象）</w:t>
      </w:r>
    </w:p>
    <w:p w:rsidR="00016EC7" w:rsidRPr="00AD49C5" w:rsidRDefault="009039CE" w:rsidP="00BC158E">
      <w:pPr>
        <w:autoSpaceDE w:val="0"/>
        <w:autoSpaceDN w:val="0"/>
        <w:adjustRightInd w:val="0"/>
        <w:spacing w:line="400" w:lineRule="exact"/>
        <w:ind w:leftChars="150" w:left="535" w:hangingChars="100" w:hanging="232"/>
        <w:jc w:val="left"/>
        <w:rPr>
          <w:rFonts w:ascii="ＭＳ 明朝" w:hAnsi="ＭＳ 明朝"/>
          <w:sz w:val="24"/>
        </w:rPr>
      </w:pPr>
      <w:r w:rsidRPr="00AD49C5">
        <w:rPr>
          <w:rFonts w:ascii="ＭＳ ゴシック" w:eastAsia="ＭＳ ゴシック" w:hAnsi="ＭＳ ゴシック" w:hint="eastAsia"/>
          <w:sz w:val="24"/>
        </w:rPr>
        <w:t>【基本目標】</w:t>
      </w:r>
      <w:r w:rsidR="008B0DDF" w:rsidRPr="00AD49C5">
        <w:rPr>
          <w:rFonts w:ascii="ＭＳ 明朝" w:hAnsi="ＭＳ 明朝" w:hint="eastAsia"/>
          <w:sz w:val="24"/>
        </w:rPr>
        <w:t>大</w:t>
      </w:r>
      <w:r w:rsidR="00510D5B" w:rsidRPr="00AD49C5">
        <w:rPr>
          <w:rFonts w:ascii="ＭＳ 明朝" w:hAnsi="ＭＳ 明朝" w:hint="eastAsia"/>
          <w:sz w:val="24"/>
        </w:rPr>
        <w:t>人は，</w:t>
      </w:r>
      <w:r w:rsidR="00C63C3C" w:rsidRPr="00AD49C5">
        <w:rPr>
          <w:rFonts w:ascii="ＭＳ 明朝" w:hAnsi="ＭＳ 明朝" w:hint="eastAsia"/>
          <w:sz w:val="24"/>
        </w:rPr>
        <w:t>子どもの価値観を理解し，また，子どもは社会のルールを学び</w:t>
      </w:r>
      <w:r w:rsidR="008B0DDF" w:rsidRPr="00AD49C5">
        <w:rPr>
          <w:rFonts w:ascii="ＭＳ 明朝" w:hAnsi="ＭＳ 明朝" w:hint="eastAsia"/>
          <w:sz w:val="24"/>
        </w:rPr>
        <w:t>大人と子ども，子ども同士や社会の中の様々な人々が支えあい，子どもが健やかに育ち，夢を描けるまちを社会全体でめざす</w:t>
      </w:r>
    </w:p>
    <w:p w:rsidR="00016EC7" w:rsidRPr="00AD49C5" w:rsidRDefault="009039CE" w:rsidP="00BC158E">
      <w:pPr>
        <w:autoSpaceDE w:val="0"/>
        <w:autoSpaceDN w:val="0"/>
        <w:adjustRightInd w:val="0"/>
        <w:spacing w:line="400" w:lineRule="exact"/>
        <w:ind w:leftChars="150" w:left="535" w:hangingChars="100" w:hanging="232"/>
        <w:jc w:val="left"/>
        <w:rPr>
          <w:rFonts w:ascii="ＭＳ 明朝" w:hAnsi="ＭＳ 明朝"/>
          <w:sz w:val="24"/>
        </w:rPr>
      </w:pPr>
      <w:r w:rsidRPr="00AD49C5">
        <w:rPr>
          <w:rFonts w:ascii="ＭＳ ゴシック" w:eastAsia="ＭＳ ゴシック" w:hAnsi="ＭＳ ゴシック" w:hint="eastAsia"/>
          <w:sz w:val="24"/>
        </w:rPr>
        <w:t>【基本的視点】</w:t>
      </w:r>
      <w:r w:rsidR="008B0DDF" w:rsidRPr="00AD49C5">
        <w:rPr>
          <w:rFonts w:ascii="ＭＳ 明朝" w:hAnsi="ＭＳ 明朝" w:hint="eastAsia"/>
          <w:sz w:val="24"/>
        </w:rPr>
        <w:t xml:space="preserve">子どもの権利の保障と主体性の醸成，地域社会での取組の推進，子どもを健やかに育む教育の推進，安心して生み育てられる環境づくりの推進　　　</w:t>
      </w:r>
    </w:p>
    <w:p w:rsidR="008B0DDF" w:rsidRPr="00AD49C5" w:rsidRDefault="009039CE" w:rsidP="00BC158E">
      <w:pPr>
        <w:autoSpaceDE w:val="0"/>
        <w:autoSpaceDN w:val="0"/>
        <w:adjustRightInd w:val="0"/>
        <w:spacing w:line="400" w:lineRule="exact"/>
        <w:ind w:leftChars="150" w:left="535" w:hangingChars="100" w:hanging="232"/>
        <w:jc w:val="left"/>
        <w:rPr>
          <w:rFonts w:ascii="ＭＳ ゴシック" w:eastAsia="ＭＳ ゴシック" w:hAnsi="ＭＳ ゴシック"/>
          <w:sz w:val="24"/>
        </w:rPr>
      </w:pPr>
      <w:r w:rsidRPr="00AD49C5">
        <w:rPr>
          <w:rFonts w:ascii="ＭＳ ゴシック" w:eastAsia="ＭＳ ゴシック" w:hAnsi="ＭＳ ゴシック" w:hint="eastAsia"/>
          <w:sz w:val="24"/>
        </w:rPr>
        <w:t>【計画目標】</w:t>
      </w:r>
    </w:p>
    <w:p w:rsidR="008B0DDF" w:rsidRPr="00AD49C5" w:rsidRDefault="008B0DDF" w:rsidP="008B0DDF">
      <w:pPr>
        <w:spacing w:line="400" w:lineRule="exact"/>
        <w:rPr>
          <w:rFonts w:ascii="ＭＳ 明朝" w:hAnsi="ＭＳ 明朝"/>
          <w:sz w:val="24"/>
        </w:rPr>
      </w:pPr>
      <w:r w:rsidRPr="00AD49C5">
        <w:rPr>
          <w:rFonts w:ascii="ＭＳ 明朝" w:hAnsi="ＭＳ 明朝" w:hint="eastAsia"/>
          <w:sz w:val="24"/>
        </w:rPr>
        <w:t xml:space="preserve">　</w:t>
      </w:r>
      <w:r w:rsidR="00335520" w:rsidRPr="00AD49C5">
        <w:rPr>
          <w:rFonts w:ascii="ＭＳ 明朝" w:hAnsi="ＭＳ 明朝" w:hint="eastAsia"/>
          <w:sz w:val="24"/>
        </w:rPr>
        <w:t xml:space="preserve"> </w:t>
      </w:r>
      <w:r w:rsidR="000026CC" w:rsidRPr="00AD49C5">
        <w:rPr>
          <w:rFonts w:ascii="ＭＳ 明朝" w:hAnsi="ＭＳ 明朝" w:hint="eastAsia"/>
          <w:sz w:val="24"/>
        </w:rPr>
        <w:t xml:space="preserve">　</w:t>
      </w:r>
      <w:r w:rsidRPr="00AD49C5">
        <w:rPr>
          <w:rFonts w:ascii="ＭＳ 明朝" w:hAnsi="ＭＳ 明朝" w:hint="eastAsia"/>
          <w:sz w:val="24"/>
        </w:rPr>
        <w:t xml:space="preserve">目標１ 子どもの権利を尊重する社会づくり              　</w:t>
      </w:r>
    </w:p>
    <w:p w:rsidR="008B0DDF" w:rsidRPr="00AD49C5" w:rsidRDefault="008B0DDF" w:rsidP="008B0DDF">
      <w:pPr>
        <w:spacing w:line="400" w:lineRule="exact"/>
        <w:rPr>
          <w:rFonts w:ascii="ＭＳ 明朝" w:hAnsi="ＭＳ 明朝"/>
          <w:sz w:val="24"/>
        </w:rPr>
      </w:pPr>
      <w:r w:rsidRPr="00AD49C5">
        <w:rPr>
          <w:rFonts w:ascii="ＭＳ 明朝" w:hAnsi="ＭＳ 明朝" w:hint="eastAsia"/>
          <w:sz w:val="24"/>
        </w:rPr>
        <w:t xml:space="preserve">　 </w:t>
      </w:r>
      <w:r w:rsidR="00797600" w:rsidRPr="00AD49C5">
        <w:rPr>
          <w:rFonts w:ascii="ＭＳ 明朝" w:hAnsi="ＭＳ 明朝" w:hint="eastAsia"/>
          <w:sz w:val="24"/>
        </w:rPr>
        <w:t xml:space="preserve"> </w:t>
      </w:r>
      <w:r w:rsidR="00335520" w:rsidRPr="00AD49C5">
        <w:rPr>
          <w:rFonts w:ascii="ＭＳ 明朝" w:hAnsi="ＭＳ 明朝" w:hint="eastAsia"/>
          <w:sz w:val="24"/>
        </w:rPr>
        <w:t xml:space="preserve"> </w:t>
      </w:r>
      <w:r w:rsidRPr="00AD49C5">
        <w:rPr>
          <w:rFonts w:ascii="ＭＳ 明朝" w:hAnsi="ＭＳ 明朝" w:hint="eastAsia"/>
          <w:sz w:val="24"/>
        </w:rPr>
        <w:t xml:space="preserve">目標２ 地域における子育ての支援と健全育成の環境づくり　　</w:t>
      </w:r>
    </w:p>
    <w:p w:rsidR="008B0DDF" w:rsidRPr="00AD49C5" w:rsidRDefault="008B0DDF" w:rsidP="00BC158E">
      <w:pPr>
        <w:spacing w:line="400" w:lineRule="exact"/>
        <w:ind w:firstLineChars="250" w:firstLine="579"/>
        <w:rPr>
          <w:rFonts w:ascii="ＭＳ 明朝" w:hAnsi="ＭＳ 明朝"/>
          <w:sz w:val="24"/>
        </w:rPr>
      </w:pPr>
      <w:r w:rsidRPr="00AD49C5">
        <w:rPr>
          <w:rFonts w:ascii="ＭＳ 明朝" w:hAnsi="ＭＳ 明朝" w:hint="eastAsia"/>
          <w:sz w:val="24"/>
        </w:rPr>
        <w:t xml:space="preserve">目標３ 子どもを健やかに育む学校教育の推進           　</w:t>
      </w:r>
    </w:p>
    <w:p w:rsidR="008B0DDF" w:rsidRPr="00AD49C5" w:rsidRDefault="008B0DDF" w:rsidP="00BC158E">
      <w:pPr>
        <w:spacing w:line="400" w:lineRule="exact"/>
        <w:ind w:firstLineChars="250" w:firstLine="579"/>
        <w:rPr>
          <w:rFonts w:ascii="ＭＳ 明朝" w:hAnsi="ＭＳ 明朝"/>
          <w:b/>
          <w:sz w:val="24"/>
        </w:rPr>
      </w:pPr>
      <w:r w:rsidRPr="00AD49C5">
        <w:rPr>
          <w:rFonts w:ascii="ＭＳ 明朝" w:hAnsi="ＭＳ 明朝" w:hint="eastAsia"/>
          <w:sz w:val="24"/>
        </w:rPr>
        <w:t xml:space="preserve">目標４ 安心して生み育てられる環境づくり </w:t>
      </w:r>
      <w:r w:rsidRPr="00AD49C5">
        <w:rPr>
          <w:rFonts w:ascii="ＭＳ 明朝" w:hAnsi="ＭＳ 明朝" w:hint="eastAsia"/>
          <w:b/>
          <w:sz w:val="24"/>
        </w:rPr>
        <w:t xml:space="preserve">             </w:t>
      </w:r>
    </w:p>
    <w:p w:rsidR="00150A89" w:rsidRPr="00AD49C5" w:rsidRDefault="00150A89" w:rsidP="008B0DDF">
      <w:pPr>
        <w:rPr>
          <w:rFonts w:ascii="ＭＳ ゴシック" w:eastAsia="ＭＳ ゴシック" w:hAnsi="ＭＳ ゴシック"/>
          <w:sz w:val="24"/>
        </w:rPr>
      </w:pPr>
    </w:p>
    <w:p w:rsidR="00BC158E" w:rsidRPr="00AD49C5" w:rsidRDefault="00BC158E" w:rsidP="008B0DDF">
      <w:pPr>
        <w:rPr>
          <w:rFonts w:ascii="ＭＳ ゴシック" w:eastAsia="ＭＳ ゴシック" w:hAnsi="ＭＳ ゴシック"/>
          <w:sz w:val="24"/>
        </w:rPr>
      </w:pPr>
    </w:p>
    <w:p w:rsidR="00BC158E" w:rsidRDefault="00BC158E" w:rsidP="008B0DDF">
      <w:pPr>
        <w:rPr>
          <w:rFonts w:ascii="ＭＳ ゴシック" w:eastAsia="ＭＳ ゴシック" w:hAnsi="ＭＳ ゴシック"/>
          <w:sz w:val="24"/>
        </w:rPr>
      </w:pPr>
    </w:p>
    <w:p w:rsidR="00AC4AF0" w:rsidRDefault="00AC4AF0" w:rsidP="008B0DDF">
      <w:pPr>
        <w:rPr>
          <w:rFonts w:ascii="ＭＳ ゴシック" w:eastAsia="ＭＳ ゴシック" w:hAnsi="ＭＳ ゴシック"/>
          <w:sz w:val="24"/>
        </w:rPr>
      </w:pPr>
    </w:p>
    <w:p w:rsidR="00AC4AF0" w:rsidRPr="00AD49C5" w:rsidRDefault="00AC4AF0" w:rsidP="008B0DDF">
      <w:pPr>
        <w:rPr>
          <w:rFonts w:ascii="ＭＳ ゴシック" w:eastAsia="ＭＳ ゴシック" w:hAnsi="ＭＳ ゴシック"/>
          <w:sz w:val="24"/>
        </w:rPr>
      </w:pPr>
    </w:p>
    <w:p w:rsidR="00D61FA4" w:rsidRPr="00AD49C5" w:rsidRDefault="008B0DDF" w:rsidP="008B0DDF">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（２）</w:t>
      </w:r>
      <w:bookmarkEnd w:id="3"/>
      <w:r w:rsidR="00D61FA4" w:rsidRPr="00AD49C5">
        <w:rPr>
          <w:rFonts w:ascii="ＭＳ ゴシック" w:eastAsia="ＭＳ ゴシック" w:hAnsi="ＭＳ ゴシック" w:hint="eastAsia"/>
          <w:sz w:val="24"/>
        </w:rPr>
        <w:t>評価</w:t>
      </w:r>
    </w:p>
    <w:p w:rsidR="00652632" w:rsidRPr="00AD49C5" w:rsidRDefault="00E40B22" w:rsidP="00BC158E">
      <w:pPr>
        <w:ind w:leftChars="300" w:left="837" w:hangingChars="100" w:hanging="232"/>
        <w:rPr>
          <w:sz w:val="24"/>
        </w:rPr>
      </w:pPr>
      <w:r w:rsidRPr="00AD49C5">
        <w:rPr>
          <w:rFonts w:hint="eastAsia"/>
          <w:sz w:val="24"/>
        </w:rPr>
        <w:t>○</w:t>
      </w:r>
      <w:r w:rsidR="00652632" w:rsidRPr="00AD49C5">
        <w:rPr>
          <w:rFonts w:hint="eastAsia"/>
          <w:sz w:val="24"/>
        </w:rPr>
        <w:t>４つの</w:t>
      </w:r>
      <w:r w:rsidR="00D931F4" w:rsidRPr="00AD49C5">
        <w:rPr>
          <w:rFonts w:hint="eastAsia"/>
          <w:sz w:val="24"/>
        </w:rPr>
        <w:t>計画</w:t>
      </w:r>
      <w:r w:rsidR="00652632" w:rsidRPr="00AD49C5">
        <w:rPr>
          <w:rFonts w:hint="eastAsia"/>
          <w:sz w:val="24"/>
        </w:rPr>
        <w:t>目標を掲げ，す</w:t>
      </w:r>
      <w:r w:rsidR="00D61FA4" w:rsidRPr="00AD49C5">
        <w:rPr>
          <w:rFonts w:hint="eastAsia"/>
          <w:sz w:val="24"/>
        </w:rPr>
        <w:t>べての子どもと子育て家庭を支援する施策を集中的に展開</w:t>
      </w:r>
      <w:r w:rsidR="00335520" w:rsidRPr="00AD49C5">
        <w:rPr>
          <w:rFonts w:hint="eastAsia"/>
          <w:sz w:val="24"/>
        </w:rPr>
        <w:t>するとともに，</w:t>
      </w:r>
      <w:r w:rsidR="00D61FA4" w:rsidRPr="00AD49C5">
        <w:rPr>
          <w:rFonts w:hint="eastAsia"/>
          <w:sz w:val="24"/>
        </w:rPr>
        <w:t>目標事業量</w:t>
      </w:r>
      <w:r w:rsidR="00F345FB" w:rsidRPr="00AD49C5">
        <w:rPr>
          <w:rFonts w:hint="eastAsia"/>
          <w:sz w:val="24"/>
        </w:rPr>
        <w:t>及び成果指標</w:t>
      </w:r>
      <w:r w:rsidR="00D61FA4" w:rsidRPr="00AD49C5">
        <w:rPr>
          <w:rFonts w:hint="eastAsia"/>
          <w:sz w:val="24"/>
        </w:rPr>
        <w:t>を設定し，進捗状況を毎年公表するなど，施策の計画的な推進に努め</w:t>
      </w:r>
      <w:r w:rsidR="00652632" w:rsidRPr="00AD49C5">
        <w:rPr>
          <w:rFonts w:hint="eastAsia"/>
          <w:sz w:val="24"/>
        </w:rPr>
        <w:t>てき</w:t>
      </w:r>
      <w:r w:rsidR="00D931F4" w:rsidRPr="00AD49C5">
        <w:rPr>
          <w:rFonts w:hint="eastAsia"/>
          <w:sz w:val="24"/>
        </w:rPr>
        <w:t>ました。</w:t>
      </w:r>
    </w:p>
    <w:p w:rsidR="00D931F4" w:rsidRPr="00AD49C5" w:rsidRDefault="00652632" w:rsidP="00BC158E">
      <w:pPr>
        <w:ind w:leftChars="300" w:left="837" w:hangingChars="100" w:hanging="232"/>
        <w:rPr>
          <w:sz w:val="24"/>
        </w:rPr>
      </w:pPr>
      <w:r w:rsidRPr="00AD49C5">
        <w:rPr>
          <w:rFonts w:hint="eastAsia"/>
          <w:sz w:val="24"/>
        </w:rPr>
        <w:t>○児童虐待防止対策の推進や社会的養護体制の充実，待機児童解消と多様な保育サービスの充実，子どもの育成にかかる取組の</w:t>
      </w:r>
      <w:r w:rsidR="00021CE8" w:rsidRPr="00AD49C5">
        <w:rPr>
          <w:rFonts w:hint="eastAsia"/>
          <w:sz w:val="24"/>
        </w:rPr>
        <w:t>充実</w:t>
      </w:r>
      <w:r w:rsidRPr="00AD49C5">
        <w:rPr>
          <w:rFonts w:hint="eastAsia"/>
          <w:sz w:val="24"/>
        </w:rPr>
        <w:t>などにより，</w:t>
      </w:r>
      <w:r w:rsidR="00D931F4" w:rsidRPr="00AD49C5">
        <w:rPr>
          <w:rFonts w:hint="eastAsia"/>
          <w:sz w:val="24"/>
        </w:rPr>
        <w:t>福岡市の子育て環境満足度は，６割を超えた水準で推移しています。</w:t>
      </w:r>
    </w:p>
    <w:p w:rsidR="00D61FA4" w:rsidRPr="00AD49C5" w:rsidRDefault="00D931F4" w:rsidP="00BC158E">
      <w:pPr>
        <w:ind w:leftChars="300" w:left="837" w:hangingChars="100" w:hanging="232"/>
        <w:rPr>
          <w:sz w:val="24"/>
        </w:rPr>
      </w:pPr>
      <w:r w:rsidRPr="00AD49C5">
        <w:rPr>
          <w:rFonts w:hint="eastAsia"/>
          <w:sz w:val="24"/>
        </w:rPr>
        <w:t>〇</w:t>
      </w:r>
      <w:r w:rsidR="00D61FA4" w:rsidRPr="00AD49C5">
        <w:rPr>
          <w:rFonts w:hint="eastAsia"/>
          <w:sz w:val="24"/>
        </w:rPr>
        <w:t>目標事業量</w:t>
      </w:r>
      <w:r w:rsidRPr="00AD49C5">
        <w:rPr>
          <w:rFonts w:hint="eastAsia"/>
          <w:sz w:val="24"/>
        </w:rPr>
        <w:t>は</w:t>
      </w:r>
      <w:r w:rsidR="00D61FA4" w:rsidRPr="00AD49C5">
        <w:rPr>
          <w:rFonts w:hint="eastAsia"/>
          <w:sz w:val="24"/>
        </w:rPr>
        <w:t>約</w:t>
      </w:r>
      <w:r w:rsidR="00016EC7" w:rsidRPr="00AD49C5">
        <w:rPr>
          <w:rFonts w:hint="eastAsia"/>
          <w:sz w:val="24"/>
        </w:rPr>
        <w:t>●</w:t>
      </w:r>
      <w:r w:rsidR="00D61FA4" w:rsidRPr="00AD49C5">
        <w:rPr>
          <w:rFonts w:hint="eastAsia"/>
          <w:sz w:val="24"/>
        </w:rPr>
        <w:t>割</w:t>
      </w:r>
      <w:r w:rsidR="004D0110" w:rsidRPr="00AD49C5">
        <w:rPr>
          <w:rFonts w:hint="eastAsia"/>
          <w:sz w:val="24"/>
        </w:rPr>
        <w:t>を</w:t>
      </w:r>
      <w:r w:rsidR="00D61FA4" w:rsidRPr="00AD49C5">
        <w:rPr>
          <w:rFonts w:hint="eastAsia"/>
          <w:sz w:val="24"/>
        </w:rPr>
        <w:t>達成しましたが，安心して生み育てられる環境づくりや社会全体で</w:t>
      </w:r>
      <w:r w:rsidR="00E323E6">
        <w:rPr>
          <w:rFonts w:hint="eastAsia"/>
          <w:sz w:val="24"/>
        </w:rPr>
        <w:t>子どもの育ちと</w:t>
      </w:r>
      <w:r w:rsidR="00D61FA4" w:rsidRPr="00AD49C5">
        <w:rPr>
          <w:rFonts w:hint="eastAsia"/>
          <w:sz w:val="24"/>
        </w:rPr>
        <w:t>子育て</w:t>
      </w:r>
      <w:r w:rsidR="00E323E6">
        <w:rPr>
          <w:rFonts w:hint="eastAsia"/>
          <w:sz w:val="24"/>
        </w:rPr>
        <w:t>の</w:t>
      </w:r>
      <w:r w:rsidR="00D61FA4" w:rsidRPr="00AD49C5">
        <w:rPr>
          <w:rFonts w:hint="eastAsia"/>
          <w:sz w:val="24"/>
        </w:rPr>
        <w:t>支援などをさらに充実していく必要があります。</w:t>
      </w:r>
    </w:p>
    <w:p w:rsidR="00A31DF7" w:rsidRPr="00AD49C5" w:rsidRDefault="00A31DF7" w:rsidP="00BC158E">
      <w:pPr>
        <w:ind w:leftChars="300" w:left="605"/>
        <w:rPr>
          <w:sz w:val="24"/>
        </w:rPr>
      </w:pPr>
    </w:p>
    <w:p w:rsidR="00D61FA4" w:rsidRPr="00AD49C5" w:rsidRDefault="00CC5D33" w:rsidP="00BC158E">
      <w:pPr>
        <w:ind w:firstLineChars="200" w:firstLine="463"/>
        <w:rPr>
          <w:rFonts w:ascii="HG丸ｺﾞｼｯｸM-PRO" w:eastAsia="HG丸ｺﾞｼｯｸM-PRO"/>
          <w:b/>
          <w:sz w:val="22"/>
          <w:szCs w:val="22"/>
        </w:rPr>
      </w:pPr>
      <w:r>
        <w:rPr>
          <w:rFonts w:ascii="ＭＳ ゴシック" w:eastAsia="ＭＳ ゴシック" w:hAnsi="ＭＳ ゴシック"/>
          <w:noProof/>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8" o:spid="_x0000_s1029" type="#_x0000_t176" style="position:absolute;left:0;text-align:left;margin-left:181.65pt;margin-top:1.2pt;width:281.25pt;height:38.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">
            <v:textbox inset="5.85pt,.7pt,5.85pt,.7pt">
              <w:txbxContent>
                <w:p w:rsidR="00C907B9" w:rsidRDefault="00C907B9" w:rsidP="00BC158E">
                  <w:pPr>
                    <w:ind w:left="192" w:hangingChars="100" w:hanging="192"/>
                    <w:rPr>
                      <w:rFonts w:ascii="HG丸ｺﾞｼｯｸM-PRO" w:eastAsia="HG丸ｺﾞｼｯｸM-PRO"/>
                      <w:sz w:val="20"/>
                      <w:szCs w:val="20"/>
                    </w:rPr>
                  </w:pPr>
                  <w:r w:rsidRPr="00F6533C">
                    <w:rPr>
                      <w:rFonts w:ascii="HG丸ｺﾞｼｯｸM-PRO" w:eastAsia="HG丸ｺﾞｼｯｸM-PRO" w:hint="eastAsia"/>
                      <w:sz w:val="20"/>
                      <w:szCs w:val="20"/>
                    </w:rPr>
                    <w:t>福岡市は「子育てしやすい」または「どちらかといえば子育</w:t>
                  </w:r>
                </w:p>
                <w:p w:rsidR="00C907B9" w:rsidRPr="00F6533C" w:rsidRDefault="00C907B9" w:rsidP="00BC158E">
                  <w:pPr>
                    <w:ind w:left="192" w:hangingChars="100" w:hanging="192"/>
                    <w:rPr>
                      <w:rFonts w:ascii="HG丸ｺﾞｼｯｸM-PRO" w:eastAsia="HG丸ｺﾞｼｯｸM-PRO"/>
                      <w:sz w:val="20"/>
                      <w:szCs w:val="20"/>
                    </w:rPr>
                  </w:pPr>
                  <w:r w:rsidRPr="00F6533C">
                    <w:rPr>
                      <w:rFonts w:ascii="HG丸ｺﾞｼｯｸM-PRO" w:eastAsia="HG丸ｺﾞｼｯｸM-PRO" w:hint="eastAsia"/>
                      <w:sz w:val="20"/>
                      <w:szCs w:val="20"/>
                    </w:rPr>
                    <w:t>て</w:t>
                  </w:r>
                  <w:r>
                    <w:rPr>
                      <w:rFonts w:ascii="HG丸ｺﾞｼｯｸM-PRO" w:eastAsia="HG丸ｺﾞｼｯｸM-PRO" w:hint="eastAsia"/>
                      <w:sz w:val="20"/>
                      <w:szCs w:val="20"/>
                    </w:rPr>
                    <w:t>しやすい」と感じ</w:t>
                  </w:r>
                  <w:r w:rsidRPr="00F6533C">
                    <w:rPr>
                      <w:rFonts w:ascii="HG丸ｺﾞｼｯｸM-PRO" w:eastAsia="HG丸ｺﾞｼｯｸM-PRO" w:hint="eastAsia"/>
                      <w:sz w:val="20"/>
                      <w:szCs w:val="20"/>
                    </w:rPr>
                    <w:t>る高校生以下の子を持つ保護者の割合</w:t>
                  </w:r>
                </w:p>
                <w:p w:rsidR="00C907B9" w:rsidRPr="00F6533C" w:rsidRDefault="00C907B9" w:rsidP="005B7AF8">
                  <w:pPr>
                    <w:rPr>
                      <w:sz w:val="20"/>
                      <w:szCs w:val="20"/>
                    </w:rPr>
                  </w:pPr>
                </w:p>
              </w:txbxContent>
            </v:textbox>
          </v:shape>
        </w:pict>
      </w:r>
      <w:r w:rsidR="00D61FA4" w:rsidRPr="00AD49C5">
        <w:rPr>
          <w:rFonts w:ascii="HG丸ｺﾞｼｯｸM-PRO" w:eastAsia="HG丸ｺﾞｼｯｸM-PRO" w:hint="eastAsia"/>
          <w:sz w:val="22"/>
          <w:szCs w:val="22"/>
        </w:rPr>
        <w:t xml:space="preserve"> </w:t>
      </w:r>
      <w:r w:rsidR="00D61FA4" w:rsidRPr="00AD49C5">
        <w:rPr>
          <w:rFonts w:ascii="HG丸ｺﾞｼｯｸM-PRO" w:eastAsia="HG丸ｺﾞｼｯｸM-PRO" w:hint="eastAsia"/>
          <w:b/>
          <w:sz w:val="22"/>
          <w:szCs w:val="22"/>
        </w:rPr>
        <w:t>福岡市の子育て環境満足度</w:t>
      </w:r>
    </w:p>
    <w:p w:rsidR="009B3E1B" w:rsidRPr="00AD49C5" w:rsidRDefault="009B3E1B" w:rsidP="00BC158E">
      <w:pPr>
        <w:ind w:firstLineChars="200" w:firstLine="463"/>
        <w:rPr>
          <w:sz w:val="24"/>
        </w:rPr>
      </w:pPr>
    </w:p>
    <w:p w:rsidR="0043084C" w:rsidRPr="00AD49C5" w:rsidRDefault="00CC5D33" w:rsidP="00BC158E">
      <w:pPr>
        <w:ind w:left="240" w:firstLineChars="200" w:firstLine="463"/>
        <w:rPr>
          <w:rFonts w:ascii="ＭＳ ゴシック" w:eastAsia="ＭＳ ゴシック" w:hAnsi="ＭＳ ゴシック"/>
          <w:sz w:val="24"/>
        </w:rPr>
      </w:pPr>
      <w:r>
        <w:rPr>
          <w:rFonts w:ascii="ＭＳ ゴシック" w:eastAsia="ＭＳ ゴシック" w:hAnsi="ＭＳ ゴシック"/>
          <w:noProof/>
          <w:sz w:val="24"/>
        </w:rPr>
        <w:pict>
          <v:shape id="Text Box 192" o:spid="_x0000_s1031" type="#_x0000_t202" style="position:absolute;left:0;text-align:left;margin-left:224.4pt;margin-top:223.2pt;width:4in;height:20.15pt;z-index:251552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" filled="f" fillcolor="#bbe0e3" stroked="f">
            <v:textbox style="mso-fit-shape-to-text:t">
              <w:txbxContent>
                <w:p w:rsidR="00C907B9" w:rsidRPr="00F677AF" w:rsidRDefault="00C907B9" w:rsidP="00D61FA4">
                  <w:pPr>
                    <w:autoSpaceDE w:val="0"/>
                    <w:autoSpaceDN w:val="0"/>
                    <w:adjustRightInd w:val="0"/>
                    <w:snapToGrid w:val="0"/>
                    <w:spacing w:line="240" w:lineRule="atLeast"/>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w:t>
                  </w:r>
                  <w:r>
                    <w:rPr>
                      <w:rFonts w:ascii="ＭＳ Ｐ明朝" w:eastAsia="ＭＳ Ｐ明朝" w:hAnsi="ＭＳ Ｐ明朝" w:cs="ＭＳ Ｐ明朝" w:hint="eastAsia"/>
                      <w:color w:val="000000"/>
                      <w:sz w:val="20"/>
                      <w:szCs w:val="20"/>
                      <w:lang w:val="ja-JP"/>
                    </w:rPr>
                    <w:t>「</w:t>
                  </w:r>
                  <w:r w:rsidRPr="00F677AF">
                    <w:rPr>
                      <w:rFonts w:ascii="ＭＳ Ｐ明朝" w:eastAsia="ＭＳ Ｐ明朝" w:hAnsi="ＭＳ Ｐ明朝" w:cs="ＭＳ Ｐ明朝" w:hint="eastAsia"/>
                      <w:color w:val="000000"/>
                      <w:sz w:val="20"/>
                      <w:szCs w:val="20"/>
                      <w:lang w:val="ja-JP"/>
                    </w:rPr>
                    <w:t>福岡市基本計画</w:t>
                  </w:r>
                  <w:r>
                    <w:rPr>
                      <w:rFonts w:ascii="ＭＳ Ｐ明朝" w:eastAsia="ＭＳ Ｐ明朝" w:hAnsi="ＭＳ Ｐ明朝" w:cs="ＭＳ Ｐ明朝" w:hint="eastAsia"/>
                      <w:color w:val="000000"/>
                      <w:sz w:val="20"/>
                      <w:szCs w:val="20"/>
                      <w:lang w:val="ja-JP"/>
                    </w:rPr>
                    <w:t>の成果指標に関する意識調査</w:t>
                  </w:r>
                  <w:r w:rsidRPr="00F677AF">
                    <w:rPr>
                      <w:rFonts w:ascii="ＭＳ Ｐ明朝" w:eastAsia="ＭＳ Ｐ明朝" w:hAnsi="ＭＳ Ｐ明朝" w:cs="ＭＳ Ｐ明朝" w:hint="eastAsia"/>
                      <w:color w:val="000000"/>
                      <w:sz w:val="20"/>
                      <w:szCs w:val="20"/>
                      <w:lang w:val="ja-JP"/>
                    </w:rPr>
                    <w:t>」</w:t>
                  </w:r>
                </w:p>
              </w:txbxContent>
            </v:textbox>
          </v:shape>
        </w:pict>
      </w:r>
      <w:r>
        <w:rPr>
          <w:rFonts w:ascii="ＭＳ ゴシック" w:eastAsia="ＭＳ ゴシック" w:hAnsi="ＭＳ ゴシック"/>
          <w:noProof/>
          <w:sz w:val="24"/>
        </w:rPr>
        <w:pict>
          <v:rect id="Rectangle 152" o:spid="_x0000_s1030" style="position:absolute;left:0;text-align:left;margin-left:343.95pt;margin-top:200.2pt;width:138.15pt;height:21.75pt;z-index:251574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" fillcolor="white [3212]" strokecolor="white [3212]">
            <v:textbox inset="5.85pt,.7pt,5.85pt,.7pt">
              <w:txbxContent>
                <w:p w:rsidR="00C907B9" w:rsidRPr="00AD49C5" w:rsidRDefault="00C907B9">
                  <w:pPr>
                    <w:rPr>
                      <w:sz w:val="18"/>
                      <w:szCs w:val="18"/>
                    </w:rPr>
                  </w:pPr>
                  <w:r w:rsidRPr="00AD49C5">
                    <w:rPr>
                      <w:rFonts w:hint="eastAsia"/>
                      <w:sz w:val="18"/>
                      <w:szCs w:val="18"/>
                    </w:rPr>
                    <w:t>※</w:t>
                  </w:r>
                  <w:r w:rsidRPr="00AD49C5">
                    <w:rPr>
                      <w:rFonts w:hint="eastAsia"/>
                      <w:sz w:val="18"/>
                      <w:szCs w:val="18"/>
                    </w:rPr>
                    <w:t>H25</w:t>
                  </w:r>
                  <w:r w:rsidRPr="00AD49C5">
                    <w:rPr>
                      <w:rFonts w:hint="eastAsia"/>
                      <w:sz w:val="18"/>
                      <w:szCs w:val="18"/>
                    </w:rPr>
                    <w:t>結果は速報（未定稿）</w:t>
                  </w:r>
                </w:p>
              </w:txbxContent>
            </v:textbox>
          </v:rect>
        </w:pict>
      </w:r>
      <w:r w:rsidR="00D61FA4" w:rsidRPr="00AD49C5">
        <w:rPr>
          <w:rFonts w:ascii="ＭＳ ゴシック" w:eastAsia="ＭＳ ゴシック" w:hAnsi="ＭＳ ゴシック" w:hint="eastAsia"/>
          <w:sz w:val="24"/>
        </w:rPr>
        <w:t xml:space="preserve">　</w:t>
      </w:r>
      <w:r w:rsidR="00206D58" w:rsidRPr="00206D58">
        <w:rPr>
          <w:rFonts w:hint="eastAsia"/>
          <w:noProof/>
        </w:rPr>
        <w:drawing>
          <wp:inline distT="0" distB="0" distL="0" distR="0">
            <wp:extent cx="4792714" cy="2861954"/>
            <wp:effectExtent l="19050" t="0" r="7886"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04588" cy="2869044"/>
                    </a:xfrm>
                    <a:prstGeom prst="rect">
                      <a:avLst/>
                    </a:prstGeom>
                    <a:noFill/>
                    <a:ln w="9525">
                      <a:noFill/>
                      <a:miter lim="800000"/>
                      <a:headEnd/>
                      <a:tailEnd/>
                    </a:ln>
                  </pic:spPr>
                </pic:pic>
              </a:graphicData>
            </a:graphic>
          </wp:inline>
        </w:drawing>
      </w:r>
    </w:p>
    <w:p w:rsidR="00AC4AF0" w:rsidRPr="00AD49C5" w:rsidRDefault="00AC4AF0" w:rsidP="00E40B22">
      <w:pPr>
        <w:rPr>
          <w:rFonts w:ascii="ＭＳ ゴシック" w:eastAsia="ＭＳ ゴシック" w:hAnsi="ＭＳ ゴシック"/>
          <w:sz w:val="24"/>
        </w:rPr>
      </w:pPr>
    </w:p>
    <w:p w:rsidR="008B0DDF" w:rsidRPr="00AD49C5" w:rsidRDefault="00CC5D33" w:rsidP="007C74C9">
      <w:pPr>
        <w:rPr>
          <w:rFonts w:ascii="ＭＳ ゴシック" w:eastAsia="ＭＳ ゴシック" w:hAnsi="ＭＳ ゴシック" w:cs="ShinGoPro-Medium"/>
          <w:kern w:val="0"/>
          <w:sz w:val="24"/>
        </w:rPr>
      </w:pPr>
      <w:r>
        <w:rPr>
          <w:rFonts w:ascii="ＭＳ ゴシック" w:eastAsia="ＭＳ ゴシック" w:hAnsi="ＭＳ ゴシック" w:cs="ShinGoPro-Medium"/>
          <w:noProof/>
          <w:kern w:val="0"/>
          <w:sz w:val="24"/>
        </w:rPr>
        <w:pict>
          <v:shape id="Text Box 669" o:spid="_x0000_s1032" type="#_x0000_t202" style="position:absolute;left:0;text-align:left;margin-left:8.15pt;margin-top:14.6pt;width:478.4pt;height:20.65pt;z-index:2516111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alug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" filled="f" stroked="f">
            <v:textbox inset="5.85pt,.7pt,5.85pt,.7pt">
              <w:txbxContent>
                <w:p w:rsidR="00C907B9" w:rsidRPr="00AD49C5" w:rsidRDefault="00C907B9" w:rsidP="00BC158E">
                  <w:pPr>
                    <w:ind w:firstLineChars="150" w:firstLine="348"/>
                    <w:jc w:val="left"/>
                    <w:rPr>
                      <w:rFonts w:ascii="ＭＳ ゴシック" w:eastAsia="ＭＳ ゴシック" w:hAnsi="ＭＳ ゴシック"/>
                      <w:sz w:val="20"/>
                      <w:szCs w:val="20"/>
                    </w:rPr>
                  </w:pPr>
                  <w:r w:rsidRPr="00AD49C5">
                    <w:rPr>
                      <w:rFonts w:ascii="ＭＳ ゴシック" w:eastAsia="ＭＳ ゴシック" w:hAnsi="ＭＳ ゴシック" w:hint="eastAsia"/>
                      <w:sz w:val="24"/>
                    </w:rPr>
                    <w:t xml:space="preserve">◎新規　○拡充  </w:t>
                  </w:r>
                  <w:r w:rsidRPr="00AD49C5">
                    <w:rPr>
                      <w:rFonts w:ascii="ＭＳ ゴシック" w:eastAsia="ＭＳ ゴシック" w:hAnsi="ＭＳ ゴシック" w:hint="eastAsia"/>
                      <w:sz w:val="20"/>
                      <w:szCs w:val="20"/>
                    </w:rPr>
                    <w:t>※( )内は事業開始または実施拡充年度。記載なきものは計画期間中の実績。</w:t>
                  </w:r>
                </w:p>
              </w:txbxContent>
            </v:textbox>
          </v:shape>
        </w:pict>
      </w:r>
      <w:r w:rsidR="007C74C9" w:rsidRPr="00AD49C5">
        <w:rPr>
          <w:rFonts w:ascii="ＭＳ ゴシック" w:eastAsia="ＭＳ ゴシック" w:hAnsi="ＭＳ ゴシック" w:cs="ShinGoPro-Medium" w:hint="eastAsia"/>
          <w:kern w:val="0"/>
          <w:sz w:val="24"/>
        </w:rPr>
        <w:t>（３）</w:t>
      </w:r>
      <w:r w:rsidR="008B0DDF" w:rsidRPr="00AD49C5">
        <w:rPr>
          <w:rFonts w:ascii="ＭＳ ゴシック" w:eastAsia="ＭＳ ゴシック" w:hAnsi="ＭＳ ゴシック" w:cs="ShinGoPro-Medium" w:hint="eastAsia"/>
          <w:kern w:val="0"/>
          <w:sz w:val="24"/>
        </w:rPr>
        <w:t>取組状況等</w:t>
      </w:r>
      <w:r w:rsidR="00335520" w:rsidRPr="00AD49C5">
        <w:rPr>
          <w:rFonts w:ascii="ＭＳ ゴシック" w:eastAsia="ＭＳ ゴシック" w:hAnsi="ＭＳ ゴシック" w:cs="ShinGoPro-Medium" w:hint="eastAsia"/>
          <w:kern w:val="0"/>
          <w:sz w:val="24"/>
        </w:rPr>
        <w:t xml:space="preserve">　</w:t>
      </w:r>
      <w:r w:rsidR="008B0DDF" w:rsidRPr="00AD49C5">
        <w:rPr>
          <w:rFonts w:ascii="ＭＳ ゴシック" w:eastAsia="ＭＳ ゴシック" w:hAnsi="ＭＳ ゴシック" w:cs="ShinGoPro-Medium" w:hint="eastAsia"/>
          <w:kern w:val="0"/>
          <w:sz w:val="24"/>
        </w:rPr>
        <w:t>（平成22～24年度）</w:t>
      </w:r>
    </w:p>
    <w:p w:rsidR="00AD7F36" w:rsidRDefault="00AD7F36" w:rsidP="008B0DDF">
      <w:pPr>
        <w:rPr>
          <w:rFonts w:ascii="ＭＳ ゴシック" w:eastAsia="ＭＳ ゴシック" w:hAnsi="ＭＳ ゴシック"/>
          <w:sz w:val="24"/>
        </w:rPr>
      </w:pPr>
    </w:p>
    <w:p w:rsidR="005B7AF8" w:rsidRPr="00AD49C5" w:rsidRDefault="005B7AF8" w:rsidP="008B0DDF">
      <w:pPr>
        <w:rPr>
          <w:rFonts w:ascii="ＭＳ ゴシック" w:eastAsia="ＭＳ ゴシック" w:hAnsi="ＭＳ ゴシック"/>
          <w:sz w:val="24"/>
        </w:rPr>
      </w:pPr>
      <w:r w:rsidRPr="00AD49C5">
        <w:rPr>
          <w:rFonts w:ascii="ＭＳ ゴシック" w:eastAsia="ＭＳ ゴシック" w:hAnsi="ＭＳ ゴシック" w:hint="eastAsia"/>
          <w:sz w:val="24"/>
        </w:rPr>
        <w:t>●主な取組</w:t>
      </w:r>
    </w:p>
    <w:p w:rsidR="008B0DDF" w:rsidRPr="00AD49C5" w:rsidRDefault="00CC5D33" w:rsidP="008B0DDF">
      <w:pPr>
        <w:rPr>
          <w:rFonts w:ascii="ＭＳ ゴシック" w:eastAsia="ＭＳ ゴシック" w:hAnsi="ＭＳ ゴシック"/>
          <w:b/>
          <w:sz w:val="24"/>
          <w:shd w:val="pct15" w:color="auto" w:fill="FFFFFF"/>
        </w:rPr>
      </w:pPr>
      <w:r>
        <w:rPr>
          <w:rFonts w:ascii="ＭＳ 明朝" w:hAnsi="ＭＳ 明朝"/>
          <w:b/>
          <w:noProof/>
          <w:sz w:val="24"/>
        </w:rPr>
        <w:pict>
          <v:rect id="Rectangle 675" o:spid="_x0000_s1033" style="position:absolute;left:0;text-align:left;margin-left:269.15pt;margin-top:9.6pt;width:205.25pt;height:25.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" fillcolor="#daeef3">
            <v:textbox inset="5.85pt,.7pt,5.85pt,.7pt">
              <w:txbxContent>
                <w:p w:rsidR="00C907B9" w:rsidRDefault="00C907B9" w:rsidP="00BC158E">
                  <w:pPr>
                    <w:ind w:left="202" w:hangingChars="100" w:hanging="202"/>
                  </w:pPr>
                  <w:r>
                    <w:rPr>
                      <w:rFonts w:hint="eastAsia"/>
                    </w:rPr>
                    <w:t>Ｈ</w:t>
                  </w:r>
                  <w:r>
                    <w:rPr>
                      <w:rFonts w:hint="eastAsia"/>
                    </w:rPr>
                    <w:t>25</w:t>
                  </w:r>
                  <w:r>
                    <w:rPr>
                      <w:rFonts w:hint="eastAsia"/>
                    </w:rPr>
                    <w:t>またはＨ</w:t>
                  </w:r>
                  <w:r>
                    <w:rPr>
                      <w:rFonts w:hint="eastAsia"/>
                    </w:rPr>
                    <w:t>26</w:t>
                  </w:r>
                  <w:r>
                    <w:rPr>
                      <w:rFonts w:hint="eastAsia"/>
                    </w:rPr>
                    <w:t>の実績に後日差し替え</w:t>
                  </w:r>
                </w:p>
              </w:txbxContent>
            </v:textbox>
          </v:rect>
        </w:pict>
      </w:r>
      <w:r>
        <w:rPr>
          <w:rFonts w:ascii="ＭＳ 明朝" w:hAnsi="ＭＳ 明朝"/>
          <w:noProof/>
          <w:sz w:val="24"/>
        </w:rPr>
        <w:pict>
          <v:rect id="Rectangle 672" o:spid="_x0000_s1034" style="position:absolute;left:0;text-align:left;margin-left:0;margin-top:16.75pt;width:214.15pt;height:1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子どもに関する相談体制の充実・強化</w:t>
                  </w:r>
                </w:p>
              </w:txbxContent>
            </v:textbox>
          </v:rect>
        </w:pict>
      </w:r>
      <w:r w:rsidR="008B0DDF" w:rsidRPr="00AD49C5">
        <w:rPr>
          <w:rFonts w:ascii="ＭＳ ゴシック" w:eastAsia="ＭＳ ゴシック" w:hAnsi="ＭＳ ゴシック" w:hint="eastAsia"/>
          <w:b/>
          <w:sz w:val="24"/>
          <w:shd w:val="pct15" w:color="auto" w:fill="FFFFFF"/>
        </w:rPr>
        <w:t>目標１　子どもの権利を尊重する社会づくり</w:t>
      </w:r>
    </w:p>
    <w:p w:rsidR="00A31DF7" w:rsidRPr="00AD49C5" w:rsidRDefault="00A31DF7" w:rsidP="00AD7F36">
      <w:pPr>
        <w:rPr>
          <w:rFonts w:ascii="ＭＳ 明朝" w:hAnsi="ＭＳ 明朝"/>
          <w:sz w:val="24"/>
        </w:rPr>
      </w:pP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○こども総合相談センターの機能強化</w:t>
      </w:r>
    </w:p>
    <w:p w:rsidR="008B0DDF" w:rsidRPr="00AD49C5" w:rsidRDefault="008B0DDF" w:rsidP="00BC158E">
      <w:pPr>
        <w:autoSpaceDE w:val="0"/>
        <w:autoSpaceDN w:val="0"/>
        <w:adjustRightInd w:val="0"/>
        <w:ind w:firstLineChars="200" w:firstLine="423"/>
        <w:rPr>
          <w:rFonts w:ascii="ＭＳ 明朝" w:hAnsi="ＭＳ 明朝"/>
          <w:sz w:val="22"/>
          <w:szCs w:val="22"/>
        </w:rPr>
      </w:pPr>
      <w:r w:rsidRPr="00AD49C5">
        <w:rPr>
          <w:rFonts w:ascii="ＭＳ 明朝" w:hAnsi="ＭＳ 明朝" w:hint="eastAsia"/>
          <w:sz w:val="22"/>
          <w:szCs w:val="22"/>
        </w:rPr>
        <w:t>児童福祉司・児童心理司の増員，新たに弁護士資格を有する職員を配置</w:t>
      </w:r>
    </w:p>
    <w:p w:rsidR="008B0DDF" w:rsidRPr="00AD49C5" w:rsidRDefault="00CC5D33" w:rsidP="008B0DDF">
      <w:pPr>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58" o:spid="_x0000_s1035" style="position:absolute;left:0;text-align:left;margin-left:0;margin-top:-.05pt;width:214.1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" fillcolor="#ff9">
            <v:textbox style="mso-next-textbox:#Rectangle 658"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児童虐待防止対策の推進</w:t>
                  </w: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◎「福岡市子ども虐待防止活動推進委員会」の発足（</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CB208C" w:rsidRPr="00AD49C5" w:rsidRDefault="00CB208C"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◎配偶者暴力相談支援センターの開設，ＤＶ基本計画の策定（</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○母子保健における虐待</w:t>
      </w:r>
      <w:r w:rsidR="00B13832" w:rsidRPr="00AD49C5">
        <w:rPr>
          <w:rFonts w:ascii="ＭＳ ゴシック" w:eastAsia="ＭＳ ゴシック" w:hAnsi="ＭＳ ゴシック" w:hint="eastAsia"/>
          <w:sz w:val="22"/>
          <w:szCs w:val="22"/>
        </w:rPr>
        <w:t>の未然防止の取組</w:t>
      </w:r>
      <w:r w:rsidRPr="00AD49C5">
        <w:rPr>
          <w:rFonts w:ascii="ＭＳ ゴシック" w:eastAsia="ＭＳ ゴシック" w:hAnsi="ＭＳ ゴシック" w:hint="eastAsia"/>
          <w:sz w:val="22"/>
          <w:szCs w:val="22"/>
        </w:rPr>
        <w:t>強化</w:t>
      </w:r>
    </w:p>
    <w:p w:rsidR="00BF20CD" w:rsidRPr="00AD49C5" w:rsidRDefault="00CD0F30" w:rsidP="00BC158E">
      <w:pPr>
        <w:ind w:leftChars="200" w:left="403"/>
      </w:pPr>
      <w:r w:rsidRPr="00AD49C5">
        <w:rPr>
          <w:rFonts w:hint="eastAsia"/>
        </w:rPr>
        <w:t>乳幼児健診未受診者フォロー強化・問診内容改正，産科医療機関と連携した妊娠期</w:t>
      </w:r>
      <w:r w:rsidR="009C7D5E" w:rsidRPr="00AD49C5">
        <w:rPr>
          <w:rFonts w:hint="eastAsia"/>
        </w:rPr>
        <w:t>からの支援事業開始，生後２か月頃の乳児がいる家庭の相談会の実施</w:t>
      </w:r>
      <w:r w:rsidRPr="00AD49C5">
        <w:rPr>
          <w:rFonts w:hint="eastAsia"/>
        </w:rPr>
        <w:t>等</w:t>
      </w:r>
    </w:p>
    <w:p w:rsidR="00BF20CD" w:rsidRPr="00AD49C5" w:rsidRDefault="00BF20CD" w:rsidP="00BC158E">
      <w:pPr>
        <w:ind w:leftChars="200" w:left="403"/>
      </w:pPr>
    </w:p>
    <w:p w:rsidR="007409C5" w:rsidRDefault="00CC5D33" w:rsidP="00BC158E">
      <w:pPr>
        <w:autoSpaceDE w:val="0"/>
        <w:autoSpaceDN w:val="0"/>
        <w:adjustRightInd w:val="0"/>
        <w:ind w:leftChars="100" w:left="202"/>
        <w:rPr>
          <w:rFonts w:ascii="ＭＳ ゴシック" w:eastAsia="ＭＳ ゴシック" w:hAnsi="ＭＳ ゴシック"/>
          <w:sz w:val="22"/>
          <w:szCs w:val="22"/>
        </w:rPr>
      </w:pPr>
      <w:r>
        <w:rPr>
          <w:rFonts w:ascii="ＭＳ ゴシック" w:eastAsia="ＭＳ ゴシック" w:hAnsi="ＭＳ ゴシック"/>
          <w:noProof/>
          <w:sz w:val="22"/>
          <w:szCs w:val="22"/>
        </w:rPr>
        <w:lastRenderedPageBreak/>
        <w:pict>
          <v:rect id="Rectangle 659" o:spid="_x0000_s1161" style="position:absolute;left:0;text-align:left;margin-left:0;margin-top:.25pt;width:219.8pt;height:17.55pt;z-index:251848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" fillcolor="#ff9">
            <v:textbox inset="0,0,0,0">
              <w:txbxContent>
                <w:p w:rsidR="00C907B9" w:rsidRPr="00B06E04" w:rsidRDefault="00C907B9" w:rsidP="007409C5">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子どもに対する社会的養護体制の充実</w:t>
                  </w:r>
                </w:p>
              </w:txbxContent>
            </v:textbox>
          </v:rect>
        </w:pict>
      </w:r>
    </w:p>
    <w:p w:rsidR="00BC158E"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○里親制度の拡充[里親委託率：</w:t>
      </w:r>
      <w:r w:rsidR="007C1F3B" w:rsidRPr="00AD49C5">
        <w:rPr>
          <w:rFonts w:ascii="ＭＳ ゴシック" w:eastAsia="ＭＳ ゴシック" w:hAnsi="ＭＳ ゴシック" w:hint="eastAsia"/>
          <w:sz w:val="22"/>
          <w:szCs w:val="22"/>
        </w:rPr>
        <w:t>20.9</w:t>
      </w:r>
      <w:r w:rsidRPr="00AD49C5">
        <w:rPr>
          <w:rFonts w:ascii="ＭＳ ゴシック" w:eastAsia="ＭＳ ゴシック" w:hAnsi="ＭＳ ゴシック" w:hint="eastAsia"/>
          <w:sz w:val="22"/>
          <w:szCs w:val="22"/>
        </w:rPr>
        <w:t>％(</w:t>
      </w:r>
      <w:r w:rsidR="00E339AD" w:rsidRPr="00AD49C5">
        <w:rPr>
          <w:rFonts w:ascii="ＭＳ ゴシック" w:eastAsia="ＭＳ ゴシック" w:hAnsi="ＭＳ ゴシック" w:hint="eastAsia"/>
          <w:sz w:val="22"/>
          <w:szCs w:val="22"/>
        </w:rPr>
        <w:t>H</w:t>
      </w:r>
      <w:r w:rsidR="007C1F3B" w:rsidRPr="00AD49C5">
        <w:rPr>
          <w:rFonts w:ascii="ＭＳ ゴシック" w:eastAsia="ＭＳ ゴシック" w:hAnsi="ＭＳ ゴシック" w:hint="eastAsia"/>
          <w:sz w:val="22"/>
          <w:szCs w:val="22"/>
        </w:rPr>
        <w:t>21</w:t>
      </w:r>
      <w:r w:rsidRPr="00AD49C5">
        <w:rPr>
          <w:rFonts w:ascii="ＭＳ ゴシック" w:eastAsia="ＭＳ ゴシック" w:hAnsi="ＭＳ ゴシック" w:hint="eastAsia"/>
          <w:sz w:val="22"/>
          <w:szCs w:val="22"/>
        </w:rPr>
        <w:t>末)→31.5％(</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 xml:space="preserve">24末)]　　　　　　　　　</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○ファミリーホームの増設[２</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→８</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BF20CD"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○ケア体制強化のための児童養護施設（和白青松園）の整備</w:t>
      </w:r>
    </w:p>
    <w:p w:rsidR="00B06E04" w:rsidRPr="00AD49C5" w:rsidRDefault="00CC5D33" w:rsidP="00BC158E">
      <w:pPr>
        <w:autoSpaceDE w:val="0"/>
        <w:autoSpaceDN w:val="0"/>
        <w:adjustRightInd w:val="0"/>
        <w:ind w:firstLineChars="100" w:firstLine="212"/>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71" o:spid="_x0000_s1037" style="position:absolute;left:0;text-align:left;margin-left:0;margin-top:3.6pt;width:219.8pt;height:15.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" fillcolor="#ff9">
            <v:textbox style="mso-next-textbox:#Rectangle 671" inset="0,0,0,0">
              <w:txbxContent>
                <w:p w:rsidR="00C907B9" w:rsidRPr="00B06E04" w:rsidRDefault="00C907B9" w:rsidP="00E323E6">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障がい児施策の充実</w:t>
                  </w:r>
                </w:p>
              </w:txbxContent>
            </v:textbox>
          </v:rect>
        </w:pict>
      </w:r>
    </w:p>
    <w:p w:rsidR="000A5CC6" w:rsidRPr="00AD49C5" w:rsidRDefault="000A5CC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○特別支援学校放課後等支援事業の実施校を全校へ拡大</w:t>
      </w:r>
    </w:p>
    <w:p w:rsidR="008B0DDF" w:rsidRPr="00AD49C5" w:rsidRDefault="00AD7F3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8B0DDF" w:rsidRPr="00AD49C5">
        <w:rPr>
          <w:rFonts w:ascii="ＭＳ ゴシック" w:eastAsia="ＭＳ ゴシック" w:hAnsi="ＭＳ ゴシック" w:hint="eastAsia"/>
          <w:sz w:val="22"/>
          <w:szCs w:val="22"/>
        </w:rPr>
        <w:t>東部療育センター開所（</w:t>
      </w:r>
      <w:r w:rsidR="00E339AD" w:rsidRPr="00AD49C5">
        <w:rPr>
          <w:rFonts w:ascii="ＭＳ ゴシック" w:eastAsia="ＭＳ ゴシック" w:hAnsi="ＭＳ ゴシック" w:hint="eastAsia"/>
          <w:sz w:val="22"/>
          <w:szCs w:val="22"/>
        </w:rPr>
        <w:t>H</w:t>
      </w:r>
      <w:r w:rsidR="008B0DDF" w:rsidRPr="00AD49C5">
        <w:rPr>
          <w:rFonts w:ascii="ＭＳ ゴシック" w:eastAsia="ＭＳ ゴシック" w:hAnsi="ＭＳ ゴシック" w:hint="eastAsia"/>
          <w:sz w:val="22"/>
          <w:szCs w:val="22"/>
        </w:rPr>
        <w:t>23</w:t>
      </w:r>
      <w:r w:rsidR="00E339AD" w:rsidRPr="00AD49C5">
        <w:rPr>
          <w:rFonts w:ascii="ＭＳ ゴシック" w:eastAsia="ＭＳ ゴシック" w:hAnsi="ＭＳ ゴシック" w:hint="eastAsia"/>
          <w:sz w:val="22"/>
          <w:szCs w:val="22"/>
        </w:rPr>
        <w:t>.</w:t>
      </w:r>
      <w:r w:rsidR="008B0DDF" w:rsidRPr="00AD49C5">
        <w:rPr>
          <w:rFonts w:ascii="ＭＳ ゴシック" w:eastAsia="ＭＳ ゴシック" w:hAnsi="ＭＳ ゴシック" w:hint="eastAsia"/>
          <w:sz w:val="22"/>
          <w:szCs w:val="22"/>
        </w:rPr>
        <w:t>4）</w:t>
      </w:r>
    </w:p>
    <w:p w:rsidR="000A5CC6" w:rsidRPr="00AD49C5" w:rsidRDefault="000A5CC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◎就学前から学齢期へ発達障がいがある子どもの支援をつなぐためのガイドライン</w:t>
      </w:r>
    </w:p>
    <w:p w:rsidR="008B0DDF" w:rsidRPr="00AD49C5" w:rsidRDefault="000A5CC6" w:rsidP="00BC158E">
      <w:pPr>
        <w:autoSpaceDE w:val="0"/>
        <w:autoSpaceDN w:val="0"/>
        <w:adjustRightInd w:val="0"/>
        <w:ind w:firstLineChars="200" w:firstLine="423"/>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の作成（H23）</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◎障がい児が通園</w:t>
      </w:r>
      <w:r w:rsidR="00042DB5" w:rsidRPr="00AD49C5">
        <w:rPr>
          <w:rFonts w:ascii="ＭＳ ゴシック" w:eastAsia="ＭＳ ゴシック" w:hAnsi="ＭＳ ゴシック" w:hint="eastAsia"/>
          <w:sz w:val="22"/>
          <w:szCs w:val="22"/>
        </w:rPr>
        <w:t>する</w:t>
      </w:r>
      <w:r w:rsidR="00AC2C9B" w:rsidRPr="00AD49C5">
        <w:rPr>
          <w:rFonts w:ascii="ＭＳ ゴシック" w:eastAsia="ＭＳ ゴシック" w:hAnsi="ＭＳ ゴシック" w:hint="eastAsia"/>
          <w:sz w:val="22"/>
          <w:szCs w:val="22"/>
        </w:rPr>
        <w:t>私立幼稚園の</w:t>
      </w:r>
      <w:r w:rsidRPr="00AD49C5">
        <w:rPr>
          <w:rFonts w:ascii="ＭＳ ゴシック" w:eastAsia="ＭＳ ゴシック" w:hAnsi="ＭＳ ゴシック" w:hint="eastAsia"/>
          <w:sz w:val="22"/>
          <w:szCs w:val="22"/>
        </w:rPr>
        <w:t>電話相談</w:t>
      </w:r>
      <w:r w:rsidR="00335520" w:rsidRPr="00AD49C5">
        <w:rPr>
          <w:rFonts w:ascii="ＭＳ ゴシック" w:eastAsia="ＭＳ ゴシック" w:hAnsi="ＭＳ ゴシック" w:hint="eastAsia"/>
          <w:sz w:val="22"/>
          <w:szCs w:val="22"/>
        </w:rPr>
        <w:t>や</w:t>
      </w:r>
      <w:r w:rsidRPr="00AD49C5">
        <w:rPr>
          <w:rFonts w:ascii="ＭＳ ゴシック" w:eastAsia="ＭＳ ゴシック" w:hAnsi="ＭＳ ゴシック" w:hint="eastAsia"/>
          <w:sz w:val="22"/>
          <w:szCs w:val="22"/>
        </w:rPr>
        <w:t>訪問支援</w:t>
      </w:r>
      <w:r w:rsidR="00156376" w:rsidRPr="00AD49C5">
        <w:rPr>
          <w:rFonts w:ascii="ＭＳ ゴシック" w:eastAsia="ＭＳ ゴシック" w:hAnsi="ＭＳ ゴシック" w:hint="eastAsia"/>
          <w:sz w:val="22"/>
          <w:szCs w:val="22"/>
        </w:rPr>
        <w:t>の</w:t>
      </w:r>
      <w:r w:rsidR="00B75711" w:rsidRPr="00AD49C5">
        <w:rPr>
          <w:rFonts w:ascii="ＭＳ ゴシック" w:eastAsia="ＭＳ ゴシック" w:hAnsi="ＭＳ ゴシック" w:hint="eastAsia"/>
          <w:sz w:val="22"/>
          <w:szCs w:val="22"/>
        </w:rPr>
        <w:t>開始</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23）</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◎発達障がい児放課後等支援事業</w:t>
      </w:r>
      <w:r w:rsidR="00674AA9"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開始（</w:t>
      </w:r>
      <w:r w:rsidR="00E339AD"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E339AD" w:rsidRPr="00AD49C5" w:rsidRDefault="00E339AD" w:rsidP="00BC158E">
      <w:pPr>
        <w:ind w:leftChars="100" w:left="414" w:hangingChars="100" w:hanging="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◎障がい児（者）の地域参加活動事例集</w:t>
      </w:r>
      <w:r w:rsidR="000A5CC6"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作成(H24</w:t>
      </w:r>
      <w:r w:rsidR="0038233A" w:rsidRPr="00AD49C5">
        <w:rPr>
          <w:rFonts w:ascii="ＭＳ ゴシック" w:eastAsia="ＭＳ ゴシック" w:hAnsi="ＭＳ ゴシック" w:hint="eastAsia"/>
          <w:sz w:val="22"/>
          <w:szCs w:val="22"/>
        </w:rPr>
        <w:t>）</w:t>
      </w:r>
    </w:p>
    <w:p w:rsidR="00E339AD" w:rsidRPr="00AD49C5" w:rsidRDefault="005C56E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E339AD" w:rsidRPr="00AD49C5">
        <w:rPr>
          <w:rFonts w:ascii="ＭＳ ゴシック" w:eastAsia="ＭＳ ゴシック" w:hAnsi="ＭＳ ゴシック" w:hint="eastAsia"/>
          <w:sz w:val="22"/>
          <w:szCs w:val="22"/>
        </w:rPr>
        <w:t>障がいがある子どもと親の子育てサロン開設</w:t>
      </w:r>
    </w:p>
    <w:p w:rsidR="000A5CC6" w:rsidRPr="00AD49C5" w:rsidRDefault="000A5CC6"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○発達障がい者支援センターの相談体制強化</w:t>
      </w:r>
    </w:p>
    <w:p w:rsidR="00BC158E" w:rsidRDefault="00BC158E" w:rsidP="008B0DDF">
      <w:pPr>
        <w:rPr>
          <w:rFonts w:ascii="ＭＳ ゴシック" w:eastAsia="ＭＳ ゴシック" w:hAnsi="ＭＳ ゴシック"/>
          <w:b/>
          <w:sz w:val="22"/>
          <w:szCs w:val="22"/>
          <w:shd w:val="pct15" w:color="auto" w:fill="FFFFFF"/>
        </w:rPr>
      </w:pPr>
    </w:p>
    <w:p w:rsidR="0090118E" w:rsidRPr="00AD49C5" w:rsidRDefault="0090118E" w:rsidP="008B0DDF">
      <w:pPr>
        <w:rPr>
          <w:rFonts w:ascii="ＭＳ ゴシック" w:eastAsia="ＭＳ ゴシック" w:hAnsi="ＭＳ ゴシック"/>
          <w:b/>
          <w:sz w:val="22"/>
          <w:szCs w:val="22"/>
          <w:shd w:val="pct15" w:color="auto" w:fill="FFFFFF"/>
        </w:rPr>
      </w:pPr>
    </w:p>
    <w:p w:rsidR="008B0DDF" w:rsidRPr="00AD49C5" w:rsidRDefault="00CC5D33" w:rsidP="008B0DDF">
      <w:pPr>
        <w:rPr>
          <w:rFonts w:ascii="ＭＳ ゴシック" w:eastAsia="ＭＳ ゴシック" w:hAnsi="ＭＳ ゴシック"/>
          <w:b/>
          <w:sz w:val="24"/>
          <w:shd w:val="pct15" w:color="auto" w:fill="FFFFFF"/>
        </w:rPr>
      </w:pPr>
      <w:r>
        <w:rPr>
          <w:rFonts w:ascii="ＭＳ ゴシック" w:eastAsia="ＭＳ ゴシック" w:hAnsi="ＭＳ ゴシック"/>
          <w:noProof/>
          <w:sz w:val="22"/>
          <w:szCs w:val="22"/>
        </w:rPr>
        <w:pict>
          <v:rect id="Rectangle 660" o:spid="_x0000_s1038" style="position:absolute;left:0;text-align:left;margin-left:0;margin-top:17.55pt;width:236.7pt;height:16.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" fillcolor="#ff9">
            <v:textbox style="mso-next-textbox:#Rectangle 660"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地域で子どもを見守り・育むしくみづくり</w:t>
                  </w:r>
                </w:p>
              </w:txbxContent>
            </v:textbox>
          </v:rect>
        </w:pict>
      </w:r>
      <w:r w:rsidR="008B0DDF" w:rsidRPr="00AD49C5">
        <w:rPr>
          <w:rFonts w:ascii="ＭＳ ゴシック" w:eastAsia="ＭＳ ゴシック" w:hAnsi="ＭＳ ゴシック" w:hint="eastAsia"/>
          <w:b/>
          <w:sz w:val="24"/>
          <w:shd w:val="pct15" w:color="auto" w:fill="FFFFFF"/>
        </w:rPr>
        <w:t>目標２　地域における子育ての支援と健全育成の環境づくり</w:t>
      </w:r>
    </w:p>
    <w:p w:rsidR="00FD2A77" w:rsidRPr="00AD49C5" w:rsidRDefault="00FD2A77" w:rsidP="008B0DDF">
      <w:pPr>
        <w:rPr>
          <w:rFonts w:ascii="ＭＳ ゴシック" w:eastAsia="ＭＳ ゴシック" w:hAnsi="ＭＳ ゴシック"/>
          <w:b/>
          <w:sz w:val="24"/>
          <w:shd w:val="pct15" w:color="auto" w:fill="FFFFFF"/>
        </w:rPr>
      </w:pP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○地域子ども育成事業</w:t>
      </w:r>
      <w:r w:rsidRPr="00AD49C5">
        <w:rPr>
          <w:rFonts w:ascii="ＭＳ ゴシック" w:eastAsia="ＭＳ ゴシック" w:hAnsi="ＭＳ ゴシック"/>
          <w:sz w:val="22"/>
          <w:szCs w:val="22"/>
        </w:rPr>
        <w:t>(</w:t>
      </w:r>
      <w:r w:rsidRPr="00AD49C5">
        <w:rPr>
          <w:rFonts w:ascii="ＭＳ ゴシック" w:eastAsia="ＭＳ ゴシック" w:hAnsi="ＭＳ ゴシック" w:hint="eastAsia"/>
          <w:sz w:val="22"/>
          <w:szCs w:val="22"/>
        </w:rPr>
        <w:t>育みネット支援事業</w:t>
      </w:r>
      <w:r w:rsidRPr="00AD49C5">
        <w:rPr>
          <w:rFonts w:ascii="ＭＳ ゴシック" w:eastAsia="ＭＳ ゴシック" w:hAnsi="ＭＳ ゴシック"/>
          <w:sz w:val="22"/>
          <w:szCs w:val="22"/>
        </w:rPr>
        <w:t>)</w:t>
      </w:r>
      <w:r w:rsidRPr="00AD49C5">
        <w:rPr>
          <w:rFonts w:ascii="ＭＳ ゴシック" w:eastAsia="ＭＳ ゴシック" w:hAnsi="ＭＳ ゴシック" w:hint="eastAsia"/>
          <w:sz w:val="22"/>
          <w:szCs w:val="22"/>
        </w:rPr>
        <w:t xml:space="preserve"> [91</w:t>
      </w:r>
      <w:r w:rsidR="00C33652" w:rsidRPr="00AD49C5">
        <w:rPr>
          <w:rFonts w:ascii="ＭＳ ゴシック" w:eastAsia="ＭＳ ゴシック" w:hAnsi="ＭＳ ゴシック" w:hint="eastAsia"/>
          <w:sz w:val="22"/>
          <w:szCs w:val="22"/>
        </w:rPr>
        <w:t>校区</w:t>
      </w:r>
      <w:r w:rsidRPr="00AD49C5">
        <w:rPr>
          <w:rFonts w:ascii="ＭＳ ゴシック" w:eastAsia="ＭＳ ゴシック" w:hAnsi="ＭＳ ゴシック" w:hint="eastAsia"/>
          <w:sz w:val="22"/>
          <w:szCs w:val="22"/>
        </w:rPr>
        <w:t>→109校区]</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○留守家庭子ども会事業の全学年受入を拡大[67校]</w:t>
      </w:r>
    </w:p>
    <w:p w:rsidR="00C027C5"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○放課後等の遊び場づくり事業の実施校拡大[16</w:t>
      </w:r>
      <w:r w:rsidR="00C33652" w:rsidRPr="00AD49C5">
        <w:rPr>
          <w:rFonts w:ascii="ＭＳ ゴシック" w:eastAsia="ＭＳ ゴシック" w:hAnsi="ＭＳ ゴシック" w:hint="eastAsia"/>
          <w:sz w:val="22"/>
          <w:szCs w:val="22"/>
        </w:rPr>
        <w:t>校</w:t>
      </w:r>
      <w:r w:rsidRPr="00AD49C5">
        <w:rPr>
          <w:rFonts w:ascii="ＭＳ ゴシック" w:eastAsia="ＭＳ ゴシック" w:hAnsi="ＭＳ ゴシック" w:hint="eastAsia"/>
          <w:sz w:val="22"/>
          <w:szCs w:val="22"/>
        </w:rPr>
        <w:t>→61校]</w:t>
      </w:r>
    </w:p>
    <w:p w:rsidR="00C027C5"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○「赤ちゃんの駅」事業の</w:t>
      </w:r>
      <w:r w:rsidR="00B06E04" w:rsidRPr="00AD49C5">
        <w:rPr>
          <w:rFonts w:ascii="ＭＳ ゴシック" w:eastAsia="ＭＳ ゴシック" w:hAnsi="ＭＳ ゴシック" w:hint="eastAsia"/>
          <w:sz w:val="22"/>
          <w:szCs w:val="22"/>
        </w:rPr>
        <w:t>推進</w:t>
      </w:r>
      <w:r w:rsidRPr="00AD49C5">
        <w:rPr>
          <w:rFonts w:ascii="ＭＳ ゴシック" w:eastAsia="ＭＳ ゴシック" w:hAnsi="ＭＳ ゴシック" w:hint="eastAsia"/>
          <w:sz w:val="22"/>
          <w:szCs w:val="22"/>
        </w:rPr>
        <w:t>［登録数：228</w:t>
      </w:r>
      <w:r w:rsidR="00C33652" w:rsidRPr="00AD49C5">
        <w:rPr>
          <w:rFonts w:ascii="ＭＳ ゴシック" w:eastAsia="ＭＳ ゴシック" w:hAnsi="ＭＳ ゴシック" w:hint="eastAsia"/>
          <w:sz w:val="22"/>
          <w:szCs w:val="22"/>
        </w:rPr>
        <w:t>施設</w:t>
      </w:r>
      <w:r w:rsidRPr="00AD49C5">
        <w:rPr>
          <w:rFonts w:ascii="ＭＳ ゴシック" w:eastAsia="ＭＳ ゴシック" w:hAnsi="ＭＳ ゴシック" w:hint="eastAsia"/>
          <w:sz w:val="22"/>
          <w:szCs w:val="22"/>
        </w:rPr>
        <w:t>→272施設］</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○こんにちは赤ちゃん訪問事業</w:t>
      </w:r>
      <w:r w:rsidR="00B06E04" w:rsidRPr="00AD49C5">
        <w:rPr>
          <w:rFonts w:ascii="ＭＳ ゴシック" w:eastAsia="ＭＳ ゴシック" w:hAnsi="ＭＳ ゴシック" w:hint="eastAsia"/>
          <w:sz w:val="22"/>
          <w:szCs w:val="22"/>
        </w:rPr>
        <w:t>で赤ちゃん誕生のお祝い品を配付</w:t>
      </w:r>
      <w:r w:rsidR="00C33652" w:rsidRPr="00AD49C5">
        <w:rPr>
          <w:rFonts w:ascii="ＭＳ ゴシック" w:eastAsia="ＭＳ ゴシック" w:hAnsi="ＭＳ ゴシック" w:hint="eastAsia"/>
          <w:sz w:val="22"/>
          <w:szCs w:val="22"/>
        </w:rPr>
        <w:t>（H24）</w:t>
      </w:r>
    </w:p>
    <w:p w:rsidR="008B0DDF" w:rsidRPr="00AD49C5" w:rsidRDefault="00CC5D33" w:rsidP="00BC158E">
      <w:pPr>
        <w:ind w:firstLineChars="100" w:firstLine="212"/>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73" o:spid="_x0000_s1039" style="position:absolute;left:0;text-align:left;margin-left:0;margin-top:1.95pt;width:236.7pt;height:16.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子どもの遊びや活動の場づくり</w:t>
                  </w:r>
                </w:p>
              </w:txbxContent>
            </v:textbox>
          </v:rect>
        </w:pict>
      </w:r>
    </w:p>
    <w:p w:rsidR="00C027C5"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◎子どもプラザの</w:t>
      </w:r>
      <w:r w:rsidR="00B06E04" w:rsidRPr="00AD49C5">
        <w:rPr>
          <w:rFonts w:ascii="ＭＳ ゴシック" w:eastAsia="ＭＳ ゴシック" w:hAnsi="ＭＳ ゴシック" w:hint="eastAsia"/>
          <w:sz w:val="22"/>
          <w:szCs w:val="22"/>
        </w:rPr>
        <w:t>開設</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r w:rsidR="00674AA9" w:rsidRPr="00AD49C5">
        <w:rPr>
          <w:rFonts w:ascii="ＭＳ ゴシック" w:eastAsia="ＭＳ ゴシック" w:hAnsi="ＭＳ ゴシック" w:hint="eastAsia"/>
          <w:sz w:val="22"/>
          <w:szCs w:val="22"/>
        </w:rPr>
        <w:t xml:space="preserve"> </w:t>
      </w:r>
      <w:r w:rsidRPr="00AD49C5">
        <w:rPr>
          <w:rFonts w:ascii="ＭＳ ゴシック" w:eastAsia="ＭＳ ゴシック" w:hAnsi="ＭＳ ゴシック" w:hint="eastAsia"/>
          <w:sz w:val="22"/>
          <w:szCs w:val="22"/>
        </w:rPr>
        <w:t>[14</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○安全で楽しい子どもの遊び場再生事業[19施設29</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○子どもの意見を取り入れた公園整備案</w:t>
      </w:r>
      <w:r w:rsidR="00B06E04"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策定</w:t>
      </w:r>
    </w:p>
    <w:p w:rsidR="00C027C5" w:rsidRPr="00AD49C5" w:rsidRDefault="00CC5D33" w:rsidP="00C027C5">
      <w:pPr>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1" o:spid="_x0000_s1040" style="position:absolute;left:0;text-align:left;margin-left:0;margin-top:0;width:230.05pt;height:1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様々な体験活動の充実と情報提供</w:t>
                  </w:r>
                </w:p>
              </w:txbxContent>
            </v:textbox>
          </v:rect>
        </w:pict>
      </w:r>
    </w:p>
    <w:p w:rsidR="008B0DDF" w:rsidRPr="00AD49C5" w:rsidRDefault="00C33652"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C566F7" w:rsidRPr="00AD49C5">
        <w:rPr>
          <w:rFonts w:ascii="ＭＳ ゴシック" w:eastAsia="ＭＳ ゴシック" w:hAnsi="ＭＳ ゴシック" w:hint="eastAsia"/>
          <w:sz w:val="22"/>
          <w:szCs w:val="22"/>
        </w:rPr>
        <w:t>(仮称)福岡市青少年科学館</w:t>
      </w:r>
      <w:r w:rsidR="008B0DDF" w:rsidRPr="00AD49C5">
        <w:rPr>
          <w:rFonts w:ascii="ＭＳ ゴシック" w:eastAsia="ＭＳ ゴシック" w:hAnsi="ＭＳ ゴシック" w:hint="eastAsia"/>
          <w:sz w:val="22"/>
          <w:szCs w:val="22"/>
        </w:rPr>
        <w:t>基本構想の策定</w:t>
      </w:r>
      <w:r w:rsidR="00DA14AD" w:rsidRPr="00AD49C5">
        <w:rPr>
          <w:rFonts w:ascii="ＭＳ ゴシック" w:eastAsia="ＭＳ ゴシック" w:hAnsi="ＭＳ ゴシック" w:hint="eastAsia"/>
          <w:sz w:val="22"/>
          <w:szCs w:val="22"/>
        </w:rPr>
        <w:t>（H24）</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○中央児童会館の官民協働による建替えに着手</w:t>
      </w:r>
    </w:p>
    <w:p w:rsidR="00D9263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○子ども情報HPのリニューアル</w:t>
      </w:r>
      <w:r w:rsidR="00B06E0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2"/>
          <w:szCs w:val="22"/>
        </w:rPr>
        <w:t>メルマガ配信，フェイスブックの導入</w:t>
      </w:r>
      <w:r w:rsidR="00B06E04" w:rsidRPr="00AD49C5">
        <w:rPr>
          <w:rFonts w:ascii="ＭＳ ゴシック" w:eastAsia="ＭＳ ゴシック" w:hAnsi="ＭＳ ゴシック" w:hint="eastAsia"/>
          <w:sz w:val="22"/>
          <w:szCs w:val="22"/>
        </w:rPr>
        <w:t>）</w:t>
      </w:r>
      <w:r w:rsidR="00D9263F" w:rsidRPr="00AD49C5">
        <w:rPr>
          <w:rFonts w:ascii="ＭＳ ゴシック" w:eastAsia="ＭＳ ゴシック" w:hAnsi="ＭＳ ゴシック" w:hint="eastAsia"/>
          <w:sz w:val="22"/>
          <w:szCs w:val="22"/>
        </w:rPr>
        <w:t>（H23）</w:t>
      </w:r>
    </w:p>
    <w:p w:rsidR="008B0DDF" w:rsidRPr="00AD49C5" w:rsidRDefault="008B0DDF" w:rsidP="00BC158E">
      <w:pPr>
        <w:autoSpaceDE w:val="0"/>
        <w:autoSpaceDN w:val="0"/>
        <w:adjustRightInd w:val="0"/>
        <w:ind w:leftChars="100" w:left="20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◎「ミニふくおか」「中高生夢チャレンジ大学」</w:t>
      </w:r>
      <w:r w:rsidR="00B06E04"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実施（</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B06E04" w:rsidRPr="00AD49C5" w:rsidRDefault="008B0DDF" w:rsidP="00BC158E">
      <w:pPr>
        <w:autoSpaceDE w:val="0"/>
        <w:autoSpaceDN w:val="0"/>
        <w:adjustRightInd w:val="0"/>
        <w:ind w:leftChars="100" w:left="414" w:hangingChars="100" w:hanging="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◎農業体験等を通して，ひきこもりなどからの立ち直り等を支援する「子ども・若者の活躍の場プロジェクト」</w:t>
      </w:r>
      <w:r w:rsidR="00B06E04"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実施（</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AB1F07" w:rsidRDefault="00AB1F07" w:rsidP="00BC158E">
      <w:pPr>
        <w:autoSpaceDE w:val="0"/>
        <w:autoSpaceDN w:val="0"/>
        <w:adjustRightInd w:val="0"/>
        <w:ind w:leftChars="100" w:left="414" w:hangingChars="100" w:hanging="212"/>
        <w:rPr>
          <w:rFonts w:ascii="ＭＳ ゴシック" w:eastAsia="ＭＳ ゴシック" w:hAnsi="ＭＳ ゴシック"/>
          <w:sz w:val="22"/>
          <w:szCs w:val="22"/>
        </w:rPr>
      </w:pPr>
    </w:p>
    <w:p w:rsidR="0090118E" w:rsidRPr="00AD49C5" w:rsidRDefault="0090118E" w:rsidP="00BC158E">
      <w:pPr>
        <w:autoSpaceDE w:val="0"/>
        <w:autoSpaceDN w:val="0"/>
        <w:adjustRightInd w:val="0"/>
        <w:ind w:leftChars="100" w:left="414" w:hangingChars="100" w:hanging="212"/>
        <w:rPr>
          <w:rFonts w:ascii="ＭＳ ゴシック" w:eastAsia="ＭＳ ゴシック" w:hAnsi="ＭＳ ゴシック"/>
          <w:sz w:val="22"/>
          <w:szCs w:val="22"/>
        </w:rPr>
      </w:pPr>
    </w:p>
    <w:p w:rsidR="008B0DDF" w:rsidRPr="00AD49C5" w:rsidRDefault="008B0DDF" w:rsidP="00BC158E">
      <w:pPr>
        <w:ind w:leftChars="52" w:left="286" w:rightChars="93" w:right="188" w:hangingChars="78" w:hanging="181"/>
        <w:rPr>
          <w:rFonts w:ascii="ＭＳ ゴシック" w:eastAsia="ＭＳ ゴシック" w:hAnsi="ＭＳ ゴシック"/>
          <w:b/>
          <w:sz w:val="24"/>
          <w:shd w:val="pct15" w:color="auto" w:fill="FFFFFF"/>
        </w:rPr>
      </w:pPr>
      <w:r w:rsidRPr="00AD49C5">
        <w:rPr>
          <w:rFonts w:ascii="ＭＳ ゴシック" w:eastAsia="ＭＳ ゴシック" w:hAnsi="ＭＳ ゴシック" w:hint="eastAsia"/>
          <w:b/>
          <w:sz w:val="24"/>
          <w:shd w:val="pct15" w:color="auto" w:fill="FFFFFF"/>
        </w:rPr>
        <w:t>目標３　子どもを健やかに育む学校教育の推進</w:t>
      </w:r>
    </w:p>
    <w:p w:rsidR="005C56EF" w:rsidRPr="00AD49C5" w:rsidRDefault="00CC5D33" w:rsidP="00A31DF7">
      <w:pPr>
        <w:rPr>
          <w:rFonts w:ascii="ＭＳ ゴシック" w:eastAsia="ＭＳ ゴシック" w:hAnsi="ＭＳ ゴシック"/>
          <w:sz w:val="22"/>
          <w:szCs w:val="22"/>
        </w:rPr>
      </w:pPr>
      <w:bookmarkStart w:id="4" w:name="計画目標"/>
      <w:r>
        <w:rPr>
          <w:rFonts w:ascii="ＭＳ ゴシック" w:eastAsia="ＭＳ ゴシック" w:hAnsi="ＭＳ ゴシック"/>
          <w:b/>
          <w:noProof/>
          <w:sz w:val="22"/>
          <w:szCs w:val="22"/>
        </w:rPr>
        <w:pict>
          <v:rect id="Rectangle 662" o:spid="_x0000_s1041" style="position:absolute;left:0;text-align:left;margin-left:5.5pt;margin-top:-.05pt;width:224.55pt;height:16.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たくましく生きる子どもの育成</w:t>
                  </w: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○35人以下の少人数学級の拡大[小学校１～３年生→小学校１～４年生]</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○一部教科担任制（小学校５・６年生）の本格実施</w:t>
      </w:r>
      <w:r w:rsidR="00B279C4"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B279C4"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○外国語指導助手配置事業，ネイティブスピーカー委託事業の充実</w:t>
      </w:r>
    </w:p>
    <w:p w:rsidR="008B0DDF" w:rsidRPr="00AD49C5" w:rsidRDefault="008B0DDF" w:rsidP="00BC158E">
      <w:pPr>
        <w:autoSpaceDE w:val="0"/>
        <w:autoSpaceDN w:val="0"/>
        <w:adjustRightInd w:val="0"/>
        <w:ind w:firstLineChars="100" w:firstLine="212"/>
        <w:jc w:val="left"/>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lastRenderedPageBreak/>
        <w:t>○生活習慣・学習等定着度調査の実施</w:t>
      </w:r>
    </w:p>
    <w:p w:rsidR="008B0DDF" w:rsidRPr="00AD49C5" w:rsidRDefault="00C33652" w:rsidP="00BC158E">
      <w:pPr>
        <w:autoSpaceDE w:val="0"/>
        <w:autoSpaceDN w:val="0"/>
        <w:adjustRightInd w:val="0"/>
        <w:ind w:firstLineChars="100" w:firstLine="212"/>
        <w:jc w:val="left"/>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8B0DDF" w:rsidRPr="00AD49C5">
        <w:rPr>
          <w:rFonts w:ascii="ＭＳ ゴシック" w:eastAsia="ＭＳ ゴシック" w:hAnsi="ＭＳ ゴシック" w:hint="eastAsia"/>
          <w:sz w:val="22"/>
          <w:szCs w:val="22"/>
        </w:rPr>
        <w:t>福岡市子ども読書活動推進計画（第２次）の策定</w:t>
      </w:r>
      <w:r w:rsidR="00DA14AD" w:rsidRPr="00AD49C5">
        <w:rPr>
          <w:rFonts w:ascii="ＭＳ ゴシック" w:eastAsia="ＭＳ ゴシック" w:hAnsi="ＭＳ ゴシック" w:hint="eastAsia"/>
          <w:sz w:val="22"/>
          <w:szCs w:val="22"/>
        </w:rPr>
        <w:t>（H23</w:t>
      </w:r>
      <w:r w:rsidR="00DA14AD" w:rsidRPr="00AD49C5">
        <w:rPr>
          <w:rFonts w:ascii="ＭＳ ゴシック" w:eastAsia="ＭＳ ゴシック" w:hAnsi="ＭＳ ゴシック"/>
          <w:sz w:val="22"/>
          <w:szCs w:val="22"/>
        </w:rPr>
        <w:t>）</w:t>
      </w:r>
    </w:p>
    <w:p w:rsidR="00C33652" w:rsidRPr="00AD49C5" w:rsidRDefault="008B0DDF" w:rsidP="00BC158E">
      <w:pPr>
        <w:autoSpaceDE w:val="0"/>
        <w:autoSpaceDN w:val="0"/>
        <w:adjustRightInd w:val="0"/>
        <w:ind w:leftChars="100" w:left="414" w:hangingChars="100" w:hanging="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w:t>
      </w:r>
      <w:r w:rsidR="00B06E0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2"/>
          <w:szCs w:val="22"/>
        </w:rPr>
        <w:t>釜山グローバルビレッジ」への中学生派遣，福岡インターナショナルスクール</w:t>
      </w:r>
    </w:p>
    <w:p w:rsidR="008B0DDF" w:rsidRPr="00AD49C5" w:rsidRDefault="008B0DDF" w:rsidP="00BC158E">
      <w:pPr>
        <w:autoSpaceDE w:val="0"/>
        <w:autoSpaceDN w:val="0"/>
        <w:adjustRightInd w:val="0"/>
        <w:ind w:leftChars="200" w:left="403"/>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体験入学，「特設 英語村」の開設 （</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24）</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○不登校対応教員増員［20</w:t>
      </w:r>
      <w:r w:rsidR="00C33652" w:rsidRPr="00AD49C5">
        <w:rPr>
          <w:rFonts w:ascii="ＭＳ ゴシック" w:eastAsia="ＭＳ ゴシック" w:hAnsi="ＭＳ ゴシック" w:hint="eastAsia"/>
          <w:sz w:val="22"/>
          <w:szCs w:val="22"/>
        </w:rPr>
        <w:t>名</w:t>
      </w:r>
      <w:r w:rsidRPr="00AD49C5">
        <w:rPr>
          <w:rFonts w:ascii="ＭＳ ゴシック" w:eastAsia="ＭＳ ゴシック" w:hAnsi="ＭＳ ゴシック" w:hint="eastAsia"/>
          <w:sz w:val="22"/>
          <w:szCs w:val="22"/>
        </w:rPr>
        <w:t>→24名］</w:t>
      </w:r>
      <w:r w:rsidR="00B06E0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0"/>
          <w:szCs w:val="20"/>
        </w:rPr>
        <w:t>スクールソーシャルワーカー</w:t>
      </w:r>
      <w:r w:rsidRPr="00AD49C5">
        <w:rPr>
          <w:rFonts w:ascii="ＭＳ ゴシック" w:eastAsia="ＭＳ ゴシック" w:hAnsi="ＭＳ ゴシック" w:hint="eastAsia"/>
          <w:sz w:val="22"/>
          <w:szCs w:val="22"/>
        </w:rPr>
        <w:t>増員［４</w:t>
      </w:r>
      <w:r w:rsidR="00C33652" w:rsidRPr="00AD49C5">
        <w:rPr>
          <w:rFonts w:ascii="ＭＳ ゴシック" w:eastAsia="ＭＳ ゴシック" w:hAnsi="ＭＳ ゴシック" w:hint="eastAsia"/>
          <w:sz w:val="22"/>
          <w:szCs w:val="22"/>
        </w:rPr>
        <w:t>名</w:t>
      </w:r>
      <w:r w:rsidRPr="00AD49C5">
        <w:rPr>
          <w:rFonts w:ascii="ＭＳ ゴシック" w:eastAsia="ＭＳ ゴシック" w:hAnsi="ＭＳ ゴシック" w:hint="eastAsia"/>
          <w:sz w:val="22"/>
          <w:szCs w:val="22"/>
        </w:rPr>
        <w:t>→10名］</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○特別支援教育支援員の増員［</w:t>
      </w:r>
      <w:r w:rsidR="000A5CC6" w:rsidRPr="00AD49C5">
        <w:rPr>
          <w:rFonts w:ascii="ＭＳ ゴシック" w:eastAsia="ＭＳ ゴシック" w:hAnsi="ＭＳ ゴシック" w:hint="eastAsia"/>
          <w:sz w:val="22"/>
          <w:szCs w:val="22"/>
        </w:rPr>
        <w:t>H</w:t>
      </w:r>
      <w:r w:rsidR="00B279C4" w:rsidRPr="00AD49C5">
        <w:rPr>
          <w:rFonts w:ascii="ＭＳ ゴシック" w:eastAsia="ＭＳ ゴシック" w:hAnsi="ＭＳ ゴシック" w:hint="eastAsia"/>
          <w:sz w:val="22"/>
          <w:szCs w:val="22"/>
        </w:rPr>
        <w:t>2</w:t>
      </w:r>
      <w:r w:rsidR="000A5CC6" w:rsidRPr="00AD49C5">
        <w:rPr>
          <w:rFonts w:ascii="ＭＳ ゴシック" w:eastAsia="ＭＳ ゴシック" w:hAnsi="ＭＳ ゴシック" w:hint="eastAsia"/>
          <w:sz w:val="22"/>
          <w:szCs w:val="22"/>
        </w:rPr>
        <w:t>1</w:t>
      </w:r>
      <w:r w:rsidR="00B279C4" w:rsidRPr="00AD49C5">
        <w:rPr>
          <w:rFonts w:ascii="ＭＳ ゴシック" w:eastAsia="ＭＳ ゴシック" w:hAnsi="ＭＳ ゴシック" w:hint="eastAsia"/>
          <w:sz w:val="22"/>
          <w:szCs w:val="22"/>
        </w:rPr>
        <w:t>：</w:t>
      </w:r>
      <w:r w:rsidRPr="00AD49C5">
        <w:rPr>
          <w:rFonts w:ascii="ＭＳ ゴシック" w:eastAsia="ＭＳ ゴシック" w:hAnsi="ＭＳ ゴシック" w:hint="eastAsia"/>
          <w:sz w:val="22"/>
          <w:szCs w:val="22"/>
        </w:rPr>
        <w:t>60</w:t>
      </w:r>
      <w:r w:rsidR="00B279C4" w:rsidRPr="00AD49C5">
        <w:rPr>
          <w:rFonts w:ascii="ＭＳ ゴシック" w:eastAsia="ＭＳ ゴシック" w:hAnsi="ＭＳ ゴシック" w:hint="eastAsia"/>
          <w:sz w:val="22"/>
          <w:szCs w:val="22"/>
        </w:rPr>
        <w:t>名</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B279C4" w:rsidRPr="00AD49C5">
        <w:rPr>
          <w:rFonts w:ascii="ＭＳ ゴシック" w:eastAsia="ＭＳ ゴシック" w:hAnsi="ＭＳ ゴシック" w:hint="eastAsia"/>
          <w:sz w:val="22"/>
          <w:szCs w:val="22"/>
        </w:rPr>
        <w:t>24：</w:t>
      </w:r>
      <w:r w:rsidRPr="00AD49C5">
        <w:rPr>
          <w:rFonts w:ascii="ＭＳ ゴシック" w:eastAsia="ＭＳ ゴシック" w:hAnsi="ＭＳ ゴシック" w:hint="eastAsia"/>
          <w:sz w:val="22"/>
          <w:szCs w:val="22"/>
        </w:rPr>
        <w:t>120名］</w:t>
      </w:r>
    </w:p>
    <w:p w:rsidR="00B06E04" w:rsidRPr="00AD49C5" w:rsidRDefault="00CC5D33" w:rsidP="00BC158E">
      <w:pPr>
        <w:autoSpaceDE w:val="0"/>
        <w:autoSpaceDN w:val="0"/>
        <w:adjustRightInd w:val="0"/>
        <w:ind w:firstLineChars="100" w:firstLine="233"/>
        <w:rPr>
          <w:rFonts w:ascii="ＭＳ ゴシック" w:eastAsia="ＭＳ ゴシック" w:hAnsi="ＭＳ ゴシック"/>
          <w:sz w:val="22"/>
          <w:szCs w:val="22"/>
        </w:rPr>
      </w:pPr>
      <w:r>
        <w:rPr>
          <w:rFonts w:ascii="ＭＳ ゴシック" w:eastAsia="ＭＳ ゴシック" w:hAnsi="ＭＳ ゴシック"/>
          <w:b/>
          <w:noProof/>
          <w:sz w:val="24"/>
        </w:rPr>
        <w:pict>
          <v:rect id="Rectangle 1516" o:spid="_x0000_s1042" style="position:absolute;left:0;text-align:left;margin-left:-2.25pt;margin-top:1.3pt;width:224.55pt;height:1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" fillcolor="#ff9">
            <v:textbox style="mso-next-textbox:#Rectangle 1516" inset="0,0,0,0">
              <w:txbxContent>
                <w:p w:rsidR="00C907B9" w:rsidRPr="00A32662" w:rsidRDefault="00C907B9" w:rsidP="00BC158E">
                  <w:pPr>
                    <w:ind w:firstLineChars="100" w:firstLine="213"/>
                    <w:rPr>
                      <w:rFonts w:ascii="ＭＳ ゴシック" w:eastAsia="ＭＳ ゴシック" w:hAnsi="ＭＳ ゴシック"/>
                      <w:b/>
                      <w:sz w:val="22"/>
                      <w:szCs w:val="22"/>
                    </w:rPr>
                  </w:pPr>
                  <w:r w:rsidRPr="00A32662">
                    <w:rPr>
                      <w:rFonts w:ascii="ＭＳ ゴシック" w:eastAsia="ＭＳ ゴシック" w:hAnsi="ＭＳ ゴシック" w:hint="eastAsia"/>
                      <w:b/>
                      <w:sz w:val="22"/>
                      <w:szCs w:val="22"/>
                    </w:rPr>
                    <w:t>教育環境づくりの推進</w:t>
                  </w:r>
                </w:p>
              </w:txbxContent>
            </v:textbox>
          </v:rect>
        </w:pict>
      </w:r>
    </w:p>
    <w:p w:rsidR="008B0DDF" w:rsidRPr="00AD49C5" w:rsidRDefault="00CC5D33" w:rsidP="00A31DF7">
      <w:pPr>
        <w:autoSpaceDE w:val="0"/>
        <w:autoSpaceDN w:val="0"/>
        <w:adjustRightInd w:val="0"/>
        <w:rPr>
          <w:rFonts w:ascii="ＭＳ ゴシック" w:eastAsia="ＭＳ ゴシック" w:hAnsi="ＭＳ ゴシック"/>
          <w:sz w:val="22"/>
          <w:szCs w:val="22"/>
        </w:rPr>
      </w:pPr>
      <w:r>
        <w:rPr>
          <w:rFonts w:ascii="ＭＳ ゴシック" w:eastAsia="ＭＳ ゴシック" w:hAnsi="ＭＳ ゴシック"/>
          <w:b/>
          <w:noProof/>
          <w:sz w:val="22"/>
          <w:szCs w:val="22"/>
        </w:rPr>
        <w:pict>
          <v:line id="Line 664" o:spid="_x0000_s1140"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0" to="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"/>
        </w:pict>
      </w:r>
      <w:r w:rsidR="00A32662" w:rsidRPr="00AD49C5">
        <w:rPr>
          <w:rFonts w:ascii="ＭＳ ゴシック" w:eastAsia="ＭＳ ゴシック" w:hAnsi="ＭＳ ゴシック" w:hint="eastAsia"/>
          <w:sz w:val="22"/>
          <w:szCs w:val="22"/>
        </w:rPr>
        <w:t xml:space="preserve">　</w:t>
      </w:r>
      <w:r w:rsidR="008B0DDF" w:rsidRPr="00AD49C5">
        <w:rPr>
          <w:rFonts w:ascii="ＭＳ ゴシック" w:eastAsia="ＭＳ ゴシック" w:hAnsi="ＭＳ ゴシック" w:hint="eastAsia"/>
          <w:sz w:val="22"/>
          <w:szCs w:val="22"/>
        </w:rPr>
        <w:t>○学校規模適正化事業，学校施設の耐震化事業等の推進</w:t>
      </w:r>
    </w:p>
    <w:p w:rsidR="000A5CC6" w:rsidRDefault="000A5CC6" w:rsidP="008B0DDF">
      <w:pPr>
        <w:jc w:val="left"/>
        <w:rPr>
          <w:rFonts w:ascii="ＭＳ ゴシック" w:eastAsia="ＭＳ ゴシック" w:hAnsi="ＭＳ ゴシック"/>
          <w:b/>
          <w:sz w:val="24"/>
          <w:shd w:val="pct15" w:color="auto" w:fill="FFFFFF"/>
        </w:rPr>
      </w:pPr>
    </w:p>
    <w:p w:rsidR="0090118E" w:rsidRPr="00AD49C5" w:rsidRDefault="0090118E" w:rsidP="008B0DDF">
      <w:pPr>
        <w:jc w:val="left"/>
        <w:rPr>
          <w:rFonts w:ascii="ＭＳ ゴシック" w:eastAsia="ＭＳ ゴシック" w:hAnsi="ＭＳ ゴシック"/>
          <w:b/>
          <w:sz w:val="24"/>
          <w:shd w:val="pct15" w:color="auto" w:fill="FFFFFF"/>
        </w:rPr>
      </w:pPr>
    </w:p>
    <w:p w:rsidR="008B0DDF" w:rsidRPr="00AD49C5" w:rsidRDefault="008B0DDF" w:rsidP="008B0DDF">
      <w:pPr>
        <w:jc w:val="left"/>
        <w:rPr>
          <w:rFonts w:ascii="ＭＳ ゴシック" w:eastAsia="ＭＳ ゴシック" w:hAnsi="ＭＳ ゴシック"/>
          <w:b/>
          <w:sz w:val="24"/>
          <w:shd w:val="pct15" w:color="auto" w:fill="FFFFFF"/>
        </w:rPr>
      </w:pPr>
      <w:r w:rsidRPr="00AD49C5">
        <w:rPr>
          <w:rFonts w:ascii="ＭＳ ゴシック" w:eastAsia="ＭＳ ゴシック" w:hAnsi="ＭＳ ゴシック" w:hint="eastAsia"/>
          <w:b/>
          <w:sz w:val="24"/>
          <w:shd w:val="pct15" w:color="auto" w:fill="FFFFFF"/>
        </w:rPr>
        <w:t>目標４　　安心して生み育てられる環境づくり</w:t>
      </w:r>
    </w:p>
    <w:p w:rsidR="00150A89" w:rsidRPr="00AD49C5" w:rsidRDefault="00CC5D33" w:rsidP="008B0DDF">
      <w:pPr>
        <w:jc w:val="left"/>
        <w:rPr>
          <w:rFonts w:ascii="ＭＳ ゴシック" w:eastAsia="ＭＳ ゴシック" w:hAnsi="ＭＳ ゴシック"/>
          <w:b/>
          <w:sz w:val="24"/>
          <w:shd w:val="pct15" w:color="auto" w:fill="FFFFFF"/>
        </w:rPr>
      </w:pPr>
      <w:r>
        <w:rPr>
          <w:rFonts w:ascii="ＭＳ ゴシック" w:eastAsia="ＭＳ ゴシック" w:hAnsi="ＭＳ ゴシック"/>
          <w:b/>
          <w:noProof/>
          <w:sz w:val="24"/>
        </w:rPr>
        <w:pict>
          <v:rect id="Rectangle 670" o:spid="_x0000_s1043" style="position:absolute;margin-left:-.7pt;margin-top:12.85pt;width:227.4pt;height:16.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保健医療の充実と子どもの健康づくり</w:t>
                  </w:r>
                </w:p>
                <w:p w:rsidR="00C907B9" w:rsidRPr="00B06E04" w:rsidRDefault="00C907B9" w:rsidP="008B0DDF">
                  <w:pPr>
                    <w:rPr>
                      <w:b/>
                      <w:sz w:val="22"/>
                      <w:szCs w:val="22"/>
                    </w:rPr>
                  </w:pPr>
                </w:p>
              </w:txbxContent>
            </v:textbox>
          </v:rect>
        </w:pict>
      </w:r>
    </w:p>
    <w:p w:rsidR="000026CC" w:rsidRPr="00AD49C5" w:rsidRDefault="000026CC" w:rsidP="008B0DDF">
      <w:pPr>
        <w:jc w:val="left"/>
        <w:rPr>
          <w:rFonts w:ascii="ＭＳ ゴシック" w:eastAsia="ＭＳ ゴシック" w:hAnsi="ＭＳ ゴシック"/>
          <w:b/>
          <w:sz w:val="24"/>
          <w:shd w:val="pct15" w:color="auto" w:fill="FFFFFF"/>
        </w:rPr>
      </w:pPr>
    </w:p>
    <w:p w:rsidR="000026CC" w:rsidRPr="00AD49C5" w:rsidRDefault="008B0DDF" w:rsidP="00BC158E">
      <w:pPr>
        <w:autoSpaceDE w:val="0"/>
        <w:autoSpaceDN w:val="0"/>
        <w:adjustRightInd w:val="0"/>
        <w:ind w:leftChars="114" w:left="230"/>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○特定不妊治療費助成事業の拡充</w:t>
      </w:r>
    </w:p>
    <w:p w:rsidR="00FE1A18" w:rsidRPr="00AD49C5" w:rsidRDefault="00FE1A18"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○妊婦健康診査の検査項目の拡充</w:t>
      </w:r>
    </w:p>
    <w:p w:rsidR="000A5CC6" w:rsidRPr="00AD49C5" w:rsidRDefault="00467845"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○先天性代謝異常検査の拡充</w:t>
      </w:r>
    </w:p>
    <w:p w:rsidR="00FE1A18" w:rsidRPr="00AD49C5" w:rsidRDefault="00FE1A18"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○特定不妊治療費助成の拡充</w:t>
      </w:r>
    </w:p>
    <w:p w:rsidR="000A5CC6" w:rsidRPr="00AD49C5" w:rsidRDefault="000A5CC6"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○乳幼児健全発達支援事業（親子教室）等の全区拡大（H24）</w:t>
      </w:r>
    </w:p>
    <w:p w:rsidR="008B0DDF" w:rsidRPr="00AD49C5" w:rsidRDefault="00CC5D33" w:rsidP="00BC158E">
      <w:pPr>
        <w:autoSpaceDE w:val="0"/>
        <w:autoSpaceDN w:val="0"/>
        <w:adjustRightInd w:val="0"/>
        <w:ind w:firstLineChars="200" w:firstLine="425"/>
        <w:rPr>
          <w:rFonts w:ascii="ＭＳ ゴシック" w:eastAsia="ＭＳ ゴシック" w:hAnsi="ＭＳ ゴシック"/>
          <w:b/>
          <w:sz w:val="22"/>
          <w:szCs w:val="22"/>
        </w:rPr>
      </w:pPr>
      <w:r>
        <w:rPr>
          <w:rFonts w:ascii="ＭＳ ゴシック" w:eastAsia="ＭＳ ゴシック" w:hAnsi="ＭＳ ゴシック"/>
          <w:b/>
          <w:noProof/>
          <w:sz w:val="22"/>
          <w:szCs w:val="22"/>
        </w:rPr>
        <w:pict>
          <v:rect id="Rectangle 668" o:spid="_x0000_s1044" style="position:absolute;left:0;text-align:left;margin-left:-2.1pt;margin-top:.5pt;width:227.4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多様な保育サービスの充実</w:t>
                  </w:r>
                </w:p>
                <w:p w:rsidR="00C907B9" w:rsidRPr="00B06E04" w:rsidRDefault="00C907B9" w:rsidP="008B0DDF">
                  <w:pPr>
                    <w:rPr>
                      <w:b/>
                      <w:sz w:val="22"/>
                      <w:szCs w:val="22"/>
                    </w:rPr>
                  </w:pP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○保育所整備の推進</w:t>
      </w:r>
    </w:p>
    <w:p w:rsidR="008B0DDF" w:rsidRPr="00AD49C5" w:rsidRDefault="000A5CC6" w:rsidP="00BC158E">
      <w:pPr>
        <w:autoSpaceDE w:val="0"/>
        <w:autoSpaceDN w:val="0"/>
        <w:adjustRightInd w:val="0"/>
        <w:ind w:leftChars="214" w:left="432"/>
        <w:rPr>
          <w:rFonts w:ascii="ＭＳ 明朝" w:hAnsi="ＭＳ 明朝"/>
          <w:sz w:val="22"/>
          <w:szCs w:val="22"/>
        </w:rPr>
      </w:pPr>
      <w:r w:rsidRPr="00AD49C5">
        <w:rPr>
          <w:rFonts w:ascii="ＭＳ 明朝" w:hAnsi="ＭＳ 明朝" w:hint="eastAsia"/>
          <w:sz w:val="22"/>
          <w:szCs w:val="22"/>
        </w:rPr>
        <w:t>H</w:t>
      </w:r>
      <w:r w:rsidR="008B0DDF" w:rsidRPr="00AD49C5">
        <w:rPr>
          <w:rFonts w:ascii="ＭＳ 明朝" w:hAnsi="ＭＳ 明朝" w:hint="eastAsia"/>
          <w:sz w:val="22"/>
          <w:szCs w:val="22"/>
        </w:rPr>
        <w:t>22：755人分，</w:t>
      </w:r>
      <w:r w:rsidRPr="00AD49C5">
        <w:rPr>
          <w:rFonts w:ascii="ＭＳ 明朝" w:hAnsi="ＭＳ 明朝" w:hint="eastAsia"/>
          <w:sz w:val="22"/>
          <w:szCs w:val="22"/>
        </w:rPr>
        <w:t>H</w:t>
      </w:r>
      <w:r w:rsidR="008B0DDF" w:rsidRPr="00AD49C5">
        <w:rPr>
          <w:rFonts w:ascii="ＭＳ 明朝" w:hAnsi="ＭＳ 明朝" w:hint="eastAsia"/>
          <w:sz w:val="22"/>
          <w:szCs w:val="22"/>
        </w:rPr>
        <w:t>23：1,160人分，</w:t>
      </w:r>
      <w:r w:rsidRPr="00AD49C5">
        <w:rPr>
          <w:rFonts w:ascii="ＭＳ 明朝" w:hAnsi="ＭＳ 明朝" w:hint="eastAsia"/>
          <w:sz w:val="22"/>
          <w:szCs w:val="22"/>
        </w:rPr>
        <w:t>H</w:t>
      </w:r>
      <w:r w:rsidR="008B0DDF" w:rsidRPr="00AD49C5">
        <w:rPr>
          <w:rFonts w:ascii="ＭＳ 明朝" w:hAnsi="ＭＳ 明朝" w:hint="eastAsia"/>
          <w:sz w:val="22"/>
          <w:szCs w:val="22"/>
        </w:rPr>
        <w:t>24：1,400人分</w:t>
      </w:r>
    </w:p>
    <w:p w:rsidR="008B0DDF" w:rsidRPr="00AD49C5" w:rsidRDefault="008B0DDF" w:rsidP="008B0DDF">
      <w:pPr>
        <w:autoSpaceDE w:val="0"/>
        <w:autoSpaceDN w:val="0"/>
        <w:adjustRightInd w:val="0"/>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 xml:space="preserve">　◎一時預かり事業の開始（</w:t>
      </w:r>
      <w:r w:rsidR="00467845"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22）[３</w:t>
      </w:r>
      <w:r w:rsidR="002B1246">
        <w:rPr>
          <w:rFonts w:ascii="ＭＳ ゴシック" w:eastAsia="ＭＳ ゴシック" w:hAnsi="ＭＳ ゴシック" w:hint="eastAsia"/>
          <w:sz w:val="22"/>
          <w:szCs w:val="22"/>
        </w:rPr>
        <w:t>か所</w:t>
      </w:r>
      <w:r w:rsidRPr="00AD49C5">
        <w:rPr>
          <w:rFonts w:ascii="ＭＳ ゴシック" w:eastAsia="ＭＳ ゴシック" w:hAnsi="ＭＳ ゴシック" w:hint="eastAsia"/>
          <w:sz w:val="22"/>
          <w:szCs w:val="22"/>
        </w:rPr>
        <w:t>]</w:t>
      </w:r>
    </w:p>
    <w:p w:rsidR="008B0DDF" w:rsidRPr="00AD49C5" w:rsidRDefault="00CC5D33" w:rsidP="00BC158E">
      <w:pPr>
        <w:autoSpaceDE w:val="0"/>
        <w:autoSpaceDN w:val="0"/>
        <w:adjustRightInd w:val="0"/>
        <w:ind w:firstLineChars="100" w:firstLine="212"/>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5" o:spid="_x0000_s1045" style="position:absolute;left:0;text-align:left;margin-left:-.7pt;margin-top:16.15pt;width:223pt;height: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ひとり親家庭への支援</w:t>
                  </w:r>
                </w:p>
              </w:txbxContent>
            </v:textbox>
          </v:rect>
        </w:pict>
      </w:r>
      <w:r w:rsidR="008B0DDF" w:rsidRPr="00AD49C5">
        <w:rPr>
          <w:rFonts w:ascii="ＭＳ ゴシック" w:eastAsia="ＭＳ ゴシック" w:hAnsi="ＭＳ ゴシック" w:hint="eastAsia"/>
          <w:sz w:val="22"/>
          <w:szCs w:val="22"/>
        </w:rPr>
        <w:t>○病児・病後児デイケア事業の拡充[11</w:t>
      </w:r>
      <w:r w:rsidR="00C33652" w:rsidRPr="00AD49C5">
        <w:rPr>
          <w:rFonts w:ascii="ＭＳ ゴシック" w:eastAsia="ＭＳ ゴシック" w:hAnsi="ＭＳ ゴシック" w:hint="eastAsia"/>
          <w:sz w:val="22"/>
          <w:szCs w:val="22"/>
        </w:rPr>
        <w:t>施設</w:t>
      </w:r>
      <w:r w:rsidR="008B0DDF" w:rsidRPr="00AD49C5">
        <w:rPr>
          <w:rFonts w:ascii="ＭＳ ゴシック" w:eastAsia="ＭＳ ゴシック" w:hAnsi="ＭＳ ゴシック" w:hint="eastAsia"/>
          <w:sz w:val="22"/>
          <w:szCs w:val="22"/>
        </w:rPr>
        <w:t>→16施設]</w:t>
      </w:r>
    </w:p>
    <w:p w:rsidR="008B0DDF" w:rsidRPr="00AD49C5" w:rsidRDefault="008B0DDF" w:rsidP="005B7AF8">
      <w:pPr>
        <w:tabs>
          <w:tab w:val="left" w:pos="220"/>
        </w:tabs>
        <w:overflowPunct w:val="0"/>
        <w:adjustRightInd w:val="0"/>
        <w:textAlignment w:val="baseline"/>
        <w:rPr>
          <w:rFonts w:ascii="ＭＳ ゴシック" w:eastAsia="ＭＳ ゴシック" w:hAnsi="ＭＳ ゴシック"/>
          <w:sz w:val="22"/>
          <w:szCs w:val="22"/>
        </w:rPr>
      </w:pPr>
    </w:p>
    <w:p w:rsidR="00CB208C" w:rsidRPr="00AD49C5" w:rsidRDefault="00CB208C"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○児童扶養手当の支給対象を父子家庭へ拡大（</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◎ひとり親家庭実態調査の実施（</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23）</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○母子福祉センターに自立支援プログラム策定員の配置</w:t>
      </w:r>
      <w:r w:rsidR="00CB208C"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CB208C" w:rsidRPr="00AD49C5">
        <w:rPr>
          <w:rFonts w:ascii="ＭＳ ゴシック" w:eastAsia="ＭＳ ゴシック" w:hAnsi="ＭＳ ゴシック" w:hint="eastAsia"/>
          <w:sz w:val="22"/>
          <w:szCs w:val="22"/>
        </w:rPr>
        <w:t>24）</w:t>
      </w:r>
    </w:p>
    <w:p w:rsidR="008B0DDF" w:rsidRPr="00AD49C5" w:rsidRDefault="00CC5D33" w:rsidP="008B0DDF">
      <w:pPr>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6" o:spid="_x0000_s1046" style="position:absolute;left:0;text-align:left;margin-left:-.7pt;margin-top:1.85pt;width:223pt;height:17.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" fillcolor="#ff9">
            <v:textbox style="mso-next-textbox:#Rectangle 666"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子育て家庭への経済的な支援</w:t>
                  </w:r>
                </w:p>
              </w:txbxContent>
            </v:textbox>
          </v:rect>
        </w:pic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○子ども医療費</w:t>
      </w:r>
      <w:r w:rsidR="00674AA9" w:rsidRPr="00AD49C5">
        <w:rPr>
          <w:rFonts w:ascii="ＭＳ ゴシック" w:eastAsia="ＭＳ ゴシック" w:hAnsi="ＭＳ ゴシック" w:hint="eastAsia"/>
          <w:sz w:val="22"/>
          <w:szCs w:val="22"/>
        </w:rPr>
        <w:t>の</w:t>
      </w:r>
      <w:r w:rsidR="005B7AF8" w:rsidRPr="00AD49C5">
        <w:rPr>
          <w:rFonts w:ascii="ＭＳ ゴシック" w:eastAsia="ＭＳ ゴシック" w:hAnsi="ＭＳ ゴシック" w:hint="eastAsia"/>
          <w:sz w:val="22"/>
          <w:szCs w:val="22"/>
        </w:rPr>
        <w:t>入院医療費助成の対象を小学校６年生まで</w:t>
      </w:r>
      <w:r w:rsidR="00674AA9" w:rsidRPr="00AD49C5">
        <w:rPr>
          <w:rFonts w:ascii="ＭＳ ゴシック" w:eastAsia="ＭＳ ゴシック" w:hAnsi="ＭＳ ゴシック" w:hint="eastAsia"/>
          <w:sz w:val="22"/>
          <w:szCs w:val="22"/>
        </w:rPr>
        <w:t>に</w:t>
      </w:r>
      <w:r w:rsidR="005B7AF8" w:rsidRPr="00AD49C5">
        <w:rPr>
          <w:rFonts w:ascii="ＭＳ ゴシック" w:eastAsia="ＭＳ ゴシック" w:hAnsi="ＭＳ ゴシック" w:hint="eastAsia"/>
          <w:sz w:val="22"/>
          <w:szCs w:val="22"/>
        </w:rPr>
        <w:t>拡大</w:t>
      </w:r>
      <w:r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w:t>
      </w:r>
      <w:r w:rsidR="00021CE8" w:rsidRPr="00AD49C5">
        <w:rPr>
          <w:rFonts w:ascii="ＭＳ ゴシック" w:eastAsia="ＭＳ ゴシック" w:hAnsi="ＭＳ ゴシック" w:hint="eastAsia"/>
          <w:sz w:val="22"/>
          <w:szCs w:val="22"/>
        </w:rPr>
        <w:t>2</w:t>
      </w:r>
      <w:r w:rsidRPr="00AD49C5">
        <w:rPr>
          <w:rFonts w:ascii="ＭＳ ゴシック" w:eastAsia="ＭＳ ゴシック" w:hAnsi="ＭＳ ゴシック" w:hint="eastAsia"/>
          <w:sz w:val="22"/>
          <w:szCs w:val="22"/>
        </w:rPr>
        <w:t>）</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◎認可外保育施設を利用する待機児童の保護者に対する支援制度</w:t>
      </w:r>
      <w:r w:rsidR="00674AA9" w:rsidRPr="00AD49C5">
        <w:rPr>
          <w:rFonts w:ascii="ＭＳ ゴシック" w:eastAsia="ＭＳ ゴシック" w:hAnsi="ＭＳ ゴシック" w:hint="eastAsia"/>
          <w:sz w:val="22"/>
          <w:szCs w:val="22"/>
        </w:rPr>
        <w:t>の</w:t>
      </w:r>
      <w:r w:rsidRPr="00AD49C5">
        <w:rPr>
          <w:rFonts w:ascii="ＭＳ ゴシック" w:eastAsia="ＭＳ ゴシック" w:hAnsi="ＭＳ ゴシック" w:hint="eastAsia"/>
          <w:sz w:val="22"/>
          <w:szCs w:val="22"/>
        </w:rPr>
        <w:t>創設（</w:t>
      </w:r>
      <w:r w:rsidR="000A5CC6" w:rsidRPr="00AD49C5">
        <w:rPr>
          <w:rFonts w:ascii="ＭＳ ゴシック" w:eastAsia="ＭＳ ゴシック" w:hAnsi="ＭＳ ゴシック" w:hint="eastAsia"/>
          <w:sz w:val="22"/>
          <w:szCs w:val="22"/>
        </w:rPr>
        <w:t>H</w:t>
      </w:r>
      <w:r w:rsidRPr="00AD49C5">
        <w:rPr>
          <w:rFonts w:ascii="ＭＳ ゴシック" w:eastAsia="ＭＳ ゴシック" w:hAnsi="ＭＳ ゴシック" w:hint="eastAsia"/>
          <w:sz w:val="22"/>
          <w:szCs w:val="22"/>
        </w:rPr>
        <w:t>22）</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○児童手当</w:t>
      </w:r>
      <w:r w:rsidR="00335520" w:rsidRPr="00AD49C5">
        <w:rPr>
          <w:rFonts w:ascii="ＭＳ ゴシック" w:eastAsia="ＭＳ ゴシック" w:hAnsi="ＭＳ ゴシック" w:hint="eastAsia"/>
          <w:sz w:val="22"/>
          <w:szCs w:val="22"/>
        </w:rPr>
        <w:t>を中学校</w:t>
      </w:r>
      <w:r w:rsidR="001E642A" w:rsidRPr="00AD49C5">
        <w:rPr>
          <w:rFonts w:ascii="ＭＳ ゴシック" w:eastAsia="ＭＳ ゴシック" w:hAnsi="ＭＳ ゴシック" w:hint="eastAsia"/>
          <w:sz w:val="22"/>
          <w:szCs w:val="22"/>
        </w:rPr>
        <w:t>修了</w:t>
      </w:r>
      <w:r w:rsidR="00335520" w:rsidRPr="00AD49C5">
        <w:rPr>
          <w:rFonts w:ascii="ＭＳ ゴシック" w:eastAsia="ＭＳ ゴシック" w:hAnsi="ＭＳ ゴシック" w:hint="eastAsia"/>
          <w:sz w:val="22"/>
          <w:szCs w:val="22"/>
        </w:rPr>
        <w:t>までに</w:t>
      </w:r>
      <w:r w:rsidRPr="00AD49C5">
        <w:rPr>
          <w:rFonts w:ascii="ＭＳ ゴシック" w:eastAsia="ＭＳ ゴシック" w:hAnsi="ＭＳ ゴシック" w:hint="eastAsia"/>
          <w:sz w:val="22"/>
          <w:szCs w:val="22"/>
        </w:rPr>
        <w:t>拡充</w:t>
      </w:r>
      <w:r w:rsidR="00CB208C" w:rsidRPr="00AD49C5">
        <w:rPr>
          <w:rFonts w:ascii="ＭＳ ゴシック" w:eastAsia="ＭＳ ゴシック" w:hAnsi="ＭＳ ゴシック" w:hint="eastAsia"/>
          <w:sz w:val="22"/>
          <w:szCs w:val="22"/>
        </w:rPr>
        <w:t>（</w:t>
      </w:r>
      <w:r w:rsidR="000A5CC6" w:rsidRPr="00AD49C5">
        <w:rPr>
          <w:rFonts w:ascii="ＭＳ ゴシック" w:eastAsia="ＭＳ ゴシック" w:hAnsi="ＭＳ ゴシック" w:hint="eastAsia"/>
          <w:sz w:val="22"/>
          <w:szCs w:val="22"/>
        </w:rPr>
        <w:t>H</w:t>
      </w:r>
      <w:r w:rsidR="00CB208C" w:rsidRPr="00AD49C5">
        <w:rPr>
          <w:rFonts w:ascii="ＭＳ ゴシック" w:eastAsia="ＭＳ ゴシック" w:hAnsi="ＭＳ ゴシック" w:hint="eastAsia"/>
          <w:sz w:val="22"/>
          <w:szCs w:val="22"/>
        </w:rPr>
        <w:t>22）</w: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○認可外保育施設</w:t>
      </w:r>
      <w:r w:rsidR="00674AA9" w:rsidRPr="00AD49C5">
        <w:rPr>
          <w:rFonts w:ascii="ＭＳ ゴシック" w:eastAsia="ＭＳ ゴシック" w:hAnsi="ＭＳ ゴシック" w:hint="eastAsia"/>
          <w:sz w:val="22"/>
          <w:szCs w:val="22"/>
        </w:rPr>
        <w:t>に通う</w:t>
      </w:r>
      <w:r w:rsidRPr="00AD49C5">
        <w:rPr>
          <w:rFonts w:ascii="ＭＳ ゴシック" w:eastAsia="ＭＳ ゴシック" w:hAnsi="ＭＳ ゴシック" w:hint="eastAsia"/>
          <w:sz w:val="22"/>
          <w:szCs w:val="22"/>
        </w:rPr>
        <w:t>児童の歯科健診に係る費用の助成を追加</w:t>
      </w:r>
    </w:p>
    <w:bookmarkEnd w:id="4"/>
    <w:p w:rsidR="008B0DDF" w:rsidRPr="00AD49C5" w:rsidRDefault="00CC5D33" w:rsidP="00BC158E">
      <w:pPr>
        <w:tabs>
          <w:tab w:val="left" w:pos="220"/>
        </w:tabs>
        <w:overflowPunct w:val="0"/>
        <w:adjustRightInd w:val="0"/>
        <w:ind w:firstLineChars="100" w:firstLine="212"/>
        <w:textAlignment w:val="baseline"/>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67" o:spid="_x0000_s1047" style="position:absolute;left:0;text-align:left;margin-left:-5.1pt;margin-top:.1pt;width:223pt;height:1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子育てに対する意識改革</w:t>
                  </w:r>
                </w:p>
              </w:txbxContent>
            </v:textbox>
          </v:rect>
        </w:pict>
      </w:r>
    </w:p>
    <w:p w:rsidR="008B0DDF" w:rsidRPr="00AD49C5" w:rsidRDefault="008B0DDF" w:rsidP="00BC158E">
      <w:pPr>
        <w:autoSpaceDE w:val="0"/>
        <w:autoSpaceDN w:val="0"/>
        <w:adjustRightInd w:val="0"/>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○“「い～な」ふくおか・子ども週間</w:t>
      </w:r>
      <w:r w:rsidRPr="00AD49C5">
        <w:rPr>
          <w:rFonts w:ascii="ＭＳ ゴシック" w:eastAsia="ＭＳ ゴシック" w:hAnsi="ＭＳ ゴシック"/>
          <w:sz w:val="22"/>
          <w:szCs w:val="22"/>
        </w:rPr>
        <w:t>♡”</w:t>
      </w:r>
      <w:r w:rsidRPr="00AD49C5">
        <w:rPr>
          <w:rFonts w:ascii="ＭＳ ゴシック" w:eastAsia="ＭＳ ゴシック" w:hAnsi="ＭＳ ゴシック" w:hint="eastAsia"/>
          <w:sz w:val="22"/>
          <w:szCs w:val="22"/>
        </w:rPr>
        <w:t>，「子ども参観日」の実施</w:t>
      </w:r>
    </w:p>
    <w:p w:rsidR="008B0DDF" w:rsidRPr="00AD49C5" w:rsidRDefault="008B0DDF" w:rsidP="00BC158E">
      <w:pPr>
        <w:autoSpaceDE w:val="0"/>
        <w:autoSpaceDN w:val="0"/>
        <w:adjustRightInd w:val="0"/>
        <w:ind w:firstLineChars="150" w:firstLine="318"/>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[“「い～な」ふくおか・子ども週間♡”賛同企業・団体数：900企業・団体〔H25.3.31〕]</w:t>
      </w:r>
    </w:p>
    <w:p w:rsidR="008B0DDF" w:rsidRPr="00AD49C5" w:rsidRDefault="00CC5D33" w:rsidP="00BC158E">
      <w:pPr>
        <w:autoSpaceDE w:val="0"/>
        <w:autoSpaceDN w:val="0"/>
        <w:adjustRightInd w:val="0"/>
        <w:ind w:leftChars="114" w:left="230"/>
        <w:rPr>
          <w:rFonts w:ascii="ＭＳ ゴシック" w:eastAsia="ＭＳ ゴシック" w:hAnsi="ＭＳ ゴシック"/>
          <w:sz w:val="22"/>
          <w:szCs w:val="22"/>
        </w:rPr>
      </w:pPr>
      <w:r>
        <w:rPr>
          <w:rFonts w:ascii="ＭＳ ゴシック" w:eastAsia="ＭＳ ゴシック" w:hAnsi="ＭＳ ゴシック"/>
          <w:noProof/>
          <w:sz w:val="22"/>
          <w:szCs w:val="22"/>
        </w:rPr>
        <w:pict>
          <v:rect id="Rectangle 674" o:spid="_x0000_s1048" style="position:absolute;left:0;text-align:left;margin-left:-5.1pt;margin-top:16.05pt;width:223pt;height:1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" fillcolor="#ff9">
            <v:textbox inset="0,0,0,0">
              <w:txbxContent>
                <w:p w:rsidR="00C907B9" w:rsidRPr="00B06E04" w:rsidRDefault="00C907B9" w:rsidP="00BC158E">
                  <w:pPr>
                    <w:ind w:firstLineChars="100" w:firstLine="213"/>
                    <w:rPr>
                      <w:rFonts w:ascii="ＭＳ Ｐゴシック" w:eastAsia="ＭＳ Ｐゴシック" w:hAnsi="ＭＳ Ｐゴシック"/>
                      <w:b/>
                      <w:sz w:val="22"/>
                      <w:szCs w:val="22"/>
                    </w:rPr>
                  </w:pPr>
                  <w:r w:rsidRPr="00B06E04">
                    <w:rPr>
                      <w:rFonts w:ascii="ＭＳ Ｐゴシック" w:eastAsia="ＭＳ Ｐゴシック" w:hAnsi="ＭＳ Ｐゴシック" w:hint="eastAsia"/>
                      <w:b/>
                      <w:sz w:val="22"/>
                      <w:szCs w:val="22"/>
                    </w:rPr>
                    <w:t>子育てを支援する住まいづくり・まちづくり</w:t>
                  </w:r>
                </w:p>
              </w:txbxContent>
            </v:textbox>
          </v:rect>
        </w:pict>
      </w:r>
      <w:r w:rsidR="008B0DDF" w:rsidRPr="00AD49C5">
        <w:rPr>
          <w:rFonts w:ascii="ＭＳ ゴシック" w:eastAsia="ＭＳ ゴシック" w:hAnsi="ＭＳ ゴシック" w:hint="eastAsia"/>
          <w:sz w:val="22"/>
          <w:szCs w:val="22"/>
        </w:rPr>
        <w:t>◎産官学からなる</w:t>
      </w:r>
      <w:r w:rsidR="00021CE8" w:rsidRPr="00AD49C5">
        <w:rPr>
          <w:rFonts w:ascii="ＭＳ ゴシック" w:eastAsia="ＭＳ ゴシック" w:hAnsi="ＭＳ ゴシック" w:hint="eastAsia"/>
          <w:sz w:val="22"/>
          <w:szCs w:val="22"/>
        </w:rPr>
        <w:t>ワ</w:t>
      </w:r>
      <w:r w:rsidR="008B0DDF" w:rsidRPr="00AD49C5">
        <w:rPr>
          <w:rFonts w:ascii="ＭＳ ゴシック" w:eastAsia="ＭＳ ゴシック" w:hAnsi="ＭＳ ゴシック" w:hint="eastAsia"/>
          <w:sz w:val="22"/>
          <w:szCs w:val="22"/>
        </w:rPr>
        <w:t>ーク・ライフ・バランス研究会の設置（</w:t>
      </w:r>
      <w:r w:rsidR="000A5CC6" w:rsidRPr="00AD49C5">
        <w:rPr>
          <w:rFonts w:ascii="ＭＳ ゴシック" w:eastAsia="ＭＳ ゴシック" w:hAnsi="ＭＳ ゴシック" w:hint="eastAsia"/>
          <w:sz w:val="22"/>
          <w:szCs w:val="22"/>
        </w:rPr>
        <w:t>H</w:t>
      </w:r>
      <w:r w:rsidR="008B0DDF" w:rsidRPr="00AD49C5">
        <w:rPr>
          <w:rFonts w:ascii="ＭＳ ゴシック" w:eastAsia="ＭＳ ゴシック" w:hAnsi="ＭＳ ゴシック" w:hint="eastAsia"/>
          <w:sz w:val="22"/>
          <w:szCs w:val="22"/>
        </w:rPr>
        <w:t>23）</w:t>
      </w:r>
    </w:p>
    <w:p w:rsidR="008B0DDF" w:rsidRPr="00AD49C5" w:rsidRDefault="008B0DDF" w:rsidP="008B0DDF">
      <w:pPr>
        <w:rPr>
          <w:rFonts w:ascii="ＭＳ ゴシック" w:eastAsia="ＭＳ ゴシック" w:hAnsi="ＭＳ ゴシック"/>
          <w:sz w:val="22"/>
          <w:szCs w:val="22"/>
        </w:rPr>
      </w:pPr>
    </w:p>
    <w:p w:rsidR="008B0DDF" w:rsidRPr="00AD49C5" w:rsidRDefault="008B0DDF" w:rsidP="008B0DDF">
      <w:pP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 xml:space="preserve">　○通学路の歩車分離の拡充[確保率：</w:t>
      </w:r>
      <w:r w:rsidR="00674AA9" w:rsidRPr="00AD49C5">
        <w:rPr>
          <w:rFonts w:ascii="ＭＳ ゴシック" w:eastAsia="ＭＳ ゴシック" w:hAnsi="ＭＳ ゴシック" w:hint="eastAsia"/>
          <w:sz w:val="22"/>
          <w:szCs w:val="22"/>
        </w:rPr>
        <w:t>62.</w:t>
      </w:r>
      <w:r w:rsidR="00B75711" w:rsidRPr="00AD49C5">
        <w:rPr>
          <w:rFonts w:ascii="ＭＳ ゴシック" w:eastAsia="ＭＳ ゴシック" w:hAnsi="ＭＳ ゴシック" w:hint="eastAsia"/>
          <w:sz w:val="22"/>
          <w:szCs w:val="22"/>
        </w:rPr>
        <w:t>1％（</w:t>
      </w:r>
      <w:r w:rsidR="004C7187" w:rsidRPr="00AD49C5">
        <w:rPr>
          <w:rFonts w:ascii="ＭＳ ゴシック" w:eastAsia="ＭＳ ゴシック" w:hAnsi="ＭＳ ゴシック" w:hint="eastAsia"/>
          <w:sz w:val="22"/>
          <w:szCs w:val="22"/>
        </w:rPr>
        <w:t>H</w:t>
      </w:r>
      <w:r w:rsidR="00B75711" w:rsidRPr="00AD49C5">
        <w:rPr>
          <w:rFonts w:ascii="ＭＳ ゴシック" w:eastAsia="ＭＳ ゴシック" w:hAnsi="ＭＳ ゴシック" w:hint="eastAsia"/>
          <w:sz w:val="22"/>
          <w:szCs w:val="22"/>
        </w:rPr>
        <w:t>21）</w:t>
      </w:r>
      <w:r w:rsidRPr="00AD49C5">
        <w:rPr>
          <w:rFonts w:ascii="ＭＳ ゴシック" w:eastAsia="ＭＳ ゴシック" w:hAnsi="ＭＳ ゴシック" w:hint="eastAsia"/>
          <w:sz w:val="22"/>
          <w:szCs w:val="22"/>
        </w:rPr>
        <w:t>→7</w:t>
      </w:r>
      <w:r w:rsidR="004C7187" w:rsidRPr="00AD49C5">
        <w:rPr>
          <w:rFonts w:ascii="ＭＳ ゴシック" w:eastAsia="ＭＳ ゴシック" w:hAnsi="ＭＳ ゴシック" w:hint="eastAsia"/>
          <w:sz w:val="22"/>
          <w:szCs w:val="22"/>
        </w:rPr>
        <w:t>6</w:t>
      </w:r>
      <w:r w:rsidRPr="00AD49C5">
        <w:rPr>
          <w:rFonts w:ascii="ＭＳ ゴシック" w:eastAsia="ＭＳ ゴシック" w:hAnsi="ＭＳ ゴシック" w:hint="eastAsia"/>
          <w:sz w:val="22"/>
          <w:szCs w:val="22"/>
        </w:rPr>
        <w:t>.4%</w:t>
      </w:r>
      <w:r w:rsidR="004C7187" w:rsidRPr="00AD49C5">
        <w:rPr>
          <w:rFonts w:ascii="ＭＳ ゴシック" w:eastAsia="ＭＳ ゴシック" w:hAnsi="ＭＳ ゴシック" w:hint="eastAsia"/>
          <w:sz w:val="22"/>
          <w:szCs w:val="22"/>
        </w:rPr>
        <w:t>（H24）</w:t>
      </w:r>
      <w:r w:rsidRPr="00AD49C5">
        <w:rPr>
          <w:rFonts w:ascii="ＭＳ ゴシック" w:eastAsia="ＭＳ ゴシック" w:hAnsi="ＭＳ ゴシック" w:hint="eastAsia"/>
          <w:sz w:val="22"/>
          <w:szCs w:val="22"/>
        </w:rPr>
        <w:t>]</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○道路のバリアフリー化の推進</w:t>
      </w:r>
      <w:r w:rsidR="00674AA9"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16"/>
          <w:szCs w:val="16"/>
        </w:rPr>
        <w:t>歩道のうちフラット化された割合</w:t>
      </w:r>
      <w:r w:rsidR="004C7187" w:rsidRPr="00AD49C5">
        <w:rPr>
          <w:rFonts w:ascii="ＭＳ ゴシック" w:eastAsia="ＭＳ ゴシック" w:hAnsi="ＭＳ ゴシック" w:hint="eastAsia"/>
          <w:sz w:val="22"/>
          <w:szCs w:val="22"/>
        </w:rPr>
        <w:t>：</w:t>
      </w:r>
      <w:r w:rsidR="00674AA9" w:rsidRPr="00AD49C5">
        <w:rPr>
          <w:rFonts w:ascii="ＭＳ ゴシック" w:eastAsia="ＭＳ ゴシック" w:hAnsi="ＭＳ ゴシック" w:hint="eastAsia"/>
          <w:sz w:val="22"/>
          <w:szCs w:val="22"/>
        </w:rPr>
        <w:t>2</w:t>
      </w:r>
      <w:r w:rsidR="004C7187" w:rsidRPr="00AD49C5">
        <w:rPr>
          <w:rFonts w:ascii="ＭＳ ゴシック" w:eastAsia="ＭＳ ゴシック" w:hAnsi="ＭＳ ゴシック" w:hint="eastAsia"/>
          <w:sz w:val="22"/>
          <w:szCs w:val="22"/>
        </w:rPr>
        <w:t>2</w:t>
      </w:r>
      <w:r w:rsidR="00674AA9"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22"/>
          <w:szCs w:val="22"/>
        </w:rPr>
        <w:t>3%(H21)</w:t>
      </w:r>
      <w:r w:rsidRPr="00AD49C5">
        <w:rPr>
          <w:rFonts w:ascii="ＭＳ ゴシック" w:eastAsia="ＭＳ ゴシック" w:hAnsi="ＭＳ ゴシック" w:hint="eastAsia"/>
          <w:sz w:val="22"/>
          <w:szCs w:val="22"/>
        </w:rPr>
        <w:t>→2</w:t>
      </w:r>
      <w:r w:rsidR="004C7187" w:rsidRPr="00AD49C5">
        <w:rPr>
          <w:rFonts w:ascii="ＭＳ ゴシック" w:eastAsia="ＭＳ ゴシック" w:hAnsi="ＭＳ ゴシック" w:hint="eastAsia"/>
          <w:sz w:val="22"/>
          <w:szCs w:val="22"/>
        </w:rPr>
        <w:t>6</w:t>
      </w:r>
      <w:r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22"/>
          <w:szCs w:val="22"/>
        </w:rPr>
        <w:t>0</w:t>
      </w:r>
      <w:r w:rsidRPr="00AD49C5">
        <w:rPr>
          <w:rFonts w:ascii="ＭＳ ゴシック" w:eastAsia="ＭＳ ゴシック" w:hAnsi="ＭＳ ゴシック" w:hint="eastAsia"/>
          <w:sz w:val="22"/>
          <w:szCs w:val="22"/>
        </w:rPr>
        <w:t>%</w:t>
      </w:r>
      <w:r w:rsidR="004C7187" w:rsidRPr="00AD49C5">
        <w:rPr>
          <w:rFonts w:ascii="ＭＳ ゴシック" w:eastAsia="ＭＳ ゴシック" w:hAnsi="ＭＳ ゴシック" w:hint="eastAsia"/>
          <w:sz w:val="22"/>
          <w:szCs w:val="22"/>
        </w:rPr>
        <w:t>(H24)</w:t>
      </w:r>
      <w:r w:rsidRPr="00AD49C5">
        <w:rPr>
          <w:rFonts w:ascii="ＭＳ ゴシック" w:eastAsia="ＭＳ ゴシック" w:hAnsi="ＭＳ ゴシック" w:hint="eastAsia"/>
          <w:sz w:val="22"/>
          <w:szCs w:val="22"/>
        </w:rPr>
        <w:t>]</w:t>
      </w:r>
    </w:p>
    <w:p w:rsidR="008B0DDF" w:rsidRPr="00AD49C5" w:rsidRDefault="008B0DDF" w:rsidP="00BC158E">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○キッズルーム設置事業の拡充[8</w:t>
      </w:r>
      <w:r w:rsidR="00C33652" w:rsidRPr="00AD49C5">
        <w:rPr>
          <w:rFonts w:ascii="ＭＳ ゴシック" w:eastAsia="ＭＳ ゴシック" w:hAnsi="ＭＳ ゴシック" w:hint="eastAsia"/>
          <w:sz w:val="22"/>
          <w:szCs w:val="22"/>
        </w:rPr>
        <w:t>施設</w:t>
      </w:r>
      <w:r w:rsidRPr="00AD49C5">
        <w:rPr>
          <w:rFonts w:ascii="ＭＳ ゴシック" w:eastAsia="ＭＳ ゴシック" w:hAnsi="ＭＳ ゴシック" w:hint="eastAsia"/>
          <w:sz w:val="22"/>
          <w:szCs w:val="22"/>
        </w:rPr>
        <w:t>→10施設]</w:t>
      </w:r>
    </w:p>
    <w:p w:rsidR="00D828B7" w:rsidRDefault="00D828B7" w:rsidP="00E40B22">
      <w:pPr>
        <w:rPr>
          <w:rFonts w:ascii="ＭＳ ゴシック" w:eastAsia="ＭＳ ゴシック" w:hAnsi="ＭＳ ゴシック"/>
          <w:sz w:val="22"/>
          <w:szCs w:val="22"/>
        </w:rPr>
      </w:pPr>
    </w:p>
    <w:p w:rsidR="005B7AF8" w:rsidRPr="00AD49C5" w:rsidRDefault="00CC5D33" w:rsidP="005B7AF8">
      <w:pPr>
        <w:rPr>
          <w:noProof/>
        </w:rPr>
      </w:pPr>
      <w:r>
        <w:rPr>
          <w:rFonts w:ascii="ＭＳ ゴシック" w:eastAsia="ＭＳ ゴシック" w:hAnsi="ＭＳ ゴシック"/>
          <w:b/>
          <w:noProof/>
          <w:sz w:val="24"/>
        </w:rPr>
        <w:lastRenderedPageBreak/>
        <w:pict>
          <v:rect id="Rectangle 416" o:spid="_x0000_s1139" style="position:absolute;left:0;text-align:left;margin-left:196.6pt;margin-top:5.65pt;width:27pt;height: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" fillcolor="#92cddc">
            <v:fill color2="#9dd2e0" rotate="t" focus="100%" type="gradient"/>
            <v:textbox inset="5.85pt,.7pt,5.85pt,.7pt"/>
          </v:rect>
        </w:pict>
      </w:r>
      <w:r w:rsidR="005B7AF8" w:rsidRPr="00AD49C5">
        <w:rPr>
          <w:rFonts w:ascii="ＭＳ ゴシック" w:eastAsia="ＭＳ ゴシック" w:hAnsi="ＭＳ ゴシック" w:hint="eastAsia"/>
          <w:sz w:val="24"/>
        </w:rPr>
        <w:t>●</w:t>
      </w:r>
      <w:r w:rsidR="000311F4" w:rsidRPr="00AD49C5">
        <w:rPr>
          <w:rFonts w:ascii="ＭＳ ゴシック" w:eastAsia="ＭＳ ゴシック" w:hAnsi="ＭＳ ゴシック" w:hint="eastAsia"/>
          <w:sz w:val="24"/>
        </w:rPr>
        <w:t>進捗状況</w:t>
      </w:r>
      <w:r w:rsidR="00642337" w:rsidRPr="00AD49C5">
        <w:rPr>
          <w:rFonts w:ascii="ＭＳ ゴシック" w:eastAsia="ＭＳ ゴシック" w:hAnsi="ＭＳ ゴシック" w:hint="eastAsia"/>
          <w:sz w:val="24"/>
        </w:rPr>
        <w:t xml:space="preserve">　</w:t>
      </w:r>
      <w:r w:rsidR="00C8303E" w:rsidRPr="00AD49C5">
        <w:rPr>
          <w:rFonts w:ascii="ＭＳ ゴシック" w:eastAsia="ＭＳ ゴシック" w:hAnsi="ＭＳ ゴシック" w:hint="eastAsia"/>
          <w:b/>
          <w:sz w:val="24"/>
        </w:rPr>
        <w:t>【</w:t>
      </w:r>
      <w:r w:rsidR="000311F4" w:rsidRPr="00AD49C5">
        <w:rPr>
          <w:rFonts w:ascii="ＭＳ ゴシック" w:eastAsia="ＭＳ ゴシック" w:hAnsi="ＭＳ ゴシック" w:hint="eastAsia"/>
          <w:sz w:val="24"/>
        </w:rPr>
        <w:t>目標事業量</w:t>
      </w:r>
      <w:r w:rsidR="00C8303E" w:rsidRPr="00AD49C5">
        <w:rPr>
          <w:rFonts w:ascii="ＭＳ ゴシック" w:eastAsia="ＭＳ ゴシック" w:hAnsi="ＭＳ ゴシック" w:hint="eastAsia"/>
          <w:b/>
          <w:sz w:val="24"/>
        </w:rPr>
        <w:t>】</w:t>
      </w:r>
      <w:r w:rsidR="005B7AF8" w:rsidRPr="00AD49C5">
        <w:rPr>
          <w:rFonts w:ascii="ＭＳ ゴシック" w:eastAsia="ＭＳ ゴシック" w:hAnsi="ＭＳ ゴシック" w:hint="eastAsia"/>
          <w:b/>
          <w:sz w:val="24"/>
        </w:rPr>
        <w:t xml:space="preserve">　　　</w:t>
      </w:r>
      <w:r w:rsidR="005B7AF8" w:rsidRPr="00AD49C5">
        <w:rPr>
          <w:rFonts w:ascii="ＭＳ 明朝" w:hAnsi="ＭＳ 明朝" w:hint="eastAsia"/>
          <w:sz w:val="20"/>
          <w:szCs w:val="20"/>
        </w:rPr>
        <w:t xml:space="preserve">※　　　</w:t>
      </w:r>
      <w:r w:rsidR="00BC158E" w:rsidRPr="00AD49C5">
        <w:rPr>
          <w:rFonts w:ascii="ＭＳ 明朝" w:hAnsi="ＭＳ 明朝" w:hint="eastAsia"/>
          <w:sz w:val="20"/>
          <w:szCs w:val="20"/>
        </w:rPr>
        <w:t xml:space="preserve"> </w:t>
      </w:r>
      <w:r w:rsidR="005B7AF8" w:rsidRPr="00AD49C5">
        <w:rPr>
          <w:rFonts w:ascii="ＭＳ 明朝" w:hAnsi="ＭＳ 明朝" w:hint="eastAsia"/>
          <w:sz w:val="20"/>
          <w:szCs w:val="20"/>
        </w:rPr>
        <w:t>は</w:t>
      </w:r>
      <w:r w:rsidR="00F55F60">
        <w:rPr>
          <w:rFonts w:ascii="ＭＳ 明朝" w:hAnsi="ＭＳ 明朝" w:hint="eastAsia"/>
          <w:sz w:val="20"/>
          <w:szCs w:val="20"/>
        </w:rPr>
        <w:t>24年度末時点において</w:t>
      </w:r>
      <w:r w:rsidR="005B7AF8" w:rsidRPr="00AD49C5">
        <w:rPr>
          <w:rFonts w:ascii="ＭＳ 明朝" w:hAnsi="ＭＳ 明朝" w:hint="eastAsia"/>
          <w:sz w:val="20"/>
          <w:szCs w:val="20"/>
        </w:rPr>
        <w:t>目標値達成済</w:t>
      </w:r>
      <w:r w:rsidR="005B7AF8" w:rsidRPr="00AD49C5">
        <w:rPr>
          <w:rFonts w:ascii="HG丸ｺﾞｼｯｸM-PRO" w:eastAsia="HG丸ｺﾞｼｯｸM-PRO" w:hint="eastAsia"/>
          <w:sz w:val="22"/>
          <w:szCs w:val="22"/>
        </w:rPr>
        <w:t xml:space="preserve">    </w:t>
      </w:r>
      <w:r w:rsidR="005B7AF8" w:rsidRPr="00AD49C5" w:rsidDel="00F6533C">
        <w:rPr>
          <w:rFonts w:hint="eastAsia"/>
          <w:noProof/>
        </w:rPr>
        <w:t xml:space="preserve"> </w:t>
      </w:r>
    </w:p>
    <w:p w:rsidR="00D61FA4" w:rsidRPr="00AD49C5" w:rsidRDefault="00B30595" w:rsidP="005B7AF8">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873462" w:rsidRPr="00873462">
        <w:rPr>
          <w:rFonts w:hint="eastAsia"/>
          <w:noProof/>
        </w:rPr>
        <w:drawing>
          <wp:inline distT="0" distB="0" distL="0" distR="0">
            <wp:extent cx="5269420" cy="8676168"/>
            <wp:effectExtent l="19050" t="0" r="743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71245" cy="8679172"/>
                    </a:xfrm>
                    <a:prstGeom prst="rect">
                      <a:avLst/>
                    </a:prstGeom>
                    <a:noFill/>
                    <a:ln w="9525">
                      <a:noFill/>
                      <a:miter lim="800000"/>
                      <a:headEnd/>
                      <a:tailEnd/>
                    </a:ln>
                  </pic:spPr>
                </pic:pic>
              </a:graphicData>
            </a:graphic>
          </wp:inline>
        </w:drawing>
      </w:r>
    </w:p>
    <w:p w:rsidR="00F7144F" w:rsidRPr="00AD49C5" w:rsidRDefault="00CC5D33" w:rsidP="003D63A1">
      <w:pPr>
        <w:rPr>
          <w:rFonts w:ascii="ＭＳ ゴシック" w:eastAsia="ＭＳ ゴシック" w:hAnsi="ＭＳ ゴシック"/>
          <w:sz w:val="24"/>
        </w:rPr>
      </w:pPr>
      <w:r>
        <w:rPr>
          <w:rFonts w:ascii="ＭＳ ゴシック" w:eastAsia="ＭＳ ゴシック" w:hAnsi="ＭＳ ゴシック"/>
          <w:noProof/>
          <w:sz w:val="24"/>
        </w:rPr>
        <w:lastRenderedPageBreak/>
        <w:pict>
          <v:rect id="Rectangle 1634" o:spid="_x0000_s1138" style="position:absolute;left:0;text-align:left;margin-left:173.3pt;margin-top:5pt;width:27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" fillcolor="#92cddc">
            <v:fill color2="#9dd2e0" rotate="t" focus="100%" type="gradient"/>
            <v:textbox inset="5.85pt,.7pt,5.85pt,.7pt"/>
          </v:rect>
        </w:pict>
      </w:r>
      <w:r w:rsidR="003F3664" w:rsidRPr="00AD49C5">
        <w:rPr>
          <w:rFonts w:ascii="ＭＳ ゴシック" w:eastAsia="ＭＳ ゴシック" w:hAnsi="ＭＳ ゴシック" w:hint="eastAsia"/>
          <w:sz w:val="24"/>
        </w:rPr>
        <w:t xml:space="preserve">●進捗状況　　</w:t>
      </w:r>
      <w:r w:rsidR="005252DB" w:rsidRPr="00AD49C5">
        <w:rPr>
          <w:rFonts w:ascii="ＭＳ ゴシック" w:eastAsia="ＭＳ ゴシック" w:hAnsi="ＭＳ ゴシック" w:hint="eastAsia"/>
          <w:sz w:val="24"/>
        </w:rPr>
        <w:t>【</w:t>
      </w:r>
      <w:r w:rsidR="000311F4" w:rsidRPr="00AD49C5">
        <w:rPr>
          <w:rFonts w:ascii="ＭＳ ゴシック" w:eastAsia="ＭＳ ゴシック" w:hAnsi="ＭＳ ゴシック" w:hint="eastAsia"/>
          <w:sz w:val="24"/>
        </w:rPr>
        <w:t>成果指標</w:t>
      </w:r>
      <w:r w:rsidR="005252DB" w:rsidRPr="00AD49C5">
        <w:rPr>
          <w:rFonts w:ascii="ＭＳ ゴシック" w:eastAsia="ＭＳ ゴシック" w:hAnsi="ＭＳ ゴシック" w:hint="eastAsia"/>
          <w:sz w:val="24"/>
        </w:rPr>
        <w:t>】</w:t>
      </w:r>
      <w:r w:rsidR="00F31293" w:rsidRPr="00AD49C5">
        <w:rPr>
          <w:rFonts w:ascii="ＭＳ ゴシック" w:eastAsia="ＭＳ ゴシック" w:hAnsi="ＭＳ ゴシック" w:hint="eastAsia"/>
          <w:b/>
          <w:sz w:val="24"/>
        </w:rPr>
        <w:t xml:space="preserve">　</w:t>
      </w:r>
      <w:r w:rsidR="00F31293" w:rsidRPr="00AD49C5">
        <w:rPr>
          <w:rFonts w:ascii="ＭＳ 明朝" w:hAnsi="ＭＳ 明朝" w:hint="eastAsia"/>
          <w:sz w:val="20"/>
          <w:szCs w:val="20"/>
        </w:rPr>
        <w:t xml:space="preserve">※　　　</w:t>
      </w:r>
      <w:r w:rsidR="00BC158E" w:rsidRPr="00AD49C5">
        <w:rPr>
          <w:rFonts w:ascii="ＭＳ 明朝" w:hAnsi="ＭＳ 明朝" w:hint="eastAsia"/>
          <w:sz w:val="20"/>
          <w:szCs w:val="20"/>
        </w:rPr>
        <w:t xml:space="preserve"> </w:t>
      </w:r>
      <w:r w:rsidR="00F31293" w:rsidRPr="00AD49C5">
        <w:rPr>
          <w:rFonts w:ascii="ＭＳ 明朝" w:hAnsi="ＭＳ 明朝" w:hint="eastAsia"/>
          <w:sz w:val="20"/>
          <w:szCs w:val="20"/>
        </w:rPr>
        <w:t>は</w:t>
      </w:r>
      <w:r w:rsidR="00F55F60">
        <w:rPr>
          <w:rFonts w:ascii="ＭＳ 明朝" w:hAnsi="ＭＳ 明朝" w:hint="eastAsia"/>
          <w:sz w:val="20"/>
          <w:szCs w:val="20"/>
        </w:rPr>
        <w:t>24年度末時点において</w:t>
      </w:r>
      <w:r w:rsidR="00F31293" w:rsidRPr="00AD49C5">
        <w:rPr>
          <w:rFonts w:ascii="ＭＳ 明朝" w:hAnsi="ＭＳ 明朝" w:hint="eastAsia"/>
          <w:sz w:val="20"/>
          <w:szCs w:val="20"/>
        </w:rPr>
        <w:t>目標値達成済</w:t>
      </w:r>
    </w:p>
    <w:p w:rsidR="00D61FA4" w:rsidRPr="00AD49C5" w:rsidRDefault="00D82092" w:rsidP="00D61FA4">
      <w:pPr>
        <w:rPr>
          <w:rFonts w:ascii="ＭＳ ゴシック" w:eastAsia="ＭＳ ゴシック" w:hAnsi="ＭＳ ゴシック"/>
          <w:b/>
          <w:sz w:val="24"/>
        </w:rPr>
      </w:pPr>
      <w:r w:rsidRPr="00D82092">
        <w:rPr>
          <w:noProof/>
        </w:rPr>
        <w:drawing>
          <wp:inline distT="0" distB="0" distL="0" distR="0">
            <wp:extent cx="5331240" cy="8633637"/>
            <wp:effectExtent l="19050" t="0" r="2760" b="0"/>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31240" cy="8633637"/>
                    </a:xfrm>
                    <a:prstGeom prst="rect">
                      <a:avLst/>
                    </a:prstGeom>
                    <a:noFill/>
                    <a:ln w="9525">
                      <a:noFill/>
                      <a:miter lim="800000"/>
                      <a:headEnd/>
                      <a:tailEnd/>
                    </a:ln>
                  </pic:spPr>
                </pic:pic>
              </a:graphicData>
            </a:graphic>
          </wp:inline>
        </w:drawing>
      </w: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３</w:t>
      </w:r>
      <w:r w:rsidRPr="00AD49C5">
        <w:rPr>
          <w:rFonts w:ascii="ＭＳ ゴシック" w:eastAsia="ＭＳ ゴシック" w:hAnsi="ＭＳ ゴシック"/>
          <w:b/>
          <w:sz w:val="24"/>
        </w:rPr>
        <w:t xml:space="preserve">  </w:t>
      </w:r>
      <w:r w:rsidRPr="00AD49C5">
        <w:rPr>
          <w:rFonts w:ascii="ＭＳ ゴシック" w:eastAsia="ＭＳ ゴシック" w:hAnsi="ＭＳ ゴシック" w:hint="eastAsia"/>
          <w:b/>
          <w:sz w:val="24"/>
        </w:rPr>
        <w:t>子ども</w:t>
      </w:r>
      <w:r w:rsidR="00B331C3" w:rsidRPr="00AD49C5">
        <w:rPr>
          <w:rFonts w:ascii="ＭＳ ゴシック" w:eastAsia="ＭＳ ゴシック" w:hAnsi="ＭＳ ゴシック" w:hint="eastAsia"/>
          <w:b/>
          <w:sz w:val="24"/>
        </w:rPr>
        <w:t>・若者</w:t>
      </w:r>
      <w:r w:rsidRPr="00AD49C5">
        <w:rPr>
          <w:rFonts w:ascii="ＭＳ ゴシック" w:eastAsia="ＭＳ ゴシック" w:hAnsi="ＭＳ ゴシック" w:hint="eastAsia"/>
          <w:b/>
          <w:sz w:val="24"/>
        </w:rPr>
        <w:t>を取り巻く</w:t>
      </w:r>
      <w:r w:rsidR="00B331C3" w:rsidRPr="00AD49C5">
        <w:rPr>
          <w:rFonts w:ascii="ＭＳ ゴシック" w:eastAsia="ＭＳ ゴシック" w:hAnsi="ＭＳ ゴシック" w:hint="eastAsia"/>
          <w:b/>
          <w:sz w:val="24"/>
        </w:rPr>
        <w:t>状況</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（１）少子化の現状</w:t>
      </w:r>
    </w:p>
    <w:p w:rsidR="00D61FA4" w:rsidRPr="00AD49C5" w:rsidRDefault="00F778AE" w:rsidP="00F778AE">
      <w:pPr>
        <w:ind w:left="426"/>
        <w:rPr>
          <w:rFonts w:ascii="ＭＳ ゴシック" w:eastAsia="ＭＳ ゴシック" w:hAnsi="ＭＳ ゴシック"/>
          <w:sz w:val="24"/>
        </w:rPr>
      </w:pPr>
      <w:r w:rsidRPr="00AD49C5">
        <w:rPr>
          <w:rFonts w:ascii="ＭＳ ゴシック" w:eastAsia="ＭＳ ゴシック" w:hAnsi="ＭＳ ゴシック" w:hint="eastAsia"/>
          <w:sz w:val="24"/>
        </w:rPr>
        <w:t>①</w:t>
      </w:r>
      <w:r w:rsidR="00D61FA4" w:rsidRPr="00AD49C5">
        <w:rPr>
          <w:rFonts w:ascii="ＭＳ ゴシック" w:eastAsia="ＭＳ ゴシック" w:hAnsi="ＭＳ ゴシック" w:hint="eastAsia"/>
          <w:sz w:val="24"/>
        </w:rPr>
        <w:t>福岡市の出生数と出生率の推移</w:t>
      </w:r>
      <w:r w:rsidR="004C7187" w:rsidRPr="00AD49C5">
        <w:rPr>
          <w:rFonts w:ascii="ＭＳ ゴシック" w:eastAsia="ＭＳ ゴシック" w:hAnsi="ＭＳ ゴシック" w:hint="eastAsia"/>
          <w:sz w:val="24"/>
        </w:rPr>
        <w:t xml:space="preserve">　　</w:t>
      </w:r>
    </w:p>
    <w:p w:rsidR="004C7187" w:rsidRPr="00AD49C5" w:rsidRDefault="00D61FA4" w:rsidP="00BC158E">
      <w:pPr>
        <w:ind w:leftChars="250" w:left="504" w:firstLineChars="100" w:firstLine="232"/>
        <w:rPr>
          <w:rFonts w:ascii="ＭＳ 明朝" w:hAnsi="ＭＳ 明朝"/>
          <w:sz w:val="24"/>
        </w:rPr>
      </w:pPr>
      <w:r w:rsidRPr="00AD49C5">
        <w:rPr>
          <w:rFonts w:ascii="ＭＳ 明朝" w:hAnsi="ＭＳ 明朝" w:hint="eastAsia"/>
          <w:sz w:val="24"/>
        </w:rPr>
        <w:t>出生数は，</w:t>
      </w:r>
      <w:r w:rsidR="005E3C8D" w:rsidRPr="00AD49C5">
        <w:rPr>
          <w:rFonts w:ascii="ＭＳ 明朝" w:hAnsi="ＭＳ 明朝" w:hint="eastAsia"/>
          <w:sz w:val="24"/>
        </w:rPr>
        <w:t>1990（</w:t>
      </w:r>
      <w:r w:rsidR="00477D90" w:rsidRPr="00AD49C5">
        <w:rPr>
          <w:rFonts w:ascii="ＭＳ 明朝" w:hAnsi="ＭＳ 明朝" w:hint="eastAsia"/>
          <w:sz w:val="24"/>
        </w:rPr>
        <w:t>平成２</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ごろから</w:t>
      </w:r>
      <w:r w:rsidR="00674AA9" w:rsidRPr="00AD49C5">
        <w:rPr>
          <w:rFonts w:ascii="ＭＳ 明朝" w:hAnsi="ＭＳ 明朝" w:hint="eastAsia"/>
          <w:sz w:val="24"/>
        </w:rPr>
        <w:t>ほぼ</w:t>
      </w:r>
      <w:r w:rsidRPr="00AD49C5">
        <w:rPr>
          <w:rFonts w:ascii="ＭＳ 明朝" w:hAnsi="ＭＳ 明朝" w:hint="eastAsia"/>
          <w:sz w:val="24"/>
        </w:rPr>
        <w:t>13,000人台の横ばいで推移</w:t>
      </w:r>
      <w:r w:rsidR="004C7187" w:rsidRPr="00AD49C5">
        <w:rPr>
          <w:rFonts w:ascii="ＭＳ 明朝" w:hAnsi="ＭＳ 明朝" w:hint="eastAsia"/>
          <w:sz w:val="24"/>
        </w:rPr>
        <w:t>し</w:t>
      </w:r>
      <w:r w:rsidRPr="00AD49C5">
        <w:rPr>
          <w:rFonts w:ascii="ＭＳ 明朝" w:hAnsi="ＭＳ 明朝" w:hint="eastAsia"/>
          <w:sz w:val="24"/>
        </w:rPr>
        <w:t>てきましたが，直近５年間では14,000人台で推移しています。</w:t>
      </w:r>
    </w:p>
    <w:p w:rsidR="00D61FA4" w:rsidRPr="00AD49C5" w:rsidRDefault="00D61FA4" w:rsidP="00BC158E">
      <w:pPr>
        <w:ind w:leftChars="250" w:left="504" w:firstLineChars="100" w:firstLine="232"/>
        <w:rPr>
          <w:rFonts w:ascii="ＭＳ 明朝" w:hAnsi="ＭＳ 明朝"/>
          <w:sz w:val="24"/>
        </w:rPr>
      </w:pPr>
      <w:r w:rsidRPr="00AD49C5">
        <w:rPr>
          <w:rFonts w:ascii="ＭＳ 明朝" w:hAnsi="ＭＳ 明朝" w:hint="eastAsia"/>
          <w:sz w:val="24"/>
        </w:rPr>
        <w:t>出生率（人口1,000人あたりの出生数）は，全国と比較すると高い状況にあります。</w:t>
      </w:r>
    </w:p>
    <w:p w:rsidR="00556D5D" w:rsidRPr="00AD49C5" w:rsidRDefault="00CC5D33" w:rsidP="00BC158E">
      <w:pPr>
        <w:ind w:leftChars="100" w:left="202" w:firstLineChars="100" w:firstLine="202"/>
      </w:pPr>
      <w:r>
        <w:rPr>
          <w:noProof/>
        </w:rPr>
        <w:pict>
          <v:shape id="Text Box 153" o:spid="_x0000_s1049" type="#_x0000_t202" style="position:absolute;left:0;text-align:left;margin-left:259.6pt;margin-top:227.95pt;width:180pt;height:20.75pt;z-index:251575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" filled="f" fillcolor="#bbe0e3" stroked="f">
            <v:textbox>
              <w:txbxContent>
                <w:p w:rsidR="00C907B9" w:rsidRPr="009A2EB9" w:rsidRDefault="00C907B9" w:rsidP="00A77076">
                  <w:pPr>
                    <w:autoSpaceDE w:val="0"/>
                    <w:autoSpaceDN w:val="0"/>
                    <w:adjustRightInd w:val="0"/>
                    <w:rPr>
                      <w:rFonts w:ascii="ＭＳ Ｐ明朝" w:eastAsia="ＭＳ Ｐ明朝" w:hAnsi="ＭＳ Ｐ明朝" w:cs="ＭＳ Ｐ明朝"/>
                      <w:color w:val="000000"/>
                      <w:sz w:val="20"/>
                      <w:szCs w:val="20"/>
                      <w:lang w:val="ja-JP"/>
                    </w:rPr>
                  </w:pPr>
                  <w:r w:rsidRPr="009A2EB9">
                    <w:rPr>
                      <w:rFonts w:ascii="ＭＳ Ｐ明朝" w:eastAsia="ＭＳ Ｐ明朝" w:hAnsi="ＭＳ Ｐ明朝" w:cs="ＭＳ Ｐ明朝" w:hint="eastAsia"/>
                      <w:color w:val="000000"/>
                      <w:sz w:val="20"/>
                      <w:szCs w:val="20"/>
                      <w:lang w:val="ja-JP"/>
                    </w:rPr>
                    <w:t>資料：</w:t>
                  </w:r>
                  <w:r>
                    <w:rPr>
                      <w:rFonts w:ascii="ＭＳ Ｐ明朝" w:eastAsia="ＭＳ Ｐ明朝" w:hAnsi="ＭＳ Ｐ明朝" w:cs="ＭＳ Ｐ明朝" w:hint="eastAsia"/>
                      <w:color w:val="000000"/>
                      <w:sz w:val="20"/>
                      <w:szCs w:val="20"/>
                      <w:lang w:val="ja-JP"/>
                    </w:rPr>
                    <w:t>厚生労働省「</w:t>
                  </w:r>
                  <w:r w:rsidRPr="009A2EB9">
                    <w:rPr>
                      <w:rFonts w:ascii="ＭＳ Ｐ明朝" w:eastAsia="ＭＳ Ｐ明朝" w:hAnsi="ＭＳ Ｐ明朝" w:cs="ＭＳ Ｐ明朝" w:hint="eastAsia"/>
                      <w:color w:val="000000"/>
                      <w:sz w:val="20"/>
                      <w:szCs w:val="20"/>
                      <w:lang w:val="ja-JP"/>
                    </w:rPr>
                    <w:t>人口動態</w:t>
                  </w:r>
                  <w:r>
                    <w:rPr>
                      <w:rFonts w:ascii="ＭＳ Ｐ明朝" w:eastAsia="ＭＳ Ｐ明朝" w:hAnsi="ＭＳ Ｐ明朝" w:cs="ＭＳ Ｐ明朝" w:hint="eastAsia"/>
                      <w:color w:val="000000"/>
                      <w:sz w:val="20"/>
                      <w:szCs w:val="20"/>
                      <w:lang w:val="ja-JP"/>
                    </w:rPr>
                    <w:t>統計」</w:t>
                  </w:r>
                </w:p>
              </w:txbxContent>
            </v:textbox>
          </v:shape>
        </w:pict>
      </w:r>
      <w:r w:rsidR="00A41E91" w:rsidRPr="00A41E91">
        <w:rPr>
          <w:noProof/>
        </w:rPr>
        <w:drawing>
          <wp:inline distT="0" distB="0" distL="0" distR="0">
            <wp:extent cx="4648485" cy="2911065"/>
            <wp:effectExtent l="19050" t="0" r="0" b="0"/>
            <wp:docPr id="14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647819" cy="2910648"/>
                    </a:xfrm>
                    <a:prstGeom prst="rect">
                      <a:avLst/>
                    </a:prstGeom>
                    <a:noFill/>
                    <a:ln w="9525">
                      <a:noFill/>
                      <a:miter lim="800000"/>
                      <a:headEnd/>
                      <a:tailEnd/>
                    </a:ln>
                  </pic:spPr>
                </pic:pic>
              </a:graphicData>
            </a:graphic>
          </wp:inline>
        </w:drawing>
      </w:r>
    </w:p>
    <w:p w:rsidR="0000190D" w:rsidRPr="00AD49C5" w:rsidRDefault="0000190D" w:rsidP="00A41E91">
      <w:pPr>
        <w:ind w:leftChars="100" w:left="202" w:firstLineChars="100" w:firstLine="232"/>
        <w:rPr>
          <w:rFonts w:ascii="ＭＳ 明朝" w:hAnsi="ＭＳ 明朝"/>
          <w:sz w:val="24"/>
        </w:rPr>
      </w:pPr>
    </w:p>
    <w:p w:rsidR="00E52148" w:rsidRPr="002D570D" w:rsidRDefault="00D61FA4" w:rsidP="002D570D">
      <w:pPr>
        <w:pStyle w:val="af2"/>
        <w:numPr>
          <w:ilvl w:val="0"/>
          <w:numId w:val="29"/>
        </w:numPr>
        <w:ind w:leftChars="0"/>
        <w:rPr>
          <w:rFonts w:ascii="ＭＳ 明朝" w:hAnsi="ＭＳ 明朝" w:cs="ＭＳ Ｐゴシック"/>
          <w:sz w:val="24"/>
          <w:lang w:val="ja-JP"/>
        </w:rPr>
      </w:pPr>
      <w:r w:rsidRPr="002D570D">
        <w:rPr>
          <w:rFonts w:ascii="ＭＳ ゴシック" w:eastAsia="ＭＳ ゴシック" w:hAnsi="ＭＳ ゴシック" w:cs="ＭＳ Ｐゴシック" w:hint="eastAsia"/>
          <w:sz w:val="24"/>
          <w:lang w:val="ja-JP"/>
        </w:rPr>
        <w:t>福岡市の人口と年齢構成の推移</w:t>
      </w:r>
      <w:r w:rsidR="004C7187" w:rsidRPr="002D570D">
        <w:rPr>
          <w:rFonts w:ascii="ＭＳ ゴシック" w:eastAsia="ＭＳ ゴシック" w:hAnsi="ＭＳ ゴシック" w:cs="ＭＳ Ｐゴシック" w:hint="eastAsia"/>
          <w:sz w:val="24"/>
          <w:lang w:val="ja-JP"/>
        </w:rPr>
        <w:t xml:space="preserve">                        </w:t>
      </w:r>
    </w:p>
    <w:p w:rsidR="00D61FA4" w:rsidRPr="00AD49C5" w:rsidRDefault="00D61FA4" w:rsidP="00BC158E">
      <w:pPr>
        <w:ind w:leftChars="300" w:left="605" w:firstLineChars="100" w:firstLine="232"/>
        <w:rPr>
          <w:rFonts w:ascii="ＭＳ 明朝" w:hAnsi="ＭＳ 明朝" w:cs="ＭＳ Ｐゴシック"/>
          <w:sz w:val="24"/>
          <w:lang w:val="ja-JP"/>
        </w:rPr>
      </w:pPr>
      <w:r w:rsidRPr="00AD49C5">
        <w:rPr>
          <w:rFonts w:ascii="ＭＳ 明朝" w:hAnsi="ＭＳ 明朝" w:cs="ＭＳ Ｐゴシック" w:hint="eastAsia"/>
          <w:sz w:val="24"/>
          <w:lang w:val="ja-JP"/>
        </w:rPr>
        <w:t>全人口に占める年少人口（０～14歳）の割合は，</w:t>
      </w:r>
      <w:r w:rsidR="005E3C8D" w:rsidRPr="00AD49C5">
        <w:rPr>
          <w:rFonts w:ascii="ＭＳ 明朝" w:hAnsi="ＭＳ 明朝" w:cs="ＭＳ Ｐゴシック" w:hint="eastAsia"/>
          <w:sz w:val="24"/>
          <w:lang w:val="ja-JP"/>
        </w:rPr>
        <w:t>2005（</w:t>
      </w:r>
      <w:r w:rsidRPr="00AD49C5">
        <w:rPr>
          <w:rFonts w:ascii="ＭＳ 明朝" w:hAnsi="ＭＳ 明朝" w:cs="ＭＳ Ｐゴシック" w:hint="eastAsia"/>
          <w:sz w:val="24"/>
          <w:lang w:val="ja-JP"/>
        </w:rPr>
        <w:t>平成17</w:t>
      </w:r>
      <w:r w:rsidR="005E3C8D" w:rsidRPr="00AD49C5">
        <w:rPr>
          <w:rFonts w:ascii="ＭＳ 明朝" w:hAnsi="ＭＳ 明朝" w:cs="ＭＳ Ｐゴシック" w:hint="eastAsia"/>
          <w:sz w:val="24"/>
          <w:lang w:val="ja-JP"/>
        </w:rPr>
        <w:t>）</w:t>
      </w:r>
      <w:r w:rsidR="00477D90" w:rsidRPr="00AD49C5">
        <w:rPr>
          <w:rFonts w:ascii="ＭＳ 明朝" w:hAnsi="ＭＳ 明朝" w:cs="ＭＳ Ｐゴシック" w:hint="eastAsia"/>
          <w:sz w:val="24"/>
          <w:lang w:val="ja-JP"/>
        </w:rPr>
        <w:t>年</w:t>
      </w:r>
      <w:r w:rsidRPr="00AD49C5">
        <w:rPr>
          <w:rFonts w:ascii="ＭＳ 明朝" w:hAnsi="ＭＳ 明朝" w:cs="ＭＳ Ｐゴシック" w:hint="eastAsia"/>
          <w:sz w:val="24"/>
          <w:lang w:val="ja-JP"/>
        </w:rPr>
        <w:t>まで減少傾向</w:t>
      </w:r>
      <w:r w:rsidR="00674AA9" w:rsidRPr="00AD49C5">
        <w:rPr>
          <w:rFonts w:ascii="ＭＳ 明朝" w:hAnsi="ＭＳ 明朝" w:cs="ＭＳ Ｐゴシック" w:hint="eastAsia"/>
          <w:sz w:val="24"/>
          <w:lang w:val="ja-JP"/>
        </w:rPr>
        <w:t>が続き，以降は横ばいとなっていますが，</w:t>
      </w:r>
      <w:r w:rsidR="005E3C8D" w:rsidRPr="00AD49C5">
        <w:rPr>
          <w:rFonts w:ascii="ＭＳ 明朝" w:hAnsi="ＭＳ 明朝" w:cs="ＭＳ Ｐゴシック" w:hint="eastAsia"/>
          <w:sz w:val="24"/>
          <w:lang w:val="ja-JP"/>
        </w:rPr>
        <w:t>2020（平成32）</w:t>
      </w:r>
      <w:r w:rsidR="00477D90" w:rsidRPr="00AD49C5">
        <w:rPr>
          <w:rFonts w:ascii="ＭＳ 明朝" w:hAnsi="ＭＳ 明朝" w:cs="ＭＳ Ｐゴシック" w:hint="eastAsia"/>
          <w:sz w:val="24"/>
          <w:lang w:val="ja-JP"/>
        </w:rPr>
        <w:t>年</w:t>
      </w:r>
      <w:r w:rsidR="005E3C8D" w:rsidRPr="00AD49C5">
        <w:rPr>
          <w:rFonts w:ascii="ＭＳ 明朝" w:hAnsi="ＭＳ 明朝" w:cs="ＭＳ Ｐゴシック" w:hint="eastAsia"/>
          <w:sz w:val="24"/>
          <w:lang w:val="ja-JP"/>
        </w:rPr>
        <w:t>頃をピークに減少に向かいます。</w:t>
      </w:r>
    </w:p>
    <w:p w:rsidR="00CF1707" w:rsidRPr="00AD49C5" w:rsidRDefault="00CC5D33" w:rsidP="00BC158E">
      <w:pPr>
        <w:ind w:leftChars="300" w:left="605" w:firstLineChars="100" w:firstLine="232"/>
        <w:rPr>
          <w:rFonts w:ascii="ＭＳ 明朝" w:hAnsi="ＭＳ 明朝" w:cs="ＭＳ Ｐゴシック"/>
          <w:sz w:val="24"/>
          <w:lang w:val="ja-JP"/>
        </w:rPr>
      </w:pPr>
      <w:r>
        <w:rPr>
          <w:rFonts w:ascii="ＭＳ 明朝" w:hAnsi="ＭＳ 明朝" w:cs="ＭＳ Ｐゴシック"/>
          <w:noProof/>
          <w:sz w:val="24"/>
        </w:rPr>
        <w:pict>
          <v:shapetype id="_x0000_t32" coordsize="21600,21600" o:spt="32" o:oned="t" path="m,l21600,21600e" filled="f">
            <v:path arrowok="t" fillok="f" o:connecttype="none"/>
            <o:lock v:ext="edit" shapetype="t"/>
          </v:shapetype>
          <v:shape id="AutoShape 1627" o:spid="_x0000_s1137" type="#_x0000_t32" style="position:absolute;left:0;text-align:left;margin-left:149.55pt;margin-top:117.85pt;width:234.9pt;height:0;rotation:90;z-index:25177907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jKJgIAAEM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" adj="-32110,-1,-32110"/>
        </w:pict>
      </w:r>
      <w:r w:rsidR="00B93272" w:rsidRPr="00AD49C5">
        <w:rPr>
          <w:rFonts w:hint="eastAsia"/>
          <w:noProof/>
        </w:rPr>
        <w:drawing>
          <wp:inline distT="0" distB="0" distL="0" distR="0">
            <wp:extent cx="4580245" cy="2961564"/>
            <wp:effectExtent l="19050" t="0" r="0" b="0"/>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7" cstate="print"/>
                    <a:srcRect/>
                    <a:stretch>
                      <a:fillRect/>
                    </a:stretch>
                  </pic:blipFill>
                  <pic:spPr bwMode="auto">
                    <a:xfrm>
                      <a:off x="0" y="0"/>
                      <a:ext cx="4583862" cy="2963903"/>
                    </a:xfrm>
                    <a:prstGeom prst="rect">
                      <a:avLst/>
                    </a:prstGeom>
                    <a:noFill/>
                    <a:ln w="9525">
                      <a:noFill/>
                      <a:miter lim="800000"/>
                      <a:headEnd/>
                      <a:tailEnd/>
                    </a:ln>
                  </pic:spPr>
                </pic:pic>
              </a:graphicData>
            </a:graphic>
          </wp:inline>
        </w:drawing>
      </w:r>
    </w:p>
    <w:p w:rsidR="002C67F7" w:rsidRPr="00AD49C5" w:rsidRDefault="00CC5D33" w:rsidP="00F15B8F">
      <w:pPr>
        <w:ind w:left="426"/>
        <w:jc w:val="left"/>
        <w:rPr>
          <w:rFonts w:ascii="ＭＳ ゴシック" w:eastAsia="ＭＳ ゴシック" w:hAnsi="ＭＳ ゴシック"/>
          <w:sz w:val="24"/>
        </w:rPr>
      </w:pPr>
      <w:r>
        <w:rPr>
          <w:rFonts w:ascii="ＭＳ 明朝" w:hAnsi="ＭＳ 明朝" w:cs="ＭＳ Ｐゴシック"/>
          <w:noProof/>
          <w:sz w:val="24"/>
        </w:rPr>
        <w:pict>
          <v:shape id="Text Box 424" o:spid="_x0000_s1050" type="#_x0000_t202" style="position:absolute;left:0;text-align:left;margin-left:.1pt;margin-top:2.2pt;width:451.85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" filled="f" fillcolor="#bbe0e3" stroked="f">
            <v:textbox>
              <w:txbxContent>
                <w:p w:rsidR="00C907B9" w:rsidRDefault="00C907B9" w:rsidP="006645B0">
                  <w:pPr>
                    <w:autoSpaceDE w:val="0"/>
                    <w:autoSpaceDN w:val="0"/>
                    <w:adjustRightInd w:val="0"/>
                    <w:rPr>
                      <w:rFonts w:ascii="ＭＳ Ｐ明朝" w:eastAsia="ＭＳ Ｐ明朝" w:hAnsi="ＭＳ Ｐ明朝" w:cs="ＭＳ Ｐ明朝"/>
                      <w:color w:val="000000"/>
                      <w:sz w:val="20"/>
                      <w:szCs w:val="20"/>
                      <w:lang w:val="ja-JP"/>
                    </w:rPr>
                  </w:pPr>
                  <w:r w:rsidRPr="009A2EB9">
                    <w:rPr>
                      <w:rFonts w:ascii="ＭＳ Ｐ明朝" w:eastAsia="ＭＳ Ｐ明朝" w:hAnsi="ＭＳ Ｐ明朝" w:cs="ＭＳ Ｐ明朝" w:hint="eastAsia"/>
                      <w:color w:val="000000"/>
                      <w:sz w:val="20"/>
                      <w:szCs w:val="20"/>
                      <w:lang w:val="ja-JP"/>
                    </w:rPr>
                    <w:t>資料：</w:t>
                  </w:r>
                  <w:r w:rsidRPr="006645B0">
                    <w:rPr>
                      <w:rFonts w:ascii="ＭＳ Ｐ明朝" w:eastAsia="ＭＳ Ｐ明朝" w:hAnsi="ＭＳ Ｐ明朝" w:cs="ＭＳ Ｐ明朝" w:hint="eastAsia"/>
                      <w:color w:val="000000"/>
                      <w:sz w:val="20"/>
                      <w:szCs w:val="20"/>
                      <w:lang w:val="ja-JP"/>
                    </w:rPr>
                    <w:t>S</w:t>
                  </w:r>
                  <w:r>
                    <w:rPr>
                      <w:rFonts w:ascii="ＭＳ Ｐ明朝" w:eastAsia="ＭＳ Ｐ明朝" w:hAnsi="ＭＳ Ｐ明朝" w:cs="ＭＳ Ｐ明朝" w:hint="eastAsia"/>
                      <w:color w:val="000000"/>
                      <w:sz w:val="20"/>
                      <w:szCs w:val="20"/>
                      <w:lang w:val="ja-JP"/>
                    </w:rPr>
                    <w:t>6</w:t>
                  </w:r>
                  <w:r w:rsidRPr="006645B0">
                    <w:rPr>
                      <w:rFonts w:ascii="ＭＳ Ｐ明朝" w:eastAsia="ＭＳ Ｐ明朝" w:hAnsi="ＭＳ Ｐ明朝" w:cs="ＭＳ Ｐ明朝" w:hint="eastAsia"/>
                      <w:color w:val="000000"/>
                      <w:sz w:val="20"/>
                      <w:szCs w:val="20"/>
                      <w:lang w:val="ja-JP"/>
                    </w:rPr>
                    <w:t>0～H22国勢調査　H23，24，25推計人口　H27～52福岡市</w:t>
                  </w:r>
                  <w:r>
                    <w:rPr>
                      <w:rFonts w:ascii="ＭＳ Ｐ明朝" w:eastAsia="ＭＳ Ｐ明朝" w:hAnsi="ＭＳ Ｐ明朝" w:cs="ＭＳ Ｐ明朝" w:hint="eastAsia"/>
                      <w:color w:val="000000"/>
                      <w:sz w:val="20"/>
                      <w:szCs w:val="20"/>
                      <w:lang w:val="ja-JP"/>
                    </w:rPr>
                    <w:t>の将来人口推計</w:t>
                  </w:r>
                  <w:r w:rsidRPr="006645B0">
                    <w:rPr>
                      <w:rFonts w:ascii="ＭＳ Ｐ明朝" w:eastAsia="ＭＳ Ｐ明朝" w:hAnsi="ＭＳ Ｐ明朝" w:cs="ＭＳ Ｐ明朝" w:hint="eastAsia"/>
                      <w:color w:val="000000"/>
                      <w:sz w:val="20"/>
                      <w:szCs w:val="20"/>
                      <w:lang w:val="ja-JP"/>
                    </w:rPr>
                    <w:t>（2012年3月推計）</w:t>
                  </w:r>
                </w:p>
                <w:p w:rsidR="00C907B9" w:rsidRDefault="00C907B9" w:rsidP="006645B0">
                  <w:pPr>
                    <w:autoSpaceDE w:val="0"/>
                    <w:autoSpaceDN w:val="0"/>
                    <w:adjustRightInd w:val="0"/>
                    <w:rPr>
                      <w:rFonts w:ascii="ＭＳ Ｐ明朝" w:eastAsia="ＭＳ Ｐ明朝" w:hAnsi="ＭＳ Ｐ明朝" w:cs="ＭＳ Ｐ明朝"/>
                      <w:color w:val="000000"/>
                      <w:sz w:val="20"/>
                      <w:szCs w:val="20"/>
                      <w:lang w:val="ja-JP"/>
                    </w:rPr>
                  </w:pPr>
                </w:p>
                <w:p w:rsidR="00C907B9" w:rsidRPr="006645B0" w:rsidRDefault="00C907B9" w:rsidP="006645B0">
                  <w:pPr>
                    <w:autoSpaceDE w:val="0"/>
                    <w:autoSpaceDN w:val="0"/>
                    <w:adjustRightInd w:val="0"/>
                    <w:rPr>
                      <w:rFonts w:ascii="ＭＳ Ｐ明朝" w:eastAsia="ＭＳ Ｐ明朝" w:hAnsi="ＭＳ Ｐ明朝" w:cs="ＭＳ Ｐ明朝"/>
                      <w:color w:val="000000"/>
                      <w:sz w:val="20"/>
                      <w:szCs w:val="20"/>
                      <w:lang w:val="ja-JP"/>
                    </w:rPr>
                  </w:pPr>
                </w:p>
              </w:txbxContent>
            </v:textbox>
          </v:shape>
        </w:pict>
      </w:r>
    </w:p>
    <w:p w:rsidR="00A35E46" w:rsidRDefault="00A35E46" w:rsidP="00F15B8F">
      <w:pPr>
        <w:ind w:left="426"/>
        <w:jc w:val="left"/>
        <w:rPr>
          <w:rFonts w:ascii="ＭＳ ゴシック" w:eastAsia="ＭＳ ゴシック" w:hAnsi="ＭＳ ゴシック"/>
          <w:sz w:val="24"/>
        </w:rPr>
      </w:pPr>
    </w:p>
    <w:p w:rsidR="009A3971" w:rsidRPr="00AD49C5" w:rsidRDefault="00F15B8F" w:rsidP="00F15B8F">
      <w:pPr>
        <w:ind w:left="426"/>
        <w:jc w:val="left"/>
        <w:rPr>
          <w:rFonts w:ascii="ＭＳ ゴシック" w:eastAsia="ＭＳ ゴシック" w:hAnsi="ＭＳ ゴシック"/>
          <w:sz w:val="24"/>
        </w:rPr>
      </w:pPr>
      <w:r w:rsidRPr="00AD49C5">
        <w:rPr>
          <w:rFonts w:ascii="ＭＳ ゴシック" w:eastAsia="ＭＳ ゴシック" w:hAnsi="ＭＳ ゴシック" w:hint="eastAsia"/>
          <w:sz w:val="24"/>
        </w:rPr>
        <w:t>③</w:t>
      </w:r>
      <w:r w:rsidR="00D61FA4" w:rsidRPr="00AD49C5">
        <w:rPr>
          <w:rFonts w:ascii="ＭＳ ゴシック" w:eastAsia="ＭＳ ゴシック" w:hAnsi="ＭＳ ゴシック" w:hint="eastAsia"/>
          <w:sz w:val="24"/>
        </w:rPr>
        <w:t>福岡市と全国の合計特殊出生率の推移</w:t>
      </w:r>
    </w:p>
    <w:p w:rsidR="00D61FA4" w:rsidRPr="00AD49C5" w:rsidRDefault="00D61FA4" w:rsidP="00BC158E">
      <w:pPr>
        <w:ind w:leftChars="200" w:left="403" w:firstLineChars="100" w:firstLine="232"/>
        <w:jc w:val="left"/>
        <w:rPr>
          <w:rFonts w:ascii="ＭＳ 明朝" w:hAnsi="ＭＳ 明朝"/>
          <w:sz w:val="24"/>
        </w:rPr>
      </w:pPr>
      <w:r w:rsidRPr="00AD49C5">
        <w:rPr>
          <w:rFonts w:ascii="ＭＳ 明朝" w:hAnsi="ＭＳ 明朝" w:hint="eastAsia"/>
          <w:sz w:val="24"/>
        </w:rPr>
        <w:t>福岡市の合計特殊出生率は，</w:t>
      </w:r>
      <w:r w:rsidR="005E3C8D" w:rsidRPr="00AD49C5">
        <w:rPr>
          <w:rFonts w:ascii="ＭＳ 明朝" w:hAnsi="ＭＳ 明朝" w:hint="eastAsia"/>
          <w:sz w:val="24"/>
        </w:rPr>
        <w:t>2005（</w:t>
      </w:r>
      <w:r w:rsidRPr="00AD49C5">
        <w:rPr>
          <w:rFonts w:ascii="ＭＳ 明朝" w:hAnsi="ＭＳ 明朝" w:hint="eastAsia"/>
          <w:sz w:val="24"/>
        </w:rPr>
        <w:t>平成17</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に比べ</w:t>
      </w:r>
      <w:r w:rsidR="005E3C8D" w:rsidRPr="00AD49C5">
        <w:rPr>
          <w:rFonts w:ascii="ＭＳ 明朝" w:hAnsi="ＭＳ 明朝" w:hint="eastAsia"/>
          <w:sz w:val="24"/>
        </w:rPr>
        <w:t>2010（</w:t>
      </w:r>
      <w:r w:rsidRPr="00AD49C5">
        <w:rPr>
          <w:rFonts w:ascii="ＭＳ 明朝" w:hAnsi="ＭＳ 明朝" w:hint="eastAsia"/>
          <w:sz w:val="24"/>
        </w:rPr>
        <w:t>平成22</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は0.17ポイント上昇してい</w:t>
      </w:r>
      <w:r w:rsidR="00B331C3" w:rsidRPr="00AD49C5">
        <w:rPr>
          <w:rFonts w:ascii="ＭＳ 明朝" w:hAnsi="ＭＳ 明朝" w:hint="eastAsia"/>
          <w:sz w:val="24"/>
        </w:rPr>
        <w:t>ますが</w:t>
      </w:r>
      <w:r w:rsidRPr="00AD49C5">
        <w:rPr>
          <w:rFonts w:ascii="ＭＳ 明朝" w:hAnsi="ＭＳ 明朝" w:hint="eastAsia"/>
          <w:sz w:val="24"/>
        </w:rPr>
        <w:t>，全国値と比較すると，</w:t>
      </w:r>
      <w:r w:rsidR="005E3C8D" w:rsidRPr="00AD49C5">
        <w:rPr>
          <w:rFonts w:ascii="ＭＳ 明朝" w:hAnsi="ＭＳ 明朝" w:hint="eastAsia"/>
          <w:sz w:val="24"/>
        </w:rPr>
        <w:t>1990（</w:t>
      </w:r>
      <w:r w:rsidRPr="00AD49C5">
        <w:rPr>
          <w:rFonts w:ascii="ＭＳ 明朝" w:hAnsi="ＭＳ 明朝" w:hint="eastAsia"/>
          <w:sz w:val="24"/>
        </w:rPr>
        <w:t>平成２</w:t>
      </w:r>
      <w:r w:rsidR="005E3C8D" w:rsidRPr="00AD49C5">
        <w:rPr>
          <w:rFonts w:ascii="ＭＳ 明朝" w:hAnsi="ＭＳ 明朝" w:hint="eastAsia"/>
          <w:sz w:val="24"/>
        </w:rPr>
        <w:t>）</w:t>
      </w:r>
      <w:r w:rsidR="00477D90" w:rsidRPr="00AD49C5">
        <w:rPr>
          <w:rFonts w:ascii="ＭＳ 明朝" w:hAnsi="ＭＳ 明朝" w:hint="eastAsia"/>
          <w:sz w:val="24"/>
        </w:rPr>
        <w:t>年</w:t>
      </w:r>
      <w:r w:rsidRPr="00AD49C5">
        <w:rPr>
          <w:rFonts w:ascii="ＭＳ 明朝" w:hAnsi="ＭＳ 明朝" w:hint="eastAsia"/>
          <w:sz w:val="24"/>
        </w:rPr>
        <w:t>以降0.13～0.19ポイント低い値で推移しています。福岡市は，若い</w:t>
      </w:r>
      <w:r w:rsidR="00F345FB" w:rsidRPr="00AD49C5">
        <w:rPr>
          <w:rFonts w:ascii="ＭＳ 明朝" w:hAnsi="ＭＳ 明朝" w:hint="eastAsia"/>
          <w:sz w:val="24"/>
        </w:rPr>
        <w:t>未婚</w:t>
      </w:r>
      <w:r w:rsidRPr="00AD49C5">
        <w:rPr>
          <w:rFonts w:ascii="ＭＳ 明朝" w:hAnsi="ＭＳ 明朝" w:hint="eastAsia"/>
          <w:sz w:val="24"/>
        </w:rPr>
        <w:t>の女性が多いことなどから，合計特殊出生率は低くなっていると考えられます。</w:t>
      </w:r>
    </w:p>
    <w:p w:rsidR="00D61FA4" w:rsidRPr="00AD49C5" w:rsidRDefault="00CC5D33" w:rsidP="00D61FA4">
      <w:pPr>
        <w:jc w:val="left"/>
        <w:rPr>
          <w:noProof/>
          <w:sz w:val="22"/>
          <w:szCs w:val="22"/>
        </w:rPr>
      </w:pPr>
      <w:r>
        <w:rPr>
          <w:noProof/>
        </w:rPr>
        <w:pict>
          <v:shape id="Text Box 206" o:spid="_x0000_s1051" type="#_x0000_t202" style="position:absolute;margin-left:279pt;margin-top:130.75pt;width:234pt;height:20.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" filled="f" fillcolor="#bbe0e3" stroked="f">
            <v:textbox>
              <w:txbxContent>
                <w:p w:rsidR="00C907B9" w:rsidRPr="009A2EB9"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9A2EB9">
                    <w:rPr>
                      <w:rFonts w:ascii="ＭＳ Ｐ明朝" w:eastAsia="ＭＳ Ｐ明朝" w:hAnsi="ＭＳ Ｐ明朝" w:cs="ＭＳ Ｐ明朝" w:hint="eastAsia"/>
                      <w:color w:val="000000"/>
                      <w:sz w:val="20"/>
                      <w:szCs w:val="20"/>
                      <w:lang w:val="ja-JP"/>
                    </w:rPr>
                    <w:t>資料：</w:t>
                  </w:r>
                  <w:r>
                    <w:rPr>
                      <w:rFonts w:ascii="ＭＳ Ｐ明朝" w:eastAsia="ＭＳ Ｐ明朝" w:hAnsi="ＭＳ Ｐ明朝" w:cs="ＭＳ Ｐ明朝" w:hint="eastAsia"/>
                      <w:color w:val="000000"/>
                      <w:sz w:val="20"/>
                      <w:szCs w:val="20"/>
                      <w:lang w:val="ja-JP"/>
                    </w:rPr>
                    <w:t>S50～17，H22国勢調査，H20～24推計人口</w:t>
                  </w:r>
                </w:p>
              </w:txbxContent>
            </v:textbox>
          </v:shape>
        </w:pict>
      </w:r>
      <w:r>
        <w:rPr>
          <w:noProof/>
        </w:rPr>
        <w:pict>
          <v:shape id="Text Box 208" o:spid="_x0000_s1052" type="#_x0000_t202" style="position:absolute;margin-left:279pt;margin-top:151.5pt;width:162pt;height:22.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" filled="f" fillcolor="#bbe0e3" stroked="f">
            <v:textbox>
              <w:txbxContent>
                <w:p w:rsidR="00C907B9" w:rsidRPr="009A2EB9"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Pr>
                      <w:rFonts w:ascii="ＭＳ Ｐ明朝" w:eastAsia="ＭＳ Ｐ明朝" w:hAnsi="ＭＳ Ｐ明朝" w:cs="ＭＳ Ｐ明朝" w:hint="eastAsia"/>
                      <w:color w:val="000000"/>
                      <w:sz w:val="20"/>
                      <w:szCs w:val="20"/>
                      <w:lang w:val="ja-JP"/>
                    </w:rPr>
                    <w:t>資料：厚生労働省「人口動態統計」</w:t>
                  </w:r>
                </w:p>
              </w:txbxContent>
            </v:textbox>
          </v:shape>
        </w:pict>
      </w:r>
      <w:r>
        <w:rPr>
          <w:noProof/>
        </w:rPr>
        <w:pict>
          <v:shape id="_x0000_s1053" type="#_x0000_t202" style="position:absolute;margin-left:4in;margin-top:151.5pt;width:135pt;height:2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" filled="f" fillcolor="#bbe0e3" stroked="f">
            <v:textbox>
              <w:txbxContent>
                <w:p w:rsidR="00C907B9" w:rsidRPr="00F677AF" w:rsidRDefault="00C907B9" w:rsidP="00D61FA4">
                  <w:pPr>
                    <w:autoSpaceDE w:val="0"/>
                    <w:autoSpaceDN w:val="0"/>
                    <w:adjustRightInd w:val="0"/>
                    <w:snapToGrid w:val="0"/>
                    <w:spacing w:line="240" w:lineRule="atLeast"/>
                    <w:rPr>
                      <w:rFonts w:ascii="ＭＳ Ｐ明朝" w:eastAsia="ＭＳ Ｐ明朝" w:hAnsi="ＭＳ Ｐ明朝" w:cs="ＭＳ Ｐ明朝"/>
                      <w:color w:val="000000"/>
                      <w:sz w:val="20"/>
                      <w:szCs w:val="20"/>
                      <w:lang w:val="ja-JP"/>
                    </w:rPr>
                  </w:pPr>
                </w:p>
              </w:txbxContent>
            </v:textbox>
          </v:shape>
        </w:pict>
      </w:r>
      <w:r w:rsidR="00B93272" w:rsidRPr="00AD49C5">
        <w:rPr>
          <w:rFonts w:hint="eastAsia"/>
          <w:noProof/>
          <w:sz w:val="22"/>
          <w:szCs w:val="22"/>
        </w:rPr>
        <w:drawing>
          <wp:inline distT="0" distB="0" distL="0" distR="0">
            <wp:extent cx="3695700" cy="2209800"/>
            <wp:effectExtent l="19050" t="0" r="0" b="0"/>
            <wp:docPr id="7" name="図 16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7" descr="2-6"/>
                    <pic:cNvPicPr>
                      <a:picLocks noChangeAspect="1" noChangeArrowheads="1"/>
                    </pic:cNvPicPr>
                  </pic:nvPicPr>
                  <pic:blipFill>
                    <a:blip r:embed="rId18" cstate="print"/>
                    <a:srcRect/>
                    <a:stretch>
                      <a:fillRect/>
                    </a:stretch>
                  </pic:blipFill>
                  <pic:spPr bwMode="auto">
                    <a:xfrm>
                      <a:off x="0" y="0"/>
                      <a:ext cx="3695700" cy="2209800"/>
                    </a:xfrm>
                    <a:prstGeom prst="rect">
                      <a:avLst/>
                    </a:prstGeom>
                    <a:noFill/>
                    <a:ln w="9525">
                      <a:noFill/>
                      <a:miter lim="800000"/>
                      <a:headEnd/>
                      <a:tailEnd/>
                    </a:ln>
                  </pic:spPr>
                </pic:pic>
              </a:graphicData>
            </a:graphic>
          </wp:inline>
        </w:drawing>
      </w:r>
    </w:p>
    <w:p w:rsidR="00F63C02" w:rsidRDefault="00CC5D33" w:rsidP="00BC158E">
      <w:pPr>
        <w:ind w:leftChars="86" w:left="516" w:hangingChars="200" w:hanging="343"/>
        <w:rPr>
          <w:sz w:val="18"/>
          <w:szCs w:val="18"/>
        </w:rPr>
      </w:pPr>
      <w:r>
        <w:rPr>
          <w:noProof/>
          <w:sz w:val="18"/>
          <w:szCs w:val="18"/>
        </w:rPr>
        <w:pict>
          <v:rect id="Rectangle 59" o:spid="_x0000_s1136" style="position:absolute;left:0;text-align:left;margin-left:18pt;margin-top:13.6pt;width:423pt;height:38.45pt;z-index:25155072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" filled="f" fillcolor="#ff9" strokecolor="gray">
            <v:textbox inset="5.85pt,.7pt,5.85pt,.7pt"/>
          </v:rect>
        </w:pict>
      </w:r>
      <w:r w:rsidR="003E4BB0" w:rsidRPr="00AD49C5">
        <w:rPr>
          <w:rFonts w:hint="eastAsia"/>
          <w:sz w:val="18"/>
          <w:szCs w:val="18"/>
        </w:rPr>
        <w:t xml:space="preserve">　</w:t>
      </w:r>
    </w:p>
    <w:p w:rsidR="00D61FA4" w:rsidRPr="00AD49C5" w:rsidRDefault="00D61FA4" w:rsidP="00F63C02">
      <w:pPr>
        <w:ind w:leftChars="186" w:left="527" w:hangingChars="100" w:hanging="152"/>
        <w:rPr>
          <w:sz w:val="16"/>
          <w:szCs w:val="16"/>
        </w:rPr>
      </w:pPr>
      <w:r w:rsidRPr="00AD49C5">
        <w:rPr>
          <w:rFonts w:hint="eastAsia"/>
          <w:sz w:val="16"/>
          <w:szCs w:val="16"/>
        </w:rPr>
        <w:t>〔合計特殊出生率とは〕</w:t>
      </w:r>
      <w:r w:rsidR="00803FB7" w:rsidRPr="00AD49C5">
        <w:rPr>
          <w:rFonts w:hint="eastAsia"/>
          <w:sz w:val="16"/>
          <w:szCs w:val="16"/>
        </w:rPr>
        <w:t xml:space="preserve">　</w:t>
      </w:r>
      <w:r w:rsidRPr="00AD49C5">
        <w:rPr>
          <w:rFonts w:hint="eastAsia"/>
          <w:sz w:val="16"/>
          <w:szCs w:val="16"/>
        </w:rPr>
        <w:t>15</w:t>
      </w:r>
      <w:r w:rsidRPr="00AD49C5">
        <w:rPr>
          <w:rFonts w:hint="eastAsia"/>
          <w:sz w:val="16"/>
          <w:szCs w:val="16"/>
        </w:rPr>
        <w:t>～</w:t>
      </w:r>
      <w:r w:rsidRPr="00AD49C5">
        <w:rPr>
          <w:rFonts w:hint="eastAsia"/>
          <w:sz w:val="16"/>
          <w:szCs w:val="16"/>
        </w:rPr>
        <w:t>49</w:t>
      </w:r>
      <w:r w:rsidRPr="00AD49C5">
        <w:rPr>
          <w:rFonts w:hint="eastAsia"/>
          <w:sz w:val="16"/>
          <w:szCs w:val="16"/>
        </w:rPr>
        <w:t>歳の女性の年齢別出生率を合計したもの</w:t>
      </w:r>
      <w:r w:rsidR="00341073" w:rsidRPr="00AD49C5">
        <w:rPr>
          <w:rFonts w:hint="eastAsia"/>
          <w:sz w:val="16"/>
          <w:szCs w:val="16"/>
        </w:rPr>
        <w:t>で，</w:t>
      </w:r>
      <w:r w:rsidRPr="00AD49C5">
        <w:rPr>
          <w:rFonts w:hint="eastAsia"/>
          <w:sz w:val="16"/>
          <w:szCs w:val="16"/>
        </w:rPr>
        <w:t>一人の女性が一生の間に生むとしたときの子どもの数</w:t>
      </w:r>
      <w:r w:rsidR="00803FB7" w:rsidRPr="00AD49C5">
        <w:rPr>
          <w:rFonts w:hint="eastAsia"/>
          <w:sz w:val="16"/>
          <w:szCs w:val="16"/>
        </w:rPr>
        <w:t>に相当</w:t>
      </w:r>
      <w:r w:rsidRPr="00AD49C5">
        <w:rPr>
          <w:rFonts w:hint="eastAsia"/>
          <w:sz w:val="16"/>
          <w:szCs w:val="16"/>
        </w:rPr>
        <w:t>。</w:t>
      </w:r>
      <w:r w:rsidRPr="00AD49C5">
        <w:rPr>
          <w:rFonts w:ascii="ＭＳ 明朝" w:hAnsi="ＭＳ 明朝" w:cs="ＭＳ 明朝" w:hint="eastAsia"/>
          <w:iCs/>
          <w:kern w:val="0"/>
          <w:sz w:val="16"/>
          <w:szCs w:val="16"/>
        </w:rPr>
        <w:t>政令指定都市の合計特殊出生率は，国勢調査</w:t>
      </w:r>
      <w:r w:rsidR="00674AA9" w:rsidRPr="00AD49C5">
        <w:rPr>
          <w:rFonts w:ascii="ＭＳ 明朝" w:hAnsi="ＭＳ 明朝" w:cs="ＭＳ 明朝" w:hint="eastAsia"/>
          <w:iCs/>
          <w:kern w:val="0"/>
          <w:sz w:val="16"/>
          <w:szCs w:val="16"/>
        </w:rPr>
        <w:t>の</w:t>
      </w:r>
      <w:r w:rsidRPr="00AD49C5">
        <w:rPr>
          <w:rFonts w:ascii="ＭＳ 明朝" w:hAnsi="ＭＳ 明朝" w:cs="ＭＳ 明朝" w:hint="eastAsia"/>
          <w:iCs/>
          <w:kern w:val="0"/>
          <w:sz w:val="16"/>
          <w:szCs w:val="16"/>
        </w:rPr>
        <w:t>結果</w:t>
      </w:r>
      <w:r w:rsidR="00674AA9" w:rsidRPr="00AD49C5">
        <w:rPr>
          <w:rFonts w:ascii="ＭＳ 明朝" w:hAnsi="ＭＳ 明朝" w:cs="ＭＳ 明朝" w:hint="eastAsia"/>
          <w:iCs/>
          <w:kern w:val="0"/>
          <w:sz w:val="16"/>
          <w:szCs w:val="16"/>
        </w:rPr>
        <w:t>を</w:t>
      </w:r>
      <w:r w:rsidR="00467845" w:rsidRPr="00AD49C5">
        <w:rPr>
          <w:rFonts w:ascii="ＭＳ 明朝" w:hAnsi="ＭＳ 明朝" w:cs="ＭＳ 明朝" w:hint="eastAsia"/>
          <w:iCs/>
          <w:kern w:val="0"/>
          <w:sz w:val="16"/>
          <w:szCs w:val="16"/>
        </w:rPr>
        <w:t>基</w:t>
      </w:r>
      <w:r w:rsidR="00674AA9" w:rsidRPr="00AD49C5">
        <w:rPr>
          <w:rFonts w:ascii="ＭＳ 明朝" w:hAnsi="ＭＳ 明朝" w:cs="ＭＳ 明朝" w:hint="eastAsia"/>
          <w:iCs/>
          <w:kern w:val="0"/>
          <w:sz w:val="16"/>
          <w:szCs w:val="16"/>
        </w:rPr>
        <w:t>に</w:t>
      </w:r>
      <w:r w:rsidRPr="00AD49C5">
        <w:rPr>
          <w:rFonts w:ascii="ＭＳ 明朝" w:hAnsi="ＭＳ 明朝" w:cs="ＭＳ 明朝" w:hint="eastAsia"/>
          <w:iCs/>
          <w:kern w:val="0"/>
          <w:sz w:val="16"/>
          <w:szCs w:val="16"/>
        </w:rPr>
        <w:t>５年毎に算出。</w:t>
      </w:r>
    </w:p>
    <w:p w:rsidR="00F778AE" w:rsidRPr="00AD49C5" w:rsidRDefault="00F778AE" w:rsidP="00F15B8F">
      <w:pPr>
        <w:ind w:left="426"/>
        <w:rPr>
          <w:rFonts w:ascii="ＭＳ ゴシック" w:eastAsia="ＭＳ ゴシック" w:hAnsi="ＭＳ ゴシック"/>
          <w:sz w:val="24"/>
        </w:rPr>
      </w:pPr>
    </w:p>
    <w:p w:rsidR="00BC158E" w:rsidRPr="00AD49C5" w:rsidRDefault="00BC158E" w:rsidP="00F15B8F">
      <w:pPr>
        <w:ind w:left="426"/>
        <w:rPr>
          <w:rFonts w:ascii="ＭＳ ゴシック" w:eastAsia="ＭＳ ゴシック" w:hAnsi="ＭＳ ゴシック"/>
          <w:sz w:val="24"/>
        </w:rPr>
      </w:pPr>
    </w:p>
    <w:p w:rsidR="00D61FA4" w:rsidRPr="00AD49C5" w:rsidRDefault="00F15B8F" w:rsidP="00F15B8F">
      <w:pPr>
        <w:ind w:left="426"/>
        <w:rPr>
          <w:rFonts w:ascii="ＭＳ ゴシック" w:eastAsia="ＭＳ ゴシック" w:hAnsi="ＭＳ ゴシック"/>
          <w:sz w:val="24"/>
        </w:rPr>
      </w:pPr>
      <w:r w:rsidRPr="00AD49C5">
        <w:rPr>
          <w:rFonts w:ascii="ＭＳ ゴシック" w:eastAsia="ＭＳ ゴシック" w:hAnsi="ＭＳ ゴシック" w:hint="eastAsia"/>
          <w:sz w:val="24"/>
        </w:rPr>
        <w:t>④</w:t>
      </w:r>
      <w:r w:rsidR="00D61FA4" w:rsidRPr="00AD49C5">
        <w:rPr>
          <w:rFonts w:ascii="ＭＳ ゴシック" w:eastAsia="ＭＳ ゴシック" w:hAnsi="ＭＳ ゴシック" w:hint="eastAsia"/>
          <w:sz w:val="24"/>
        </w:rPr>
        <w:t>福岡市の未婚率の推移</w:t>
      </w:r>
    </w:p>
    <w:p w:rsidR="0047248A" w:rsidRPr="00AD49C5" w:rsidRDefault="00D61FA4" w:rsidP="00BC158E">
      <w:pPr>
        <w:ind w:firstLineChars="300" w:firstLine="695"/>
        <w:rPr>
          <w:rFonts w:ascii="ＭＳ 明朝" w:hAnsi="ＭＳ 明朝"/>
          <w:sz w:val="24"/>
        </w:rPr>
      </w:pPr>
      <w:r w:rsidRPr="00AD49C5">
        <w:rPr>
          <w:rFonts w:ascii="ＭＳ 明朝" w:hAnsi="ＭＳ 明朝" w:hint="eastAsia"/>
          <w:sz w:val="24"/>
        </w:rPr>
        <w:t>福岡市の未婚率は，全国同様，男女共に上昇傾向にあります。</w:t>
      </w:r>
    </w:p>
    <w:p w:rsidR="00D61FA4" w:rsidRPr="00AD49C5" w:rsidRDefault="00D61FA4" w:rsidP="00F63C02">
      <w:pPr>
        <w:ind w:leftChars="200" w:left="403" w:firstLineChars="100" w:firstLine="232"/>
        <w:rPr>
          <w:rFonts w:ascii="ＭＳ 明朝" w:hAnsi="ＭＳ 明朝"/>
          <w:sz w:val="24"/>
        </w:rPr>
      </w:pPr>
      <w:r w:rsidRPr="00AD49C5">
        <w:rPr>
          <w:rFonts w:ascii="ＭＳ 明朝" w:hAnsi="ＭＳ 明朝" w:hint="eastAsia"/>
          <w:sz w:val="24"/>
        </w:rPr>
        <w:t>女性は，全国平均より大幅に高い値となっています。</w:t>
      </w:r>
    </w:p>
    <w:p w:rsidR="00405C48" w:rsidRPr="00AD49C5" w:rsidRDefault="00CC5D33" w:rsidP="00D61FA4">
      <w:r>
        <w:rPr>
          <w:noProof/>
        </w:rPr>
        <w:pict>
          <v:shape id="Text Box 395" o:spid="_x0000_s1054" type="#_x0000_t202" style="position:absolute;left:0;text-align:left;margin-left:335.8pt;margin-top:215.55pt;width:87.2pt;height:21.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" filled="f" fillcolor="#bbe0e3" stroked="f">
            <v:textbox>
              <w:txbxContent>
                <w:p w:rsidR="00C907B9" w:rsidRPr="006445EB" w:rsidRDefault="00C907B9" w:rsidP="00FE532E">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資料：国勢調査</w:t>
                  </w:r>
                </w:p>
              </w:txbxContent>
            </v:textbox>
          </v:shape>
        </w:pict>
      </w:r>
      <w:r w:rsidR="00F63C02" w:rsidRPr="00F63C02">
        <w:rPr>
          <w:noProof/>
        </w:rPr>
        <w:drawing>
          <wp:inline distT="0" distB="0" distL="0" distR="0">
            <wp:extent cx="2529139" cy="2579342"/>
            <wp:effectExtent l="19050" t="0" r="4511"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532533" cy="2582803"/>
                    </a:xfrm>
                    <a:prstGeom prst="rect">
                      <a:avLst/>
                    </a:prstGeom>
                    <a:noFill/>
                    <a:ln w="9525">
                      <a:noFill/>
                      <a:miter lim="800000"/>
                      <a:headEnd/>
                      <a:tailEnd/>
                    </a:ln>
                  </pic:spPr>
                </pic:pic>
              </a:graphicData>
            </a:graphic>
          </wp:inline>
        </w:drawing>
      </w:r>
      <w:r w:rsidR="00B93272" w:rsidRPr="00AD49C5">
        <w:rPr>
          <w:noProof/>
        </w:rPr>
        <w:drawing>
          <wp:inline distT="0" distB="0" distL="0" distR="0">
            <wp:extent cx="2777099" cy="261317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777099" cy="2613173"/>
                    </a:xfrm>
                    <a:prstGeom prst="rect">
                      <a:avLst/>
                    </a:prstGeom>
                    <a:noFill/>
                    <a:ln w="9525">
                      <a:noFill/>
                      <a:miter lim="800000"/>
                      <a:headEnd/>
                      <a:tailEnd/>
                    </a:ln>
                  </pic:spPr>
                </pic:pic>
              </a:graphicData>
            </a:graphic>
          </wp:inline>
        </w:drawing>
      </w:r>
    </w:p>
    <w:p w:rsidR="002C67F7" w:rsidRPr="00AD49C5" w:rsidRDefault="002C67F7" w:rsidP="0038233A">
      <w:pPr>
        <w:rPr>
          <w:rFonts w:ascii="ＭＳ ゴシック" w:eastAsia="ＭＳ ゴシック" w:hAnsi="ＭＳ ゴシック"/>
          <w:sz w:val="24"/>
        </w:rPr>
      </w:pPr>
    </w:p>
    <w:p w:rsidR="002C67F7" w:rsidRDefault="002C67F7" w:rsidP="0038233A">
      <w:pPr>
        <w:rPr>
          <w:rFonts w:ascii="ＭＳ ゴシック" w:eastAsia="ＭＳ ゴシック" w:hAnsi="ＭＳ ゴシック"/>
          <w:sz w:val="24"/>
        </w:rPr>
      </w:pPr>
    </w:p>
    <w:p w:rsidR="00F63C02" w:rsidRPr="00AD49C5" w:rsidRDefault="00F63C02" w:rsidP="0038233A">
      <w:pPr>
        <w:rPr>
          <w:rFonts w:ascii="ＭＳ ゴシック" w:eastAsia="ＭＳ ゴシック" w:hAnsi="ＭＳ ゴシック"/>
          <w:sz w:val="24"/>
        </w:rPr>
      </w:pPr>
    </w:p>
    <w:p w:rsidR="00D61FA4" w:rsidRPr="00AD49C5" w:rsidRDefault="00CC5D33" w:rsidP="0038233A">
      <w:pPr>
        <w:rPr>
          <w:rFonts w:ascii="ＭＳ ゴシック" w:eastAsia="ＭＳ ゴシック" w:hAnsi="ＭＳ ゴシック"/>
          <w:sz w:val="24"/>
        </w:rPr>
      </w:pPr>
      <w:r>
        <w:rPr>
          <w:noProof/>
        </w:rPr>
        <w:lastRenderedPageBreak/>
        <w:pict>
          <v:shape id="Text Box 220" o:spid="_x0000_s1055" type="#_x0000_t202" style="position:absolute;left:0;text-align:left;margin-left:315.25pt;margin-top:238.8pt;width:96.65pt;height:23.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" filled="f" fillcolor="#bbe0e3" stroked="f">
            <v:textbox style="mso-fit-shape-to-text:t">
              <w:txbxContent>
                <w:p w:rsidR="00C907B9" w:rsidRPr="0023024B" w:rsidRDefault="00C907B9" w:rsidP="00D61FA4">
                  <w:pPr>
                    <w:autoSpaceDE w:val="0"/>
                    <w:autoSpaceDN w:val="0"/>
                    <w:adjustRightInd w:val="0"/>
                    <w:rPr>
                      <w:rFonts w:ascii="ＭＳ Ｐ明朝" w:eastAsia="ＭＳ Ｐ明朝" w:hAnsi="ＭＳ Ｐ明朝" w:cs="ＭＳ Ｐ明朝"/>
                      <w:color w:val="000000"/>
                      <w:sz w:val="20"/>
                      <w:szCs w:val="20"/>
                      <w:lang w:val="ja-JP"/>
                    </w:rPr>
                  </w:pPr>
                </w:p>
              </w:txbxContent>
            </v:textbox>
          </v:shape>
        </w:pict>
      </w:r>
      <w:r w:rsidR="0047248A" w:rsidRPr="00AD49C5">
        <w:rPr>
          <w:rFonts w:ascii="ＭＳ ゴシック" w:eastAsia="ＭＳ ゴシック" w:hAnsi="ＭＳ ゴシック" w:hint="eastAsia"/>
          <w:sz w:val="24"/>
        </w:rPr>
        <w:t>（２）</w:t>
      </w:r>
      <w:r w:rsidR="00D61FA4" w:rsidRPr="00AD49C5">
        <w:rPr>
          <w:rFonts w:ascii="ＭＳ ゴシック" w:eastAsia="ＭＳ ゴシック" w:hAnsi="ＭＳ ゴシック" w:hint="eastAsia"/>
          <w:sz w:val="24"/>
        </w:rPr>
        <w:t>女性の就労状況</w:t>
      </w:r>
    </w:p>
    <w:p w:rsidR="00726190" w:rsidRPr="00AD49C5" w:rsidRDefault="00C50853"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①</w:t>
      </w:r>
      <w:r w:rsidR="00D3527A" w:rsidRPr="00AD49C5">
        <w:rPr>
          <w:rFonts w:ascii="ＭＳ ゴシック" w:eastAsia="ＭＳ ゴシック" w:hAnsi="ＭＳ ゴシック" w:hint="eastAsia"/>
          <w:sz w:val="24"/>
        </w:rPr>
        <w:t>全国の</w:t>
      </w:r>
      <w:r w:rsidR="00726190" w:rsidRPr="00AD49C5">
        <w:rPr>
          <w:rFonts w:ascii="ＭＳ ゴシック" w:eastAsia="ＭＳ ゴシック" w:hAnsi="ＭＳ ゴシック" w:hint="eastAsia"/>
          <w:sz w:val="24"/>
        </w:rPr>
        <w:t>女性の労働力率（Ｍ字カーブ）</w:t>
      </w:r>
    </w:p>
    <w:p w:rsidR="002351A6" w:rsidRPr="00AD49C5" w:rsidRDefault="006E481A" w:rsidP="002351A6">
      <w:pPr>
        <w:ind w:left="780"/>
        <w:rPr>
          <w:rFonts w:ascii="ＭＳ 明朝" w:hAnsi="ＭＳ 明朝"/>
          <w:sz w:val="24"/>
        </w:rPr>
      </w:pPr>
      <w:r w:rsidRPr="00AD49C5">
        <w:rPr>
          <w:rFonts w:ascii="ＭＳ 明朝" w:hAnsi="ＭＳ 明朝" w:hint="eastAsia"/>
          <w:sz w:val="24"/>
        </w:rPr>
        <w:t>結婚や出産を機に離職する女性の割合は，年々減少しています。</w:t>
      </w:r>
    </w:p>
    <w:p w:rsidR="00071A19" w:rsidRPr="00AD49C5" w:rsidRDefault="00CC5D33" w:rsidP="00726190">
      <w:r>
        <w:rPr>
          <w:noProof/>
        </w:rPr>
        <w:pict>
          <v:shape id="Text Box 739" o:spid="_x0000_s1056" type="#_x0000_t202" style="position:absolute;left:0;text-align:left;margin-left:270.2pt;margin-top:231.05pt;width:165.6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" filled="f" fillcolor="#bbe0e3" stroked="f">
            <v:textbox>
              <w:txbxContent>
                <w:p w:rsidR="00C907B9" w:rsidRDefault="00C907B9" w:rsidP="00726190">
                  <w:pPr>
                    <w:autoSpaceDE w:val="0"/>
                    <w:autoSpaceDN w:val="0"/>
                    <w:adjustRightInd w:val="0"/>
                    <w:rPr>
                      <w:rFonts w:ascii="ＭＳ Ｐ明朝" w:eastAsia="ＭＳ Ｐ明朝" w:hAnsi="ＭＳ Ｐ明朝" w:cs="ＭＳ Ｐ明朝"/>
                      <w:sz w:val="20"/>
                      <w:szCs w:val="20"/>
                      <w:lang w:val="ja-JP"/>
                    </w:rPr>
                  </w:pPr>
                  <w:r w:rsidRPr="00F677AF">
                    <w:rPr>
                      <w:rFonts w:ascii="ＭＳ Ｐ明朝" w:eastAsia="ＭＳ Ｐ明朝" w:hAnsi="ＭＳ Ｐ明朝" w:cs="ＭＳ Ｐ明朝" w:hint="eastAsia"/>
                      <w:color w:val="000000"/>
                      <w:sz w:val="20"/>
                      <w:szCs w:val="20"/>
                      <w:lang w:val="ja-JP"/>
                    </w:rPr>
                    <w:t>資料</w:t>
                  </w:r>
                  <w:r w:rsidRPr="000E0EC8">
                    <w:rPr>
                      <w:rFonts w:ascii="ＭＳ Ｐ明朝" w:eastAsia="ＭＳ Ｐ明朝" w:hAnsi="ＭＳ Ｐ明朝" w:cs="ＭＳ Ｐ明朝" w:hint="eastAsia"/>
                      <w:sz w:val="20"/>
                      <w:szCs w:val="20"/>
                      <w:lang w:val="ja-JP"/>
                    </w:rPr>
                    <w:t>：総務省統計局｢労働力調査｣</w:t>
                  </w:r>
                </w:p>
                <w:p w:rsidR="00C907B9" w:rsidRDefault="00C907B9" w:rsidP="00726190">
                  <w:pPr>
                    <w:autoSpaceDE w:val="0"/>
                    <w:autoSpaceDN w:val="0"/>
                    <w:adjustRightInd w:val="0"/>
                    <w:rPr>
                      <w:rFonts w:ascii="ＭＳ Ｐ明朝" w:eastAsia="ＭＳ Ｐ明朝" w:hAnsi="ＭＳ Ｐ明朝" w:cs="ＭＳ Ｐ明朝"/>
                      <w:sz w:val="20"/>
                      <w:szCs w:val="20"/>
                      <w:lang w:val="ja-JP"/>
                    </w:rPr>
                  </w:pPr>
                </w:p>
                <w:p w:rsidR="00C907B9" w:rsidRDefault="00C907B9" w:rsidP="00726190">
                  <w:pPr>
                    <w:autoSpaceDE w:val="0"/>
                    <w:autoSpaceDN w:val="0"/>
                    <w:adjustRightInd w:val="0"/>
                    <w:rPr>
                      <w:rFonts w:ascii="ＭＳ Ｐ明朝" w:eastAsia="ＭＳ Ｐ明朝" w:hAnsi="ＭＳ Ｐ明朝" w:cs="ＭＳ Ｐ明朝"/>
                      <w:sz w:val="20"/>
                      <w:szCs w:val="20"/>
                      <w:lang w:val="ja-JP"/>
                    </w:rPr>
                  </w:pPr>
                </w:p>
                <w:p w:rsidR="00C907B9" w:rsidRPr="000E0EC8" w:rsidRDefault="00C907B9" w:rsidP="00726190">
                  <w:pPr>
                    <w:autoSpaceDE w:val="0"/>
                    <w:autoSpaceDN w:val="0"/>
                    <w:adjustRightInd w:val="0"/>
                    <w:rPr>
                      <w:rFonts w:ascii="ＭＳ Ｐ明朝" w:eastAsia="ＭＳ Ｐ明朝" w:hAnsi="ＭＳ Ｐ明朝" w:cs="ＭＳ Ｐ明朝"/>
                      <w:sz w:val="20"/>
                      <w:szCs w:val="20"/>
                      <w:lang w:val="ja-JP"/>
                    </w:rPr>
                  </w:pPr>
                </w:p>
              </w:txbxContent>
            </v:textbox>
          </v:shape>
        </w:pict>
      </w:r>
      <w:r>
        <w:rPr>
          <w:rFonts w:ascii="ＭＳ ゴシック" w:eastAsia="ＭＳ ゴシック" w:hAnsi="ＭＳ ゴシック"/>
          <w:noProof/>
          <w:sz w:val="24"/>
        </w:rPr>
        <w:pict>
          <v:rect id="Rectangle 948" o:spid="_x0000_s1057" style="position:absolute;left:0;text-align:left;margin-left:45.45pt;margin-top:12.6pt;width:31.25pt;height:1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" strokecolor="white">
            <v:textbox inset="5.85pt,.7pt,5.85pt,.7pt">
              <w:txbxContent>
                <w:p w:rsidR="00C907B9" w:rsidRPr="00AE18C5" w:rsidRDefault="00C907B9" w:rsidP="00AE18C5">
                  <w:pPr>
                    <w:rPr>
                      <w:sz w:val="8"/>
                      <w:szCs w:val="8"/>
                    </w:rPr>
                  </w:pPr>
                  <w:r w:rsidRPr="00AE18C5">
                    <w:rPr>
                      <w:rFonts w:hint="eastAsia"/>
                      <w:sz w:val="8"/>
                      <w:szCs w:val="8"/>
                    </w:rPr>
                    <w:t>（％）</w:t>
                  </w:r>
                </w:p>
              </w:txbxContent>
            </v:textbox>
          </v:rect>
        </w:pict>
      </w:r>
      <w:r w:rsidR="00AF6CC8" w:rsidRPr="00AD49C5">
        <w:rPr>
          <w:rFonts w:hint="eastAsia"/>
        </w:rPr>
        <w:t xml:space="preserve">　　</w:t>
      </w:r>
      <w:r w:rsidR="00B93272" w:rsidRPr="00AD49C5">
        <w:rPr>
          <w:rFonts w:hint="eastAsia"/>
          <w:noProof/>
        </w:rPr>
        <w:drawing>
          <wp:inline distT="0" distB="0" distL="0" distR="0">
            <wp:extent cx="4305300" cy="2924175"/>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305300" cy="2924175"/>
                    </a:xfrm>
                    <a:prstGeom prst="rect">
                      <a:avLst/>
                    </a:prstGeom>
                    <a:noFill/>
                    <a:ln w="9525">
                      <a:noFill/>
                      <a:miter lim="800000"/>
                      <a:headEnd/>
                      <a:tailEnd/>
                    </a:ln>
                  </pic:spPr>
                </pic:pic>
              </a:graphicData>
            </a:graphic>
          </wp:inline>
        </w:drawing>
      </w:r>
    </w:p>
    <w:p w:rsidR="00F778AE" w:rsidRDefault="00F778AE" w:rsidP="00F778AE">
      <w:pPr>
        <w:ind w:left="426"/>
        <w:rPr>
          <w:rFonts w:ascii="ＭＳ ゴシック" w:eastAsia="ＭＳ ゴシック" w:hAnsi="ＭＳ ゴシック" w:cs="ＭＳ 明朝"/>
          <w:kern w:val="0"/>
          <w:sz w:val="24"/>
        </w:rPr>
      </w:pPr>
    </w:p>
    <w:p w:rsidR="00A35E46" w:rsidRPr="00AD49C5" w:rsidRDefault="00A35E46" w:rsidP="00F778AE">
      <w:pPr>
        <w:ind w:left="426"/>
        <w:rPr>
          <w:rFonts w:ascii="ＭＳ ゴシック" w:eastAsia="ＭＳ ゴシック" w:hAnsi="ＭＳ ゴシック" w:cs="ＭＳ 明朝"/>
          <w:kern w:val="0"/>
          <w:sz w:val="24"/>
        </w:rPr>
      </w:pPr>
    </w:p>
    <w:p w:rsidR="00D61FA4" w:rsidRPr="00AD49C5" w:rsidRDefault="00F778AE" w:rsidP="00F778AE">
      <w:pPr>
        <w:ind w:left="426"/>
        <w:rPr>
          <w:rFonts w:ascii="ＭＳ ゴシック" w:eastAsia="ＭＳ ゴシック" w:hAnsi="ＭＳ ゴシック"/>
          <w:sz w:val="24"/>
        </w:rPr>
      </w:pPr>
      <w:r w:rsidRPr="00AD49C5">
        <w:rPr>
          <w:rFonts w:ascii="ＭＳ ゴシック" w:eastAsia="ＭＳ ゴシック" w:hAnsi="ＭＳ ゴシック" w:cs="ＭＳ 明朝" w:hint="eastAsia"/>
          <w:kern w:val="0"/>
          <w:sz w:val="24"/>
        </w:rPr>
        <w:t>②福岡市の</w:t>
      </w:r>
      <w:r w:rsidR="00D61FA4" w:rsidRPr="00AD49C5">
        <w:rPr>
          <w:rFonts w:ascii="ＭＳ ゴシック" w:eastAsia="ＭＳ ゴシック" w:hAnsi="ＭＳ ゴシック" w:hint="eastAsia"/>
          <w:sz w:val="24"/>
        </w:rPr>
        <w:t>男女の就業者数の推移</w:t>
      </w:r>
    </w:p>
    <w:p w:rsidR="00D61FA4" w:rsidRPr="00AD49C5" w:rsidRDefault="00CC5D33" w:rsidP="00BC158E">
      <w:pPr>
        <w:ind w:leftChars="250" w:left="504"/>
        <w:rPr>
          <w:rFonts w:ascii="ＭＳ 明朝" w:hAnsi="ＭＳ 明朝"/>
          <w:sz w:val="24"/>
        </w:rPr>
      </w:pPr>
      <w:r>
        <w:rPr>
          <w:rFonts w:ascii="ＭＳ 明朝" w:hAnsi="ＭＳ 明朝"/>
          <w:noProof/>
          <w:sz w:val="24"/>
        </w:rPr>
        <w:pict>
          <v:shape id="Text Box 44" o:spid="_x0000_s1058" type="#_x0000_t202" style="position:absolute;left:0;text-align:left;margin-left:33pt;margin-top:32.15pt;width:110pt;height:16.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W/vQIAAMI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" filled="f" stroked="f">
            <v:textbox inset="5.85pt,.7pt,5.85pt,.7pt">
              <w:txbxContent>
                <w:p w:rsidR="00C907B9" w:rsidRPr="00F417E0" w:rsidRDefault="00C907B9" w:rsidP="00D61FA4">
                  <w:pPr>
                    <w:spacing w:line="160" w:lineRule="exact"/>
                    <w:rPr>
                      <w:sz w:val="16"/>
                      <w:szCs w:val="16"/>
                    </w:rPr>
                  </w:pPr>
                </w:p>
              </w:txbxContent>
            </v:textbox>
          </v:shape>
        </w:pict>
      </w:r>
      <w:r w:rsidR="005E3C8D" w:rsidRPr="00AD49C5">
        <w:rPr>
          <w:rFonts w:ascii="ＭＳ 明朝" w:hAnsi="ＭＳ 明朝" w:hint="eastAsia"/>
          <w:sz w:val="24"/>
        </w:rPr>
        <w:t xml:space="preserve">　</w:t>
      </w:r>
      <w:r w:rsidR="00D61FA4" w:rsidRPr="00AD49C5">
        <w:rPr>
          <w:rFonts w:ascii="ＭＳ 明朝" w:hAnsi="ＭＳ 明朝" w:hint="eastAsia"/>
          <w:sz w:val="24"/>
        </w:rPr>
        <w:t>福岡市の男性の就業者数は，</w:t>
      </w:r>
      <w:r w:rsidR="005E3C8D" w:rsidRPr="00AD49C5">
        <w:rPr>
          <w:rFonts w:ascii="ＭＳ 明朝" w:hAnsi="ＭＳ 明朝" w:hint="eastAsia"/>
          <w:sz w:val="24"/>
        </w:rPr>
        <w:t>1995（</w:t>
      </w:r>
      <w:r w:rsidR="00477D90" w:rsidRPr="00AD49C5">
        <w:rPr>
          <w:rFonts w:ascii="ＭＳ 明朝" w:hAnsi="ＭＳ 明朝" w:hint="eastAsia"/>
          <w:sz w:val="24"/>
        </w:rPr>
        <w:t>平成７</w:t>
      </w:r>
      <w:r w:rsidR="005E3C8D" w:rsidRPr="00AD49C5">
        <w:rPr>
          <w:rFonts w:ascii="ＭＳ 明朝" w:hAnsi="ＭＳ 明朝" w:hint="eastAsia"/>
          <w:sz w:val="24"/>
        </w:rPr>
        <w:t>）</w:t>
      </w:r>
      <w:r w:rsidR="00477D90" w:rsidRPr="00AD49C5">
        <w:rPr>
          <w:rFonts w:ascii="ＭＳ 明朝" w:hAnsi="ＭＳ 明朝" w:hint="eastAsia"/>
          <w:sz w:val="24"/>
        </w:rPr>
        <w:t>年</w:t>
      </w:r>
      <w:r w:rsidR="00D61FA4" w:rsidRPr="00AD49C5">
        <w:rPr>
          <w:rFonts w:ascii="ＭＳ 明朝" w:hAnsi="ＭＳ 明朝" w:hint="eastAsia"/>
          <w:sz w:val="24"/>
        </w:rPr>
        <w:t>をピークに横ばいとなっていますが，女性の就業者数は年々増加しています。</w:t>
      </w:r>
    </w:p>
    <w:p w:rsidR="00D61FA4" w:rsidRPr="00AD49C5" w:rsidRDefault="00B93272" w:rsidP="00BC158E">
      <w:pPr>
        <w:ind w:firstLineChars="100" w:firstLine="202"/>
        <w:rPr>
          <w:rFonts w:ascii="ＭＳ 明朝" w:hAnsi="ＭＳ 明朝"/>
          <w:sz w:val="24"/>
        </w:rPr>
      </w:pPr>
      <w:r w:rsidRPr="00AD49C5">
        <w:rPr>
          <w:noProof/>
        </w:rPr>
        <w:drawing>
          <wp:inline distT="0" distB="0" distL="0" distR="0">
            <wp:extent cx="4124325" cy="28289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124325" cy="2828925"/>
                    </a:xfrm>
                    <a:prstGeom prst="rect">
                      <a:avLst/>
                    </a:prstGeom>
                    <a:noFill/>
                    <a:ln w="9525">
                      <a:noFill/>
                      <a:miter lim="800000"/>
                      <a:headEnd/>
                      <a:tailEnd/>
                    </a:ln>
                  </pic:spPr>
                </pic:pic>
              </a:graphicData>
            </a:graphic>
          </wp:inline>
        </w:drawing>
      </w:r>
    </w:p>
    <w:p w:rsidR="00D61FA4" w:rsidRPr="00AD49C5" w:rsidRDefault="00D61FA4" w:rsidP="00BC158E">
      <w:pPr>
        <w:ind w:firstLineChars="100" w:firstLine="212"/>
        <w:rPr>
          <w:rFonts w:ascii="ＭＳ 明朝" w:hAnsi="ＭＳ 明朝"/>
          <w:sz w:val="22"/>
          <w:szCs w:val="22"/>
        </w:rPr>
      </w:pPr>
      <w:r w:rsidRPr="00AD49C5">
        <w:rPr>
          <w:rFonts w:ascii="ＭＳ 明朝" w:hAnsi="ＭＳ 明朝" w:hint="eastAsia"/>
          <w:sz w:val="22"/>
          <w:szCs w:val="22"/>
        </w:rPr>
        <w:t xml:space="preserve">【女性就業者数を15～64歳女性人口で除した値の数値】　　　</w:t>
      </w:r>
      <w:r w:rsidRPr="00AD49C5">
        <w:rPr>
          <w:rFonts w:ascii="ＭＳ 明朝" w:hAnsi="ＭＳ 明朝" w:hint="eastAsia"/>
          <w:sz w:val="20"/>
          <w:szCs w:val="20"/>
        </w:rPr>
        <w:t>（単位：％）</w:t>
      </w:r>
    </w:p>
    <w:tbl>
      <w:tblPr>
        <w:tblW w:w="7102" w:type="dxa"/>
        <w:jc w:val="center"/>
        <w:tblInd w:w="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59"/>
        <w:gridCol w:w="720"/>
        <w:gridCol w:w="720"/>
        <w:gridCol w:w="720"/>
        <w:gridCol w:w="900"/>
        <w:gridCol w:w="900"/>
        <w:gridCol w:w="720"/>
        <w:gridCol w:w="900"/>
      </w:tblGrid>
      <w:tr w:rsidR="000F741E" w:rsidRPr="00AD49C5" w:rsidTr="000F741E">
        <w:trPr>
          <w:jc w:val="center"/>
        </w:trPr>
        <w:tc>
          <w:tcPr>
            <w:tcW w:w="763"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年度</w:t>
            </w:r>
          </w:p>
        </w:tc>
        <w:tc>
          <w:tcPr>
            <w:tcW w:w="759"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S50</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S55</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S60</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H2</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H7</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H12</w:t>
            </w:r>
          </w:p>
        </w:tc>
        <w:tc>
          <w:tcPr>
            <w:tcW w:w="720" w:type="dxa"/>
          </w:tcPr>
          <w:p w:rsidR="000F741E" w:rsidRPr="00AD49C5" w:rsidRDefault="000F741E" w:rsidP="00B067B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H17</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H22</w:t>
            </w:r>
          </w:p>
        </w:tc>
      </w:tr>
      <w:tr w:rsidR="000F741E" w:rsidRPr="00AD49C5" w:rsidTr="000F741E">
        <w:trPr>
          <w:jc w:val="center"/>
        </w:trPr>
        <w:tc>
          <w:tcPr>
            <w:tcW w:w="763"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割合</w:t>
            </w:r>
          </w:p>
        </w:tc>
        <w:tc>
          <w:tcPr>
            <w:tcW w:w="759"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46.3</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48.2</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49.7</w:t>
            </w:r>
          </w:p>
        </w:tc>
        <w:tc>
          <w:tcPr>
            <w:tcW w:w="72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52.7</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55.4</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56.6</w:t>
            </w:r>
          </w:p>
        </w:tc>
        <w:tc>
          <w:tcPr>
            <w:tcW w:w="720" w:type="dxa"/>
          </w:tcPr>
          <w:p w:rsidR="000F741E" w:rsidRPr="00AD49C5" w:rsidRDefault="00CC5D33" w:rsidP="00B067B4">
            <w:pPr>
              <w:jc w:val="center"/>
              <w:rPr>
                <w:rFonts w:ascii="ＭＳ ゴシック" w:eastAsia="ＭＳ ゴシック" w:hAnsi="ＭＳ ゴシック"/>
                <w:sz w:val="22"/>
                <w:szCs w:val="22"/>
              </w:rPr>
            </w:pPr>
            <w:r>
              <w:rPr>
                <w:rFonts w:ascii="ＭＳ 明朝" w:hAnsi="ＭＳ 明朝"/>
                <w:noProof/>
                <w:sz w:val="24"/>
              </w:rPr>
              <w:pict>
                <v:shape id="Text Box 43" o:spid="_x0000_s1059" type="#_x0000_t202" style="position:absolute;left:0;text-align:left;margin-left:19.2pt;margin-top:14.35pt;width:87.2pt;height:21.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" filled="f" fillcolor="#bbe0e3" stroked="f">
                  <v:textbox>
                    <w:txbxContent>
                      <w:p w:rsidR="00C907B9" w:rsidRPr="006445EB" w:rsidRDefault="00C907B9" w:rsidP="00D61FA4">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資料：国勢調査</w:t>
                        </w:r>
                      </w:p>
                    </w:txbxContent>
                  </v:textbox>
                </v:shape>
              </w:pict>
            </w:r>
            <w:r w:rsidR="000F741E" w:rsidRPr="00AD49C5">
              <w:rPr>
                <w:rFonts w:ascii="ＭＳ ゴシック" w:eastAsia="ＭＳ ゴシック" w:hAnsi="ＭＳ ゴシック" w:hint="eastAsia"/>
                <w:sz w:val="22"/>
                <w:szCs w:val="22"/>
              </w:rPr>
              <w:t>57.1</w:t>
            </w:r>
          </w:p>
        </w:tc>
        <w:tc>
          <w:tcPr>
            <w:tcW w:w="900" w:type="dxa"/>
            <w:shd w:val="clear" w:color="auto" w:fill="auto"/>
          </w:tcPr>
          <w:p w:rsidR="000F741E" w:rsidRPr="00AD49C5" w:rsidRDefault="000F741E" w:rsidP="00D61FA4">
            <w:pPr>
              <w:jc w:val="center"/>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58.7</w:t>
            </w:r>
          </w:p>
        </w:tc>
      </w:tr>
    </w:tbl>
    <w:p w:rsidR="002C67F7" w:rsidRPr="00AD49C5" w:rsidRDefault="002C67F7" w:rsidP="002C67F7">
      <w:pPr>
        <w:tabs>
          <w:tab w:val="left" w:pos="220"/>
        </w:tabs>
        <w:overflowPunct w:val="0"/>
        <w:adjustRightInd w:val="0"/>
        <w:ind w:left="420"/>
        <w:textAlignment w:val="baseline"/>
        <w:rPr>
          <w:rFonts w:ascii="ＭＳ ゴシック" w:eastAsia="ＭＳ ゴシック" w:hAnsi="ＭＳ ゴシック"/>
          <w:bCs/>
          <w:sz w:val="24"/>
        </w:rPr>
      </w:pPr>
    </w:p>
    <w:p w:rsidR="002C67F7" w:rsidRDefault="002C67F7" w:rsidP="002C67F7">
      <w:pPr>
        <w:tabs>
          <w:tab w:val="left" w:pos="220"/>
        </w:tabs>
        <w:overflowPunct w:val="0"/>
        <w:adjustRightInd w:val="0"/>
        <w:ind w:left="420"/>
        <w:textAlignment w:val="baseline"/>
        <w:rPr>
          <w:rFonts w:ascii="ＭＳ ゴシック" w:eastAsia="ＭＳ ゴシック" w:hAnsi="ＭＳ ゴシック"/>
          <w:bCs/>
          <w:sz w:val="24"/>
        </w:rPr>
      </w:pPr>
    </w:p>
    <w:p w:rsidR="00A35E46" w:rsidRPr="00AD49C5" w:rsidRDefault="00A35E46" w:rsidP="002C67F7">
      <w:pPr>
        <w:tabs>
          <w:tab w:val="left" w:pos="220"/>
        </w:tabs>
        <w:overflowPunct w:val="0"/>
        <w:adjustRightInd w:val="0"/>
        <w:ind w:left="420"/>
        <w:textAlignment w:val="baseline"/>
        <w:rPr>
          <w:rFonts w:ascii="ＭＳ ゴシック" w:eastAsia="ＭＳ ゴシック" w:hAnsi="ＭＳ ゴシック"/>
          <w:bCs/>
          <w:sz w:val="24"/>
        </w:rPr>
      </w:pPr>
    </w:p>
    <w:p w:rsidR="00D61FA4" w:rsidRPr="00AD49C5" w:rsidRDefault="00D61FA4" w:rsidP="000E2247">
      <w:pPr>
        <w:pStyle w:val="af2"/>
        <w:numPr>
          <w:ilvl w:val="0"/>
          <w:numId w:val="24"/>
        </w:numPr>
        <w:tabs>
          <w:tab w:val="left" w:pos="220"/>
        </w:tabs>
        <w:overflowPunct w:val="0"/>
        <w:adjustRightInd w:val="0"/>
        <w:ind w:leftChars="0"/>
        <w:textAlignment w:val="baseline"/>
        <w:rPr>
          <w:rFonts w:ascii="ＭＳ ゴシック" w:eastAsia="ＭＳ ゴシック" w:hAnsi="ＭＳ ゴシック"/>
          <w:bCs/>
          <w:sz w:val="24"/>
        </w:rPr>
      </w:pPr>
      <w:r w:rsidRPr="00AD49C5">
        <w:rPr>
          <w:rFonts w:ascii="ＭＳ ゴシック" w:eastAsia="ＭＳ ゴシック" w:hAnsi="ＭＳ ゴシック" w:hint="eastAsia"/>
          <w:bCs/>
          <w:sz w:val="24"/>
        </w:rPr>
        <w:t>出産前後の母親の就労状況</w:t>
      </w:r>
    </w:p>
    <w:p w:rsidR="002374D3" w:rsidRPr="00AD49C5" w:rsidRDefault="009A10FB" w:rsidP="00BC158E">
      <w:pPr>
        <w:tabs>
          <w:tab w:val="left" w:pos="220"/>
        </w:tabs>
        <w:overflowPunct w:val="0"/>
        <w:adjustRightInd w:val="0"/>
        <w:ind w:left="780" w:firstLineChars="100" w:firstLine="212"/>
        <w:textAlignment w:val="baseline"/>
        <w:rPr>
          <w:rFonts w:ascii="ＭＳ 明朝" w:hAnsi="ＭＳ 明朝"/>
          <w:bCs/>
          <w:sz w:val="24"/>
        </w:rPr>
      </w:pPr>
      <w:r w:rsidRPr="00AD49C5">
        <w:rPr>
          <w:noProof/>
          <w:sz w:val="22"/>
          <w:szCs w:val="22"/>
        </w:rPr>
        <w:drawing>
          <wp:anchor distT="0" distB="0" distL="114300" distR="114300" simplePos="0" relativeHeight="251535359" behindDoc="0" locked="0" layoutInCell="1" allowOverlap="1">
            <wp:simplePos x="0" y="0"/>
            <wp:positionH relativeFrom="column">
              <wp:posOffset>-165735</wp:posOffset>
            </wp:positionH>
            <wp:positionV relativeFrom="paragraph">
              <wp:posOffset>630555</wp:posOffset>
            </wp:positionV>
            <wp:extent cx="5818505" cy="1864360"/>
            <wp:effectExtent l="0" t="0" r="0" b="0"/>
            <wp:wrapNone/>
            <wp:docPr id="14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8505" cy="1864360"/>
                    </a:xfrm>
                    <a:prstGeom prst="rect">
                      <a:avLst/>
                    </a:prstGeom>
                    <a:noFill/>
                    <a:ln>
                      <a:noFill/>
                    </a:ln>
                  </pic:spPr>
                </pic:pic>
              </a:graphicData>
            </a:graphic>
          </wp:anchor>
        </w:drawing>
      </w:r>
      <w:r w:rsidR="000E2247" w:rsidRPr="00AD49C5">
        <w:rPr>
          <w:rFonts w:ascii="ＭＳ 明朝" w:hAnsi="ＭＳ 明朝" w:hint="eastAsia"/>
          <w:bCs/>
          <w:sz w:val="24"/>
        </w:rPr>
        <w:t>就労していた母親のうち約５割が</w:t>
      </w:r>
      <w:r w:rsidR="00585720" w:rsidRPr="00AD49C5">
        <w:rPr>
          <w:rFonts w:ascii="ＭＳ 明朝" w:hAnsi="ＭＳ 明朝" w:hint="eastAsia"/>
          <w:bCs/>
          <w:sz w:val="24"/>
        </w:rPr>
        <w:t>妊娠・出産を機に</w:t>
      </w:r>
      <w:r w:rsidR="000E2247" w:rsidRPr="00AD49C5">
        <w:rPr>
          <w:rFonts w:ascii="ＭＳ 明朝" w:hAnsi="ＭＳ 明朝" w:hint="eastAsia"/>
          <w:bCs/>
          <w:sz w:val="24"/>
        </w:rPr>
        <w:t>離職して</w:t>
      </w:r>
      <w:r w:rsidR="002374D3" w:rsidRPr="00AD49C5">
        <w:rPr>
          <w:rFonts w:ascii="ＭＳ 明朝" w:hAnsi="ＭＳ 明朝" w:hint="eastAsia"/>
          <w:bCs/>
          <w:sz w:val="24"/>
        </w:rPr>
        <w:t>いますが</w:t>
      </w:r>
      <w:r w:rsidR="000E2247" w:rsidRPr="00AD49C5">
        <w:rPr>
          <w:rFonts w:ascii="ＭＳ 明朝" w:hAnsi="ＭＳ 明朝" w:hint="eastAsia"/>
          <w:bCs/>
          <w:sz w:val="24"/>
        </w:rPr>
        <w:t>，前回調査と比較すると，離職率が</w:t>
      </w:r>
      <w:r w:rsidR="00BC158E" w:rsidRPr="00AD49C5">
        <w:rPr>
          <w:rFonts w:ascii="ＭＳ 明朝" w:hAnsi="ＭＳ 明朝" w:hint="eastAsia"/>
          <w:bCs/>
          <w:sz w:val="24"/>
        </w:rPr>
        <w:t>約２割</w:t>
      </w:r>
      <w:r w:rsidR="000E2247" w:rsidRPr="00AD49C5">
        <w:rPr>
          <w:rFonts w:ascii="ＭＳ 明朝" w:hAnsi="ＭＳ 明朝" w:hint="eastAsia"/>
          <w:bCs/>
          <w:sz w:val="24"/>
        </w:rPr>
        <w:t>減少しています。</w:t>
      </w:r>
    </w:p>
    <w:p w:rsidR="00585720" w:rsidRPr="00AD49C5" w:rsidRDefault="000E2247" w:rsidP="002374D3">
      <w:pPr>
        <w:tabs>
          <w:tab w:val="left" w:pos="220"/>
        </w:tabs>
        <w:overflowPunct w:val="0"/>
        <w:adjustRightInd w:val="0"/>
        <w:ind w:left="780" w:firstLineChars="100" w:firstLine="232"/>
        <w:textAlignment w:val="baseline"/>
        <w:rPr>
          <w:rFonts w:ascii="ＭＳ 明朝" w:hAnsi="ＭＳ 明朝"/>
          <w:bCs/>
          <w:sz w:val="24"/>
        </w:rPr>
      </w:pPr>
      <w:r w:rsidRPr="00AD49C5">
        <w:rPr>
          <w:rFonts w:ascii="ＭＳ 明朝" w:hAnsi="ＭＳ 明朝" w:hint="eastAsia"/>
          <w:bCs/>
          <w:sz w:val="24"/>
        </w:rPr>
        <w:t>また，</w:t>
      </w:r>
      <w:r w:rsidR="002374D3" w:rsidRPr="00AD49C5">
        <w:rPr>
          <w:rFonts w:ascii="ＭＳ 明朝" w:hAnsi="ＭＳ 明朝" w:hint="eastAsia"/>
          <w:bCs/>
          <w:sz w:val="24"/>
        </w:rPr>
        <w:t>離職した母親の約４割が</w:t>
      </w:r>
      <w:r w:rsidRPr="00AD49C5">
        <w:rPr>
          <w:rFonts w:ascii="ＭＳ 明朝" w:hAnsi="ＭＳ 明朝" w:hint="eastAsia"/>
          <w:bCs/>
          <w:sz w:val="24"/>
        </w:rPr>
        <w:t>両立支援環境が整っていれば</w:t>
      </w:r>
      <w:r w:rsidR="00585720" w:rsidRPr="00AD49C5">
        <w:rPr>
          <w:rFonts w:ascii="ＭＳ 明朝" w:hAnsi="ＭＳ 明朝" w:hint="eastAsia"/>
          <w:bCs/>
          <w:sz w:val="24"/>
        </w:rPr>
        <w:t>就労を継続した</w:t>
      </w:r>
      <w:r w:rsidR="00D74FD3" w:rsidRPr="00AD49C5">
        <w:rPr>
          <w:rFonts w:ascii="ＭＳ 明朝" w:hAnsi="ＭＳ 明朝" w:hint="eastAsia"/>
          <w:bCs/>
          <w:sz w:val="24"/>
        </w:rPr>
        <w:t>と</w:t>
      </w:r>
      <w:r w:rsidR="002374D3" w:rsidRPr="00AD49C5">
        <w:rPr>
          <w:rFonts w:ascii="ＭＳ 明朝" w:hAnsi="ＭＳ 明朝" w:hint="eastAsia"/>
          <w:bCs/>
          <w:sz w:val="24"/>
        </w:rPr>
        <w:t>答えています。</w:t>
      </w:r>
    </w:p>
    <w:p w:rsidR="008D282C" w:rsidRPr="00AD49C5" w:rsidRDefault="008D282C" w:rsidP="00BC158E">
      <w:pPr>
        <w:tabs>
          <w:tab w:val="left" w:pos="220"/>
        </w:tabs>
        <w:overflowPunct w:val="0"/>
        <w:adjustRightInd w:val="0"/>
        <w:ind w:firstLineChars="100" w:firstLine="212"/>
        <w:textAlignment w:val="baseline"/>
        <w:rPr>
          <w:sz w:val="22"/>
          <w:szCs w:val="22"/>
        </w:rPr>
      </w:pPr>
    </w:p>
    <w:p w:rsidR="008D282C" w:rsidRPr="00AD49C5" w:rsidRDefault="00CC5D33" w:rsidP="00BC158E">
      <w:pPr>
        <w:tabs>
          <w:tab w:val="left" w:pos="220"/>
        </w:tabs>
        <w:overflowPunct w:val="0"/>
        <w:adjustRightInd w:val="0"/>
        <w:ind w:firstLineChars="100" w:firstLine="212"/>
        <w:textAlignment w:val="baseline"/>
        <w:rPr>
          <w:sz w:val="22"/>
          <w:szCs w:val="22"/>
        </w:rPr>
      </w:pPr>
      <w:r>
        <w:rPr>
          <w:noProof/>
          <w:sz w:val="22"/>
          <w:szCs w:val="22"/>
        </w:rPr>
        <w:pict>
          <v:roundrect id="AutoShape 1637" o:spid="_x0000_s1135" style="position:absolute;left:0;text-align:left;margin-left:87.9pt;margin-top:5.7pt;width:163.8pt;height:35.3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" filled="f" strokecolor="red" strokeweight="2.25pt">
            <v:fill opacity="58982f"/>
            <v:textbox inset="5.85pt,.7pt,5.85pt,.7pt"/>
          </v:roundrect>
        </w:pict>
      </w:r>
    </w:p>
    <w:p w:rsidR="00D61FA4" w:rsidRPr="00AD49C5" w:rsidRDefault="00D61FA4" w:rsidP="00BC158E">
      <w:pPr>
        <w:tabs>
          <w:tab w:val="left" w:pos="220"/>
        </w:tabs>
        <w:overflowPunct w:val="0"/>
        <w:adjustRightInd w:val="0"/>
        <w:ind w:firstLineChars="100" w:firstLine="212"/>
        <w:textAlignment w:val="baseline"/>
        <w:rPr>
          <w:sz w:val="22"/>
          <w:szCs w:val="22"/>
        </w:rPr>
      </w:pPr>
    </w:p>
    <w:p w:rsidR="00D61FA4" w:rsidRPr="00AD49C5" w:rsidRDefault="00CC5D33" w:rsidP="002374D3">
      <w:pPr>
        <w:tabs>
          <w:tab w:val="left" w:pos="220"/>
        </w:tabs>
        <w:overflowPunct w:val="0"/>
        <w:adjustRightInd w:val="0"/>
        <w:ind w:firstLineChars="100" w:firstLine="203"/>
        <w:textAlignment w:val="baseline"/>
        <w:rPr>
          <w:sz w:val="22"/>
          <w:szCs w:val="22"/>
        </w:rPr>
      </w:pPr>
      <w:r>
        <w:rPr>
          <w:b/>
          <w:noProof/>
        </w:rPr>
        <w:pict>
          <v:shape id="AutoShape 1640" o:spid="_x0000_s1134" type="#_x0000_t32" style="position:absolute;left:0;text-align:left;margin-left:104.7pt;margin-top:40.35pt;width:65.65pt;height:0;rotation:90;z-index:25178931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" adj="-72302,-1,-72302" strokecolor="red" strokeweight="1.5pt">
            <v:stroke endarrow="block" endarrowwidth="wide" endarrowlength="long"/>
          </v:shape>
        </w:pict>
      </w:r>
    </w:p>
    <w:p w:rsidR="00D61FA4" w:rsidRPr="00AD49C5" w:rsidRDefault="00D61FA4" w:rsidP="002374D3">
      <w:pPr>
        <w:tabs>
          <w:tab w:val="left" w:pos="220"/>
        </w:tabs>
        <w:overflowPunct w:val="0"/>
        <w:adjustRightInd w:val="0"/>
        <w:ind w:firstLineChars="300" w:firstLine="635"/>
        <w:textAlignment w:val="baseline"/>
        <w:rPr>
          <w:sz w:val="22"/>
          <w:szCs w:val="22"/>
        </w:rPr>
      </w:pPr>
    </w:p>
    <w:p w:rsidR="00D61FA4" w:rsidRPr="00AD49C5" w:rsidRDefault="00D61FA4" w:rsidP="00D61FA4">
      <w:pPr>
        <w:rPr>
          <w:sz w:val="22"/>
          <w:szCs w:val="22"/>
        </w:rPr>
      </w:pPr>
    </w:p>
    <w:p w:rsidR="00D61FA4" w:rsidRPr="00AD49C5" w:rsidRDefault="00D61FA4" w:rsidP="00D61FA4">
      <w:pPr>
        <w:rPr>
          <w:sz w:val="22"/>
          <w:szCs w:val="22"/>
        </w:rPr>
      </w:pPr>
    </w:p>
    <w:p w:rsidR="00D61FA4" w:rsidRPr="00AD49C5" w:rsidRDefault="00CC5D33" w:rsidP="00D61FA4">
      <w:pPr>
        <w:rPr>
          <w:sz w:val="22"/>
          <w:szCs w:val="22"/>
        </w:rPr>
      </w:pPr>
      <w:r>
        <w:rPr>
          <w:noProof/>
          <w:sz w:val="22"/>
          <w:szCs w:val="22"/>
        </w:rPr>
        <w:pict>
          <v:roundrect id="AutoShape 1639" o:spid="_x0000_s1060" style="position:absolute;left:0;text-align:left;margin-left:16.85pt;margin-top:12pt;width:439.45pt;height:49.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" strokecolor="black [3213]" strokeweight="1.75pt">
            <v:textbox inset="5.85pt,.7pt,5.85pt,.7pt">
              <w:txbxContent>
                <w:p w:rsidR="00C907B9" w:rsidRPr="002374D3" w:rsidRDefault="00C907B9" w:rsidP="008D282C">
                  <w:pPr>
                    <w:snapToGrid w:val="0"/>
                    <w:spacing w:line="240" w:lineRule="atLeast"/>
                    <w:jc w:val="left"/>
                    <w:rPr>
                      <w:color w:val="000000"/>
                      <w:szCs w:val="21"/>
                      <w:u w:val="single"/>
                    </w:rPr>
                  </w:pPr>
                  <w:r w:rsidRPr="002374D3">
                    <w:rPr>
                      <w:rFonts w:hint="eastAsia"/>
                      <w:color w:val="000000"/>
                      <w:szCs w:val="21"/>
                      <w:u w:val="single"/>
                    </w:rPr>
                    <w:t>「職場の両立支援環境が整っていれば，継続就労していた」</w:t>
                  </w:r>
                  <w:r w:rsidRPr="002374D3">
                    <w:rPr>
                      <w:rFonts w:hint="eastAsia"/>
                      <w:color w:val="000000"/>
                      <w:szCs w:val="21"/>
                      <w:u w:val="single"/>
                    </w:rPr>
                    <w:t>25.7</w:t>
                  </w:r>
                  <w:r w:rsidRPr="002374D3">
                    <w:rPr>
                      <w:rFonts w:hint="eastAsia"/>
                      <w:color w:val="000000"/>
                      <w:szCs w:val="21"/>
                      <w:u w:val="single"/>
                    </w:rPr>
                    <w:t>％</w:t>
                  </w:r>
                </w:p>
                <w:p w:rsidR="00C907B9" w:rsidRPr="002374D3" w:rsidRDefault="00C907B9" w:rsidP="008D282C">
                  <w:pPr>
                    <w:snapToGrid w:val="0"/>
                    <w:spacing w:line="240" w:lineRule="atLeast"/>
                    <w:jc w:val="left"/>
                    <w:rPr>
                      <w:color w:val="000000"/>
                      <w:szCs w:val="21"/>
                      <w:u w:val="single"/>
                    </w:rPr>
                  </w:pPr>
                  <w:r w:rsidRPr="002374D3">
                    <w:rPr>
                      <w:rFonts w:hint="eastAsia"/>
                      <w:color w:val="000000"/>
                      <w:szCs w:val="21"/>
                      <w:u w:val="single"/>
                    </w:rPr>
                    <w:t>「保育サービスと職場の両立支援環境がどちらも整っていれば，継続就労していた」</w:t>
                  </w:r>
                  <w:r w:rsidRPr="002374D3">
                    <w:rPr>
                      <w:rFonts w:hint="eastAsia"/>
                      <w:color w:val="000000"/>
                      <w:szCs w:val="21"/>
                      <w:u w:val="single"/>
                    </w:rPr>
                    <w:t>14</w:t>
                  </w:r>
                  <w:r w:rsidRPr="002374D3">
                    <w:rPr>
                      <w:rFonts w:hint="eastAsia"/>
                      <w:color w:val="000000"/>
                      <w:szCs w:val="21"/>
                      <w:u w:val="single"/>
                    </w:rPr>
                    <w:t>％</w:t>
                  </w:r>
                </w:p>
                <w:p w:rsidR="00C907B9" w:rsidRPr="000E2247" w:rsidRDefault="00C907B9" w:rsidP="008D282C">
                  <w:pPr>
                    <w:snapToGrid w:val="0"/>
                    <w:spacing w:line="240" w:lineRule="atLeast"/>
                    <w:jc w:val="left"/>
                    <w:rPr>
                      <w:color w:val="000000"/>
                      <w:szCs w:val="21"/>
                    </w:rPr>
                  </w:pPr>
                  <w:r w:rsidRPr="000E2247">
                    <w:rPr>
                      <w:rFonts w:hint="eastAsia"/>
                      <w:color w:val="000000"/>
                      <w:szCs w:val="21"/>
                    </w:rPr>
                    <w:t>「いずれにしても辞めていた」</w:t>
                  </w:r>
                  <w:r w:rsidRPr="000E2247">
                    <w:rPr>
                      <w:rFonts w:hint="eastAsia"/>
                      <w:color w:val="000000"/>
                      <w:szCs w:val="21"/>
                    </w:rPr>
                    <w:t>37.5.</w:t>
                  </w:r>
                  <w:r w:rsidRPr="000E2247">
                    <w:rPr>
                      <w:rFonts w:hint="eastAsia"/>
                      <w:color w:val="000000"/>
                      <w:szCs w:val="21"/>
                    </w:rPr>
                    <w:t>％</w:t>
                  </w:r>
                </w:p>
                <w:p w:rsidR="00C907B9" w:rsidRPr="008D282C" w:rsidRDefault="00C907B9"/>
              </w:txbxContent>
            </v:textbox>
          </v:roundrect>
        </w:pict>
      </w:r>
    </w:p>
    <w:p w:rsidR="00D61FA4" w:rsidRPr="00AD49C5" w:rsidRDefault="00D61FA4" w:rsidP="00D61FA4">
      <w:pPr>
        <w:rPr>
          <w:sz w:val="22"/>
          <w:szCs w:val="22"/>
        </w:rPr>
      </w:pPr>
    </w:p>
    <w:p w:rsidR="00D61FA4" w:rsidRPr="00AD49C5" w:rsidRDefault="00D61FA4" w:rsidP="00D61FA4">
      <w:pPr>
        <w:rPr>
          <w:sz w:val="22"/>
          <w:szCs w:val="22"/>
        </w:rPr>
      </w:pPr>
    </w:p>
    <w:p w:rsidR="00D61FA4" w:rsidRPr="00AD49C5" w:rsidRDefault="00D61FA4" w:rsidP="00D61FA4">
      <w:pPr>
        <w:rPr>
          <w:rFonts w:ascii="ＭＳ ゴシック" w:eastAsia="ＭＳ ゴシック" w:hAnsi="ＭＳ ゴシック"/>
          <w:sz w:val="24"/>
        </w:rPr>
      </w:pPr>
    </w:p>
    <w:p w:rsidR="005B439D" w:rsidRPr="00AD49C5" w:rsidRDefault="00CC5D33"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425" o:spid="_x0000_s1061" type="#_x0000_t202" style="position:absolute;left:0;text-align:left;margin-left:197.5pt;margin-top:1.25pt;width:270pt;height:22.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" filled="f" fillcolor="#bbe0e3" stroked="f">
            <v:textbox>
              <w:txbxContent>
                <w:p w:rsidR="00C907B9" w:rsidRPr="006445EB" w:rsidRDefault="00C907B9" w:rsidP="005B439D">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4C32FD" w:rsidRDefault="004C32FD" w:rsidP="00D61FA4">
      <w:pPr>
        <w:rPr>
          <w:rFonts w:ascii="ＭＳ ゴシック" w:eastAsia="ＭＳ ゴシック" w:hAnsi="ＭＳ ゴシック"/>
          <w:sz w:val="24"/>
        </w:rPr>
      </w:pPr>
    </w:p>
    <w:p w:rsidR="00390320" w:rsidRPr="00AD49C5" w:rsidRDefault="00390320" w:rsidP="00D61FA4">
      <w:pPr>
        <w:rPr>
          <w:rFonts w:ascii="ＭＳ ゴシック" w:eastAsia="ＭＳ ゴシック" w:hAnsi="ＭＳ ゴシック"/>
          <w:sz w:val="24"/>
        </w:rPr>
      </w:pPr>
    </w:p>
    <w:p w:rsidR="004C32FD" w:rsidRPr="00AD49C5" w:rsidRDefault="00BC7274" w:rsidP="009A10FB">
      <w:pPr>
        <w:pStyle w:val="af2"/>
        <w:numPr>
          <w:ilvl w:val="0"/>
          <w:numId w:val="24"/>
        </w:numPr>
        <w:tabs>
          <w:tab w:val="left" w:pos="220"/>
        </w:tabs>
        <w:overflowPunct w:val="0"/>
        <w:adjustRightInd w:val="0"/>
        <w:ind w:leftChars="0"/>
        <w:textAlignment w:val="baseline"/>
        <w:rPr>
          <w:rFonts w:ascii="ＭＳ ゴシック" w:eastAsia="ＭＳ ゴシック" w:hAnsi="ＭＳ ゴシック"/>
          <w:sz w:val="24"/>
        </w:rPr>
      </w:pPr>
      <w:r w:rsidRPr="00AD49C5">
        <w:rPr>
          <w:rFonts w:ascii="ＭＳ ゴシック" w:eastAsia="ＭＳ ゴシック" w:hAnsi="ＭＳ ゴシック" w:hint="eastAsia"/>
          <w:bCs/>
          <w:sz w:val="24"/>
        </w:rPr>
        <w:t>母親の</w:t>
      </w:r>
      <w:r w:rsidR="004C32FD" w:rsidRPr="00AD49C5">
        <w:rPr>
          <w:rFonts w:ascii="ＭＳ ゴシック" w:eastAsia="ＭＳ ゴシック" w:hAnsi="ＭＳ ゴシック" w:hint="eastAsia"/>
          <w:bCs/>
          <w:sz w:val="24"/>
        </w:rPr>
        <w:t>仕事と家事（育児）の優先順位</w:t>
      </w:r>
    </w:p>
    <w:p w:rsidR="00D74FD3" w:rsidRPr="00AD49C5" w:rsidRDefault="00BC7274" w:rsidP="00BC158E">
      <w:pPr>
        <w:ind w:left="780" w:firstLineChars="100" w:firstLine="232"/>
        <w:rPr>
          <w:rFonts w:ascii="ＭＳ 明朝" w:hAnsi="ＭＳ 明朝"/>
          <w:sz w:val="24"/>
        </w:rPr>
      </w:pPr>
      <w:r w:rsidRPr="00AD49C5">
        <w:rPr>
          <w:rFonts w:ascii="ＭＳ 明朝" w:hAnsi="ＭＳ 明朝" w:hint="eastAsia"/>
          <w:sz w:val="24"/>
        </w:rPr>
        <w:t>希望では「仕事と</w:t>
      </w:r>
      <w:r w:rsidR="00057444" w:rsidRPr="00AD49C5">
        <w:rPr>
          <w:rFonts w:ascii="ＭＳ 明朝" w:hAnsi="ＭＳ 明朝" w:hint="eastAsia"/>
          <w:sz w:val="24"/>
        </w:rPr>
        <w:t>家事（育児）の両立</w:t>
      </w:r>
      <w:r w:rsidRPr="00AD49C5">
        <w:rPr>
          <w:rFonts w:ascii="ＭＳ 明朝" w:hAnsi="ＭＳ 明朝" w:hint="eastAsia"/>
          <w:sz w:val="24"/>
        </w:rPr>
        <w:t>」</w:t>
      </w:r>
      <w:r w:rsidR="00057444" w:rsidRPr="00AD49C5">
        <w:rPr>
          <w:rFonts w:ascii="ＭＳ 明朝" w:hAnsi="ＭＳ 明朝" w:hint="eastAsia"/>
          <w:sz w:val="24"/>
        </w:rPr>
        <w:t>が</w:t>
      </w:r>
      <w:r w:rsidRPr="00AD49C5">
        <w:rPr>
          <w:rFonts w:ascii="ＭＳ 明朝" w:hAnsi="ＭＳ 明朝" w:hint="eastAsia"/>
          <w:sz w:val="24"/>
        </w:rPr>
        <w:t>約</w:t>
      </w:r>
      <w:r w:rsidR="00057444" w:rsidRPr="00AD49C5">
        <w:rPr>
          <w:rFonts w:ascii="ＭＳ 明朝" w:hAnsi="ＭＳ 明朝" w:hint="eastAsia"/>
          <w:sz w:val="24"/>
        </w:rPr>
        <w:t>５割であるのに対し，現実では</w:t>
      </w:r>
      <w:r w:rsidR="00BF34DE" w:rsidRPr="00AD49C5">
        <w:rPr>
          <w:rFonts w:ascii="ＭＳ 明朝" w:hAnsi="ＭＳ 明朝" w:hint="eastAsia"/>
          <w:sz w:val="24"/>
        </w:rPr>
        <w:t>，家事（育児）が優先となる</w:t>
      </w:r>
      <w:r w:rsidRPr="00AD49C5">
        <w:rPr>
          <w:rFonts w:ascii="ＭＳ 明朝" w:hAnsi="ＭＳ 明朝" w:hint="eastAsia"/>
          <w:sz w:val="24"/>
        </w:rPr>
        <w:t>母親</w:t>
      </w:r>
      <w:r w:rsidR="00BF34DE" w:rsidRPr="00AD49C5">
        <w:rPr>
          <w:rFonts w:ascii="ＭＳ 明朝" w:hAnsi="ＭＳ 明朝" w:hint="eastAsia"/>
          <w:sz w:val="24"/>
        </w:rPr>
        <w:t>が多くなっています。</w:t>
      </w:r>
    </w:p>
    <w:p w:rsidR="00D74FD3" w:rsidRPr="00AD49C5" w:rsidRDefault="00D74FD3" w:rsidP="00D61FA4">
      <w:pPr>
        <w:rPr>
          <w:rFonts w:ascii="ＭＳ ゴシック" w:eastAsia="ＭＳ ゴシック" w:hAnsi="ＭＳ ゴシック"/>
          <w:b/>
          <w:sz w:val="24"/>
        </w:rPr>
      </w:pPr>
    </w:p>
    <w:p w:rsidR="00D3527A" w:rsidRPr="00AD49C5" w:rsidRDefault="004705C6" w:rsidP="00D61FA4">
      <w:pPr>
        <w:rPr>
          <w:rFonts w:ascii="ＭＳ ゴシック" w:eastAsia="ＭＳ ゴシック" w:hAnsi="ＭＳ ゴシック"/>
          <w:b/>
          <w:sz w:val="24"/>
        </w:rPr>
      </w:pPr>
      <w:r w:rsidRPr="00AD49C5">
        <w:rPr>
          <w:rFonts w:ascii="ＭＳ ゴシック" w:eastAsia="ＭＳ ゴシック" w:hAnsi="ＭＳ ゴシック" w:hint="eastAsia"/>
          <w:b/>
          <w:noProof/>
          <w:sz w:val="24"/>
        </w:rPr>
        <w:drawing>
          <wp:anchor distT="0" distB="0" distL="114300" distR="114300" simplePos="0" relativeHeight="251808768" behindDoc="0" locked="0" layoutInCell="1" allowOverlap="1">
            <wp:simplePos x="0" y="0"/>
            <wp:positionH relativeFrom="column">
              <wp:posOffset>380530</wp:posOffset>
            </wp:positionH>
            <wp:positionV relativeFrom="paragraph">
              <wp:posOffset>188422</wp:posOffset>
            </wp:positionV>
            <wp:extent cx="5391397" cy="1983179"/>
            <wp:effectExtent l="0" t="0" r="0" b="0"/>
            <wp:wrapNone/>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397" cy="1983179"/>
                    </a:xfrm>
                    <a:prstGeom prst="rect">
                      <a:avLst/>
                    </a:prstGeom>
                    <a:noFill/>
                    <a:ln>
                      <a:noFill/>
                    </a:ln>
                  </pic:spPr>
                </pic:pic>
              </a:graphicData>
            </a:graphic>
          </wp:anchor>
        </w:drawing>
      </w:r>
    </w:p>
    <w:p w:rsidR="00D3527A" w:rsidRPr="00AD49C5" w:rsidRDefault="00D3527A" w:rsidP="00D61FA4">
      <w:pPr>
        <w:rPr>
          <w:rFonts w:ascii="ＭＳ ゴシック" w:eastAsia="ＭＳ ゴシック" w:hAnsi="ＭＳ ゴシック"/>
          <w:b/>
          <w:sz w:val="24"/>
        </w:rPr>
      </w:pPr>
    </w:p>
    <w:p w:rsidR="00D3527A" w:rsidRPr="00AD49C5" w:rsidRDefault="00D3527A" w:rsidP="00D61FA4">
      <w:pPr>
        <w:rPr>
          <w:rFonts w:ascii="ＭＳ ゴシック" w:eastAsia="ＭＳ ゴシック" w:hAnsi="ＭＳ ゴシック"/>
          <w:b/>
          <w:sz w:val="24"/>
        </w:rPr>
      </w:pPr>
    </w:p>
    <w:p w:rsidR="00D3527A" w:rsidRPr="00AD49C5" w:rsidRDefault="00CC5D33" w:rsidP="00D61FA4">
      <w:pPr>
        <w:rPr>
          <w:rFonts w:ascii="ＭＳ ゴシック" w:eastAsia="ＭＳ ゴシック" w:hAnsi="ＭＳ ゴシック"/>
          <w:b/>
          <w:sz w:val="24"/>
        </w:rPr>
      </w:pPr>
      <w:r>
        <w:rPr>
          <w:rFonts w:ascii="ＭＳ ゴシック" w:eastAsia="ＭＳ ゴシック" w:hAnsi="ＭＳ ゴシック"/>
          <w:b/>
          <w:noProof/>
          <w:sz w:val="24"/>
        </w:rPr>
        <w:pict>
          <v:roundrect id="AutoShape 1656" o:spid="_x0000_s1133" style="position:absolute;left:0;text-align:left;margin-left:243.75pt;margin-top:2.15pt;width:171.35pt;height:34.6pt;z-index:251815936;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" filled="f" strokecolor="red" strokeweight="2pt">
            <v:fill opacity="58853f"/>
            <v:textbox inset="5.85pt,.7pt,5.85pt,.7pt"/>
          </v:roundrect>
        </w:pict>
      </w:r>
    </w:p>
    <w:p w:rsidR="00C50853" w:rsidRPr="00AD49C5" w:rsidRDefault="00C50853" w:rsidP="00D61FA4">
      <w:pPr>
        <w:rPr>
          <w:rFonts w:ascii="ＭＳ ゴシック" w:eastAsia="ＭＳ ゴシック" w:hAnsi="ＭＳ ゴシック"/>
          <w:b/>
          <w:sz w:val="24"/>
        </w:rPr>
      </w:pPr>
    </w:p>
    <w:p w:rsidR="00585720" w:rsidRPr="00AD49C5" w:rsidRDefault="00CC5D33" w:rsidP="00D61FA4">
      <w:pPr>
        <w:rPr>
          <w:rFonts w:ascii="ＭＳ ゴシック" w:eastAsia="ＭＳ ゴシック" w:hAnsi="ＭＳ ゴシック"/>
          <w:b/>
          <w:sz w:val="24"/>
        </w:rPr>
      </w:pPr>
      <w:r>
        <w:rPr>
          <w:rFonts w:ascii="ＭＳ ゴシック" w:eastAsia="ＭＳ ゴシック" w:hAnsi="ＭＳ ゴシック"/>
          <w:b/>
          <w:noProof/>
          <w:sz w:val="24"/>
        </w:rPr>
        <w:pict>
          <v:roundrect id="AutoShape 1657" o:spid="_x0000_s1132" style="position:absolute;left:0;text-align:left;margin-left:148.75pt;margin-top:9.4pt;width:177.95pt;height:34.65pt;z-index:251816960;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" filled="f" strokecolor="red" strokeweight="2pt">
            <v:fill opacity="58853f"/>
            <v:textbox inset="5.85pt,.7pt,5.85pt,.7pt"/>
          </v:roundrect>
        </w:pict>
      </w:r>
    </w:p>
    <w:p w:rsidR="00D3527A" w:rsidRPr="00AD49C5" w:rsidRDefault="00D3527A" w:rsidP="00D61FA4">
      <w:pPr>
        <w:rPr>
          <w:rFonts w:ascii="ＭＳ ゴシック" w:eastAsia="ＭＳ ゴシック" w:hAnsi="ＭＳ ゴシック"/>
          <w:b/>
          <w:sz w:val="24"/>
        </w:rPr>
      </w:pPr>
    </w:p>
    <w:p w:rsidR="002C67F7" w:rsidRPr="00AD49C5" w:rsidRDefault="002C67F7" w:rsidP="00D61FA4">
      <w:pPr>
        <w:rPr>
          <w:rFonts w:ascii="ＭＳ ゴシック" w:eastAsia="ＭＳ ゴシック" w:hAnsi="ＭＳ ゴシック"/>
          <w:b/>
          <w:sz w:val="24"/>
        </w:rPr>
      </w:pPr>
    </w:p>
    <w:p w:rsidR="00585720" w:rsidRPr="00AD49C5" w:rsidRDefault="00585720" w:rsidP="00D61FA4">
      <w:pPr>
        <w:rPr>
          <w:rFonts w:ascii="ＭＳ ゴシック" w:eastAsia="ＭＳ ゴシック" w:hAnsi="ＭＳ ゴシック"/>
          <w:b/>
          <w:sz w:val="24"/>
        </w:rPr>
      </w:pPr>
    </w:p>
    <w:p w:rsidR="002C67F7" w:rsidRPr="00AD49C5" w:rsidRDefault="00CC5D33" w:rsidP="00D61FA4">
      <w:pPr>
        <w:rPr>
          <w:rFonts w:ascii="ＭＳ ゴシック" w:eastAsia="ＭＳ ゴシック" w:hAnsi="ＭＳ ゴシック"/>
          <w:b/>
          <w:sz w:val="24"/>
        </w:rPr>
      </w:pPr>
      <w:r>
        <w:rPr>
          <w:noProof/>
          <w:sz w:val="22"/>
          <w:szCs w:val="22"/>
        </w:rPr>
        <w:pict>
          <v:shape id="Text Box 427" o:spid="_x0000_s1062" type="#_x0000_t202" style="position:absolute;left:0;text-align:left;margin-left:180.3pt;margin-top:10.9pt;width:270pt;height:21.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" filled="f" fillcolor="#bbe0e3" stroked="f">
            <v:textbox>
              <w:txbxContent>
                <w:p w:rsidR="00C907B9" w:rsidRPr="006445EB" w:rsidRDefault="00C907B9" w:rsidP="008A0E63">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Pr="00AD49C5" w:rsidRDefault="002C67F7" w:rsidP="00D61FA4">
      <w:pPr>
        <w:rPr>
          <w:rFonts w:ascii="ＭＳ ゴシック" w:eastAsia="ＭＳ ゴシック" w:hAnsi="ＭＳ ゴシック"/>
          <w:b/>
          <w:sz w:val="24"/>
        </w:rPr>
      </w:pPr>
    </w:p>
    <w:p w:rsidR="002C67F7" w:rsidRPr="00AD49C5" w:rsidRDefault="002C67F7"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Pr="00AD49C5" w:rsidRDefault="00BC7274" w:rsidP="00D61FA4">
      <w:pPr>
        <w:rPr>
          <w:rFonts w:ascii="ＭＳ ゴシック" w:eastAsia="ＭＳ ゴシック" w:hAnsi="ＭＳ ゴシック"/>
          <w:b/>
          <w:sz w:val="24"/>
        </w:rPr>
      </w:pPr>
    </w:p>
    <w:p w:rsidR="00BC7274" w:rsidRDefault="00BC727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（３）子育て家庭の状況（乳幼児の保護者）</w:t>
      </w:r>
    </w:p>
    <w:p w:rsidR="00D61FA4" w:rsidRPr="00AD49C5" w:rsidRDefault="001E697A" w:rsidP="00BC158E">
      <w:pPr>
        <w:ind w:firstLineChars="200" w:firstLine="463"/>
        <w:rPr>
          <w:b/>
        </w:rPr>
      </w:pPr>
      <w:r w:rsidRPr="00AD49C5">
        <w:rPr>
          <w:rFonts w:ascii="ＭＳ ゴシック" w:eastAsia="ＭＳ ゴシック" w:hAnsi="ＭＳ ゴシック" w:hint="eastAsia"/>
          <w:sz w:val="24"/>
        </w:rPr>
        <w:t xml:space="preserve">① </w:t>
      </w:r>
      <w:r w:rsidR="00D61FA4" w:rsidRPr="00AD49C5">
        <w:rPr>
          <w:rFonts w:ascii="ＭＳ ゴシック" w:eastAsia="ＭＳ ゴシック" w:hAnsi="ＭＳ ゴシック" w:hint="eastAsia"/>
          <w:sz w:val="24"/>
        </w:rPr>
        <w:t xml:space="preserve">子育てについての不安・負担感　</w:t>
      </w:r>
    </w:p>
    <w:p w:rsidR="00D61FA4" w:rsidRPr="00AD49C5" w:rsidRDefault="00F4354B" w:rsidP="002374D3">
      <w:pPr>
        <w:tabs>
          <w:tab w:val="left" w:pos="220"/>
        </w:tabs>
        <w:overflowPunct w:val="0"/>
        <w:adjustRightInd w:val="0"/>
        <w:ind w:leftChars="250" w:left="504" w:firstLineChars="100" w:firstLine="232"/>
        <w:textAlignment w:val="baseline"/>
        <w:rPr>
          <w:sz w:val="24"/>
        </w:rPr>
      </w:pPr>
      <w:r>
        <w:rPr>
          <w:rFonts w:hint="eastAsia"/>
          <w:sz w:val="24"/>
        </w:rPr>
        <w:t>乳幼児の保護者の約９割が</w:t>
      </w:r>
      <w:r w:rsidR="00D61FA4" w:rsidRPr="00AD49C5">
        <w:rPr>
          <w:rFonts w:hint="eastAsia"/>
          <w:sz w:val="24"/>
        </w:rPr>
        <w:t>子育て</w:t>
      </w:r>
      <w:r>
        <w:rPr>
          <w:rFonts w:hint="eastAsia"/>
          <w:sz w:val="24"/>
        </w:rPr>
        <w:t>を楽しいと感じている</w:t>
      </w:r>
      <w:r w:rsidR="00D61FA4" w:rsidRPr="00AD49C5">
        <w:rPr>
          <w:rFonts w:hint="eastAsia"/>
          <w:sz w:val="24"/>
        </w:rPr>
        <w:t>一方</w:t>
      </w:r>
      <w:r>
        <w:rPr>
          <w:rFonts w:hint="eastAsia"/>
          <w:sz w:val="24"/>
        </w:rPr>
        <w:t>で</w:t>
      </w:r>
      <w:r w:rsidR="00D61FA4" w:rsidRPr="00AD49C5">
        <w:rPr>
          <w:rFonts w:hint="eastAsia"/>
          <w:sz w:val="24"/>
        </w:rPr>
        <w:t>，都市化</w:t>
      </w:r>
      <w:r w:rsidR="00BC7274" w:rsidRPr="00AD49C5">
        <w:rPr>
          <w:rFonts w:hint="eastAsia"/>
          <w:sz w:val="24"/>
        </w:rPr>
        <w:t>や</w:t>
      </w:r>
      <w:r w:rsidR="00D61FA4" w:rsidRPr="00AD49C5">
        <w:rPr>
          <w:rFonts w:hint="eastAsia"/>
          <w:sz w:val="24"/>
        </w:rPr>
        <w:t>核家族化</w:t>
      </w:r>
      <w:r w:rsidR="00BC7274" w:rsidRPr="00AD49C5">
        <w:rPr>
          <w:rFonts w:hint="eastAsia"/>
          <w:sz w:val="24"/>
        </w:rPr>
        <w:t>，</w:t>
      </w:r>
      <w:r w:rsidR="00D61FA4" w:rsidRPr="00AD49C5">
        <w:rPr>
          <w:rFonts w:hint="eastAsia"/>
          <w:sz w:val="24"/>
        </w:rPr>
        <w:t>転入者が多</w:t>
      </w:r>
      <w:r w:rsidR="005E3C8D" w:rsidRPr="00AD49C5">
        <w:rPr>
          <w:rFonts w:hint="eastAsia"/>
          <w:sz w:val="24"/>
        </w:rPr>
        <w:t>い</w:t>
      </w:r>
      <w:r w:rsidR="00467845" w:rsidRPr="00AD49C5">
        <w:rPr>
          <w:rFonts w:hint="eastAsia"/>
          <w:sz w:val="24"/>
        </w:rPr>
        <w:t>福岡市の</w:t>
      </w:r>
      <w:r w:rsidR="00AC5DB3" w:rsidRPr="00AD49C5">
        <w:rPr>
          <w:rFonts w:hint="eastAsia"/>
          <w:sz w:val="24"/>
        </w:rPr>
        <w:t>状況等</w:t>
      </w:r>
      <w:r w:rsidR="005E3C8D" w:rsidRPr="00AD49C5">
        <w:rPr>
          <w:rFonts w:hint="eastAsia"/>
          <w:sz w:val="24"/>
        </w:rPr>
        <w:t>を背景に</w:t>
      </w:r>
      <w:r w:rsidR="00D61FA4" w:rsidRPr="00AD49C5">
        <w:rPr>
          <w:rFonts w:hint="eastAsia"/>
          <w:sz w:val="24"/>
        </w:rPr>
        <w:t>，約</w:t>
      </w:r>
      <w:r w:rsidR="00C11880">
        <w:rPr>
          <w:rFonts w:hint="eastAsia"/>
          <w:sz w:val="24"/>
        </w:rPr>
        <w:t>１</w:t>
      </w:r>
      <w:r w:rsidR="00D61FA4" w:rsidRPr="00AD49C5">
        <w:rPr>
          <w:rFonts w:hint="eastAsia"/>
          <w:sz w:val="24"/>
        </w:rPr>
        <w:t>割</w:t>
      </w:r>
      <w:r w:rsidR="00C11880">
        <w:rPr>
          <w:rFonts w:hint="eastAsia"/>
          <w:sz w:val="24"/>
        </w:rPr>
        <w:t>の</w:t>
      </w:r>
      <w:r w:rsidR="00B77D79">
        <w:rPr>
          <w:rFonts w:hint="eastAsia"/>
          <w:sz w:val="24"/>
        </w:rPr>
        <w:t>保護者</w:t>
      </w:r>
      <w:r w:rsidR="00D61FA4" w:rsidRPr="00AD49C5">
        <w:rPr>
          <w:rFonts w:hint="eastAsia"/>
          <w:sz w:val="24"/>
        </w:rPr>
        <w:t>が子育てに</w:t>
      </w:r>
      <w:r w:rsidR="00C11880">
        <w:rPr>
          <w:rFonts w:hint="eastAsia"/>
          <w:sz w:val="24"/>
        </w:rPr>
        <w:t>「</w:t>
      </w:r>
      <w:r w:rsidR="00890341" w:rsidRPr="00AD49C5">
        <w:rPr>
          <w:rFonts w:hint="eastAsia"/>
          <w:sz w:val="24"/>
        </w:rPr>
        <w:t>不安</w:t>
      </w:r>
      <w:r w:rsidR="00D61FA4" w:rsidRPr="00AD49C5">
        <w:rPr>
          <w:rFonts w:hint="eastAsia"/>
          <w:sz w:val="24"/>
        </w:rPr>
        <w:t>や</w:t>
      </w:r>
      <w:r w:rsidR="00890341" w:rsidRPr="00AD49C5">
        <w:rPr>
          <w:rFonts w:hint="eastAsia"/>
          <w:sz w:val="24"/>
        </w:rPr>
        <w:t>負担</w:t>
      </w:r>
      <w:r w:rsidR="00D61FA4" w:rsidRPr="00AD49C5">
        <w:rPr>
          <w:rFonts w:hint="eastAsia"/>
          <w:sz w:val="24"/>
        </w:rPr>
        <w:t>を</w:t>
      </w:r>
      <w:r w:rsidR="00890341" w:rsidRPr="00AD49C5">
        <w:rPr>
          <w:rFonts w:hint="eastAsia"/>
          <w:sz w:val="24"/>
        </w:rPr>
        <w:t>感じ</w:t>
      </w:r>
      <w:r w:rsidR="00C11880">
        <w:rPr>
          <w:rFonts w:hint="eastAsia"/>
          <w:sz w:val="24"/>
        </w:rPr>
        <w:t>る」，約６割が「多少は不安や負担を感じる」と答</w:t>
      </w:r>
      <w:r w:rsidR="00B77D79">
        <w:rPr>
          <w:rFonts w:hint="eastAsia"/>
          <w:sz w:val="24"/>
        </w:rPr>
        <w:t>えてい</w:t>
      </w:r>
      <w:r w:rsidR="00D61FA4" w:rsidRPr="00AD49C5">
        <w:rPr>
          <w:rFonts w:hint="eastAsia"/>
          <w:sz w:val="24"/>
        </w:rPr>
        <w:t>ます。</w:t>
      </w:r>
    </w:p>
    <w:p w:rsidR="00D61FA4" w:rsidRPr="00AD49C5" w:rsidRDefault="002374D3" w:rsidP="00E47EF7">
      <w:pPr>
        <w:tabs>
          <w:tab w:val="left" w:pos="220"/>
        </w:tabs>
        <w:overflowPunct w:val="0"/>
        <w:adjustRightInd w:val="0"/>
        <w:ind w:leftChars="100" w:left="202" w:firstLineChars="100" w:firstLine="212"/>
        <w:textAlignment w:val="baseline"/>
        <w:rPr>
          <w:rFonts w:ascii="ＭＳ ゴシック" w:eastAsia="ＭＳ ゴシック" w:hAnsi="ＭＳ ゴシック"/>
          <w:b/>
          <w:sz w:val="24"/>
        </w:rPr>
      </w:pPr>
      <w:r w:rsidRPr="00AD49C5">
        <w:rPr>
          <w:rFonts w:hint="eastAsia"/>
          <w:noProof/>
          <w:sz w:val="22"/>
          <w:szCs w:val="22"/>
        </w:rPr>
        <w:drawing>
          <wp:anchor distT="0" distB="0" distL="114300" distR="114300" simplePos="0" relativeHeight="251533309" behindDoc="0" locked="0" layoutInCell="1" allowOverlap="1">
            <wp:simplePos x="0" y="0"/>
            <wp:positionH relativeFrom="column">
              <wp:posOffset>9525</wp:posOffset>
            </wp:positionH>
            <wp:positionV relativeFrom="paragraph">
              <wp:posOffset>33655</wp:posOffset>
            </wp:positionV>
            <wp:extent cx="5937250" cy="3467100"/>
            <wp:effectExtent l="0" t="0" r="0" b="0"/>
            <wp:wrapNone/>
            <wp:docPr id="149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5" cstate="print"/>
                    <a:srcRect/>
                    <a:stretch>
                      <a:fillRect/>
                    </a:stretch>
                  </pic:blipFill>
                  <pic:spPr bwMode="auto">
                    <a:xfrm>
                      <a:off x="0" y="0"/>
                      <a:ext cx="5937250" cy="3467100"/>
                    </a:xfrm>
                    <a:prstGeom prst="rect">
                      <a:avLst/>
                    </a:prstGeom>
                    <a:noFill/>
                    <a:ln w="9525">
                      <a:noFill/>
                      <a:miter lim="800000"/>
                      <a:headEnd/>
                      <a:tailEnd/>
                    </a:ln>
                  </pic:spPr>
                </pic:pic>
              </a:graphicData>
            </a:graphic>
          </wp:anchor>
        </w:drawing>
      </w:r>
    </w:p>
    <w:p w:rsidR="00D61FA4" w:rsidRPr="00AD49C5" w:rsidRDefault="00CC5D33" w:rsidP="00D61FA4">
      <w:pPr>
        <w:rPr>
          <w:rFonts w:ascii="ＭＳ ゴシック" w:eastAsia="ＭＳ ゴシック" w:hAnsi="ＭＳ ゴシック"/>
          <w:b/>
          <w:sz w:val="24"/>
        </w:rPr>
      </w:pPr>
      <w:r>
        <w:rPr>
          <w:noProof/>
          <w:sz w:val="22"/>
          <w:szCs w:val="22"/>
        </w:rPr>
        <w:pict>
          <v:roundrect id="AutoShape 1647" o:spid="_x0000_s1131" style="position:absolute;left:0;text-align:left;margin-left:148.55pt;margin-top:13.7pt;width:179.45pt;height:16.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" filled="f" strokecolor="red" strokeweight="2pt">
            <v:fill opacity="58853f"/>
            <v:textbox inset="5.85pt,.7pt,5.85pt,.7pt"/>
          </v:roundrect>
        </w:pict>
      </w:r>
    </w:p>
    <w:p w:rsidR="00D61FA4" w:rsidRPr="00AD49C5" w:rsidRDefault="00D61FA4" w:rsidP="00D61FA4">
      <w:pPr>
        <w:rPr>
          <w:rFonts w:ascii="ＭＳ ゴシック" w:eastAsia="ＭＳ ゴシック" w:hAnsi="ＭＳ ゴシック"/>
          <w:b/>
          <w:sz w:val="24"/>
        </w:rPr>
      </w:pPr>
    </w:p>
    <w:p w:rsidR="00D61FA4" w:rsidRPr="00AD49C5" w:rsidRDefault="00CC5D33" w:rsidP="00D61FA4">
      <w:pPr>
        <w:rPr>
          <w:rFonts w:ascii="ＭＳ ゴシック" w:eastAsia="ＭＳ ゴシック" w:hAnsi="ＭＳ ゴシック"/>
          <w:b/>
          <w:sz w:val="24"/>
        </w:rPr>
      </w:pPr>
      <w:r>
        <w:rPr>
          <w:noProof/>
          <w:sz w:val="22"/>
          <w:szCs w:val="22"/>
        </w:rPr>
        <w:pict>
          <v:roundrect id="AutoShape 1651" o:spid="_x0000_s1130" style="position:absolute;left:0;text-align:left;margin-left:147.75pt;margin-top:5.15pt;width:162.7pt;height:16.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" filled="f" strokecolor="red" strokeweight="1.5pt">
            <v:fill opacity="58853f"/>
            <v:textbox inset="5.85pt,.7pt,5.85pt,.7pt"/>
          </v:roundrect>
        </w:pict>
      </w: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CC5D33" w:rsidP="00D61FA4">
      <w:pPr>
        <w:rPr>
          <w:rFonts w:ascii="ＭＳ ゴシック" w:eastAsia="ＭＳ ゴシック" w:hAnsi="ＭＳ ゴシック"/>
          <w:sz w:val="24"/>
        </w:rPr>
      </w:pPr>
      <w:r>
        <w:rPr>
          <w:rFonts w:ascii="ＭＳ ゴシック" w:eastAsia="ＭＳ ゴシック" w:hAnsi="ＭＳ ゴシック"/>
          <w:noProof/>
          <w:sz w:val="24"/>
        </w:rPr>
        <w:pict>
          <v:rect id="Rectangle 53" o:spid="_x0000_s1063" style="position:absolute;left:0;text-align:left;margin-left:79.5pt;margin-top:3.75pt;width:379.5pt;height:16.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" filled="f" stroked="f">
            <v:textbox inset="0,0,0,0">
              <w:txbxContent>
                <w:p w:rsidR="00C907B9" w:rsidRPr="00E76AE3" w:rsidRDefault="00C907B9" w:rsidP="00D61FA4">
                  <w:pPr>
                    <w:jc w:val="right"/>
                    <w:rPr>
                      <w:sz w:val="18"/>
                      <w:szCs w:val="18"/>
                    </w:rPr>
                  </w:pPr>
                </w:p>
              </w:txbxContent>
            </v:textbox>
          </v:rect>
        </w:pict>
      </w:r>
    </w:p>
    <w:p w:rsidR="00D61FA4" w:rsidRPr="00AD49C5" w:rsidRDefault="00D61FA4" w:rsidP="00D61FA4">
      <w:pPr>
        <w:rPr>
          <w:rFonts w:ascii="ＭＳ ゴシック" w:eastAsia="ＭＳ ゴシック" w:hAnsi="ＭＳ ゴシック"/>
          <w:sz w:val="24"/>
        </w:rPr>
      </w:pPr>
    </w:p>
    <w:p w:rsidR="002C67F7" w:rsidRPr="00AD49C5" w:rsidRDefault="00CC5D33" w:rsidP="00D61FA4">
      <w:pPr>
        <w:rPr>
          <w:rFonts w:ascii="ＭＳ ゴシック" w:eastAsia="ＭＳ ゴシック" w:hAnsi="ＭＳ ゴシック"/>
          <w:sz w:val="24"/>
        </w:rPr>
      </w:pPr>
      <w:r>
        <w:rPr>
          <w:rFonts w:ascii="ＭＳ ゴシック" w:eastAsia="ＭＳ ゴシック" w:hAnsi="ＭＳ ゴシック"/>
          <w:b/>
          <w:noProof/>
          <w:sz w:val="24"/>
        </w:rPr>
        <w:pict>
          <v:shape id="Text Box 426" o:spid="_x0000_s1064" type="#_x0000_t202" style="position:absolute;left:0;text-align:left;margin-left:189pt;margin-top:14.1pt;width:270pt;height:21.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" filled="f" fillcolor="#bbe0e3" stroked="f">
            <v:textbox>
              <w:txbxContent>
                <w:p w:rsidR="00C907B9" w:rsidRPr="006445EB" w:rsidRDefault="00C907B9" w:rsidP="008A0E63">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A1341A" w:rsidRPr="00AD49C5" w:rsidRDefault="00A1341A" w:rsidP="00D61FA4">
      <w:pPr>
        <w:rPr>
          <w:rFonts w:ascii="ＭＳ ゴシック" w:eastAsia="ＭＳ ゴシック" w:hAnsi="ＭＳ ゴシック"/>
          <w:sz w:val="24"/>
        </w:rPr>
      </w:pPr>
    </w:p>
    <w:p w:rsidR="002374D3" w:rsidRDefault="002374D3" w:rsidP="00D61FA4">
      <w:pPr>
        <w:rPr>
          <w:rFonts w:ascii="ＭＳ ゴシック" w:eastAsia="ＭＳ ゴシック" w:hAnsi="ＭＳ ゴシック"/>
          <w:sz w:val="24"/>
        </w:rPr>
      </w:pPr>
    </w:p>
    <w:p w:rsidR="00390320" w:rsidRPr="00AD49C5" w:rsidRDefault="00390320" w:rsidP="00D61FA4">
      <w:pPr>
        <w:rPr>
          <w:rFonts w:ascii="ＭＳ ゴシック" w:eastAsia="ＭＳ ゴシック" w:hAnsi="ＭＳ ゴシック"/>
          <w:sz w:val="24"/>
        </w:rPr>
      </w:pPr>
    </w:p>
    <w:p w:rsidR="00D61FA4" w:rsidRPr="00AD49C5" w:rsidRDefault="001E697A" w:rsidP="00D61FA4">
      <w:pPr>
        <w:ind w:left="444"/>
        <w:rPr>
          <w:rFonts w:ascii="ＭＳ ゴシック" w:eastAsia="ＭＳ ゴシック" w:hAnsi="ＭＳ ゴシック"/>
          <w:b/>
          <w:sz w:val="24"/>
          <w:bdr w:val="single" w:sz="4" w:space="0" w:color="auto"/>
        </w:rPr>
      </w:pPr>
      <w:r w:rsidRPr="00AD49C5">
        <w:rPr>
          <w:rFonts w:ascii="ＭＳ ゴシック" w:eastAsia="ＭＳ ゴシック" w:hAnsi="ＭＳ ゴシック" w:hint="eastAsia"/>
          <w:sz w:val="24"/>
        </w:rPr>
        <w:t xml:space="preserve">② </w:t>
      </w:r>
      <w:r w:rsidR="00D61FA4" w:rsidRPr="00AD49C5">
        <w:rPr>
          <w:rFonts w:ascii="ＭＳ ゴシック" w:eastAsia="ＭＳ ゴシック" w:hAnsi="ＭＳ ゴシック" w:hint="eastAsia"/>
          <w:sz w:val="24"/>
        </w:rPr>
        <w:t>子育てについての不安・負担感（父親の子育て</w:t>
      </w:r>
      <w:r w:rsidR="003A6256" w:rsidRPr="00AD49C5">
        <w:rPr>
          <w:rFonts w:ascii="ＭＳ ゴシック" w:eastAsia="ＭＳ ゴシック" w:hAnsi="ＭＳ ゴシック" w:hint="eastAsia"/>
          <w:sz w:val="24"/>
        </w:rPr>
        <w:t>への関わりの</w:t>
      </w:r>
      <w:r w:rsidR="00D61FA4" w:rsidRPr="00AD49C5">
        <w:rPr>
          <w:rFonts w:ascii="ＭＳ ゴシック" w:eastAsia="ＭＳ ゴシック" w:hAnsi="ＭＳ ゴシック" w:hint="eastAsia"/>
          <w:sz w:val="24"/>
        </w:rPr>
        <w:t>程度比較）</w:t>
      </w:r>
    </w:p>
    <w:p w:rsidR="002374D3" w:rsidRPr="00AD49C5" w:rsidRDefault="001E697A" w:rsidP="00BC158E">
      <w:pPr>
        <w:ind w:leftChars="300" w:left="837" w:hangingChars="100" w:hanging="232"/>
        <w:rPr>
          <w:sz w:val="24"/>
        </w:rPr>
      </w:pPr>
      <w:r w:rsidRPr="00AD49C5">
        <w:rPr>
          <w:rFonts w:hint="eastAsia"/>
          <w:sz w:val="24"/>
        </w:rPr>
        <w:t xml:space="preserve">　</w:t>
      </w:r>
      <w:r w:rsidR="00D61FA4" w:rsidRPr="00AD49C5">
        <w:rPr>
          <w:rFonts w:hint="eastAsia"/>
          <w:sz w:val="24"/>
        </w:rPr>
        <w:t>父親の子育て</w:t>
      </w:r>
      <w:r w:rsidR="003A6256" w:rsidRPr="00AD49C5">
        <w:rPr>
          <w:rFonts w:hint="eastAsia"/>
          <w:sz w:val="24"/>
        </w:rPr>
        <w:t>への関わり</w:t>
      </w:r>
      <w:r w:rsidR="00A1341A" w:rsidRPr="00AD49C5">
        <w:rPr>
          <w:rFonts w:hint="eastAsia"/>
          <w:sz w:val="24"/>
        </w:rPr>
        <w:t>の程度が多い</w:t>
      </w:r>
      <w:r w:rsidR="00D61FA4" w:rsidRPr="00AD49C5">
        <w:rPr>
          <w:rFonts w:hint="eastAsia"/>
          <w:sz w:val="24"/>
        </w:rPr>
        <w:t>ほど，母親の育児不安を減らす傾向と</w:t>
      </w:r>
    </w:p>
    <w:p w:rsidR="00D61FA4" w:rsidRPr="00AD49C5" w:rsidRDefault="00D61FA4" w:rsidP="00BC158E">
      <w:pPr>
        <w:ind w:leftChars="300" w:left="837" w:hangingChars="100" w:hanging="232"/>
        <w:rPr>
          <w:sz w:val="24"/>
        </w:rPr>
      </w:pPr>
      <w:r w:rsidRPr="00AD49C5">
        <w:rPr>
          <w:rFonts w:hint="eastAsia"/>
          <w:sz w:val="24"/>
        </w:rPr>
        <w:t>なっています。</w:t>
      </w:r>
    </w:p>
    <w:p w:rsidR="003F5390" w:rsidRPr="00AD49C5" w:rsidRDefault="00DA12D7" w:rsidP="00BC158E">
      <w:pPr>
        <w:ind w:leftChars="200" w:left="403" w:firstLineChars="100" w:firstLine="232"/>
        <w:rPr>
          <w:sz w:val="24"/>
        </w:rPr>
      </w:pPr>
      <w:r w:rsidRPr="00AD49C5">
        <w:rPr>
          <w:noProof/>
          <w:sz w:val="24"/>
        </w:rPr>
        <w:drawing>
          <wp:anchor distT="0" distB="0" distL="114300" distR="114300" simplePos="0" relativeHeight="251534334" behindDoc="0" locked="0" layoutInCell="1" allowOverlap="1">
            <wp:simplePos x="0" y="0"/>
            <wp:positionH relativeFrom="column">
              <wp:posOffset>107397</wp:posOffset>
            </wp:positionH>
            <wp:positionV relativeFrom="paragraph">
              <wp:posOffset>61917</wp:posOffset>
            </wp:positionV>
            <wp:extent cx="5625704" cy="2588820"/>
            <wp:effectExtent l="0" t="0" r="0"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5706" cy="2588821"/>
                    </a:xfrm>
                    <a:prstGeom prst="rect">
                      <a:avLst/>
                    </a:prstGeom>
                    <a:noFill/>
                    <a:ln>
                      <a:noFill/>
                    </a:ln>
                  </pic:spPr>
                </pic:pic>
              </a:graphicData>
            </a:graphic>
          </wp:anchor>
        </w:drawing>
      </w:r>
    </w:p>
    <w:p w:rsidR="00D61FA4" w:rsidRPr="00AD49C5" w:rsidRDefault="00CC5D33" w:rsidP="00D61FA4">
      <w:pPr>
        <w:rPr>
          <w:b/>
          <w:sz w:val="24"/>
        </w:rPr>
      </w:pPr>
      <w:r>
        <w:rPr>
          <w:rFonts w:ascii="ＭＳ 明朝" w:hAnsi="ＭＳ 明朝" w:cs="RyuminPr5-Light-Identity-H"/>
          <w:noProof/>
          <w:kern w:val="0"/>
          <w:sz w:val="24"/>
        </w:rPr>
        <w:pict>
          <v:shape id="テキスト ボックス 2" o:spid="_x0000_s1065" type="#_x0000_t202" style="position:absolute;left:0;text-align:left;margin-left:103.05pt;margin-top:150.95pt;width:42.65pt;height:36.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" stroked="f" strokeweight="0">
            <v:fill opacity="0"/>
            <v:textbox>
              <w:txbxContent>
                <w:p w:rsidR="00C907B9" w:rsidRPr="00843B3C" w:rsidRDefault="00C907B9" w:rsidP="00D61FA4">
                  <w:pPr>
                    <w:rPr>
                      <w:rFonts w:ascii="ＭＳ Ｐゴシック" w:eastAsia="ＭＳ Ｐゴシック" w:hAnsi="ＭＳ Ｐゴシック"/>
                      <w:b/>
                      <w:color w:val="FF0000"/>
                      <w:sz w:val="28"/>
                      <w:szCs w:val="28"/>
                    </w:rPr>
                  </w:pPr>
                </w:p>
              </w:txbxContent>
            </v:textbox>
          </v:shape>
        </w:pict>
      </w:r>
    </w:p>
    <w:p w:rsidR="00D61FA4" w:rsidRPr="00AD49C5" w:rsidRDefault="00D61FA4" w:rsidP="00D61FA4">
      <w:pPr>
        <w:rPr>
          <w:rFonts w:ascii="ＭＳ ゴシック" w:eastAsia="ＭＳ ゴシック" w:hAnsi="ＭＳ ゴシック"/>
          <w:sz w:val="24"/>
        </w:rPr>
      </w:pPr>
    </w:p>
    <w:p w:rsidR="003F5390" w:rsidRPr="00AD49C5" w:rsidRDefault="00CC5D33" w:rsidP="00D61FA4">
      <w:pPr>
        <w:rPr>
          <w:rFonts w:ascii="ＭＳ ゴシック" w:eastAsia="ＭＳ ゴシック" w:hAnsi="ＭＳ ゴシック"/>
          <w:sz w:val="24"/>
        </w:rPr>
      </w:pPr>
      <w:r>
        <w:rPr>
          <w:b/>
          <w:noProof/>
          <w:sz w:val="24"/>
        </w:rPr>
        <w:pict>
          <v:roundrect id="AutoShape 1642" o:spid="_x0000_s1129" style="position:absolute;left:0;text-align:left;margin-left:158.05pt;margin-top:9.95pt;width:71.5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" filled="f" strokecolor="red" strokeweight="2pt">
            <v:fill opacity="58853f"/>
            <v:textbox inset="5.85pt,.7pt,5.85pt,.7pt"/>
          </v:roundrect>
        </w:pict>
      </w: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CC5D33" w:rsidP="00D61FA4">
      <w:pPr>
        <w:rPr>
          <w:rFonts w:ascii="ＭＳ ゴシック" w:eastAsia="ＭＳ ゴシック" w:hAnsi="ＭＳ ゴシック"/>
          <w:sz w:val="24"/>
        </w:rPr>
      </w:pPr>
      <w:r>
        <w:rPr>
          <w:b/>
          <w:noProof/>
          <w:sz w:val="24"/>
        </w:rPr>
        <w:pict>
          <v:roundrect id="AutoShape 1643" o:spid="_x0000_s1128" style="position:absolute;left:0;text-align:left;margin-left:159pt;margin-top:11.3pt;width:24.45pt;height:2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" filled="f" strokecolor="red" strokeweight="2pt">
            <v:fill opacity="58853f"/>
            <v:textbox inset="5.85pt,.7pt,5.85pt,.7pt"/>
          </v:roundrect>
        </w:pict>
      </w: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3F5390" w:rsidP="00D61FA4">
      <w:pPr>
        <w:rPr>
          <w:rFonts w:ascii="ＭＳ ゴシック" w:eastAsia="ＭＳ ゴシック" w:hAnsi="ＭＳ ゴシック"/>
          <w:sz w:val="24"/>
        </w:rPr>
      </w:pPr>
    </w:p>
    <w:p w:rsidR="003F5390" w:rsidRPr="00AD49C5" w:rsidRDefault="00CC5D33"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433" o:spid="_x0000_s1066" type="#_x0000_t202" style="position:absolute;left:0;text-align:left;margin-left:189pt;margin-top:9.75pt;width:270pt;height:21.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" filled="f" fillcolor="#bbe0e3" stroked="f">
            <v:textbox>
              <w:txbxContent>
                <w:p w:rsidR="00C907B9" w:rsidRPr="006445EB" w:rsidRDefault="00C907B9" w:rsidP="003F539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Pr="00AD49C5" w:rsidRDefault="002C67F7" w:rsidP="00F778AE">
      <w:pPr>
        <w:ind w:left="420"/>
        <w:rPr>
          <w:rFonts w:ascii="ＭＳ ゴシック" w:eastAsia="ＭＳ ゴシック" w:hAnsi="ＭＳ ゴシック"/>
          <w:sz w:val="24"/>
        </w:rPr>
      </w:pPr>
    </w:p>
    <w:p w:rsidR="00F778AE" w:rsidRPr="00575621" w:rsidRDefault="00575621" w:rsidP="00575621">
      <w:pPr>
        <w:ind w:firstLineChars="200" w:firstLine="463"/>
        <w:rPr>
          <w:rFonts w:ascii="ＭＳ ゴシック" w:eastAsia="ＭＳ ゴシック" w:hAnsi="ＭＳ ゴシック"/>
          <w:b/>
          <w:sz w:val="24"/>
          <w:bdr w:val="single" w:sz="4" w:space="0" w:color="auto"/>
        </w:rPr>
      </w:pPr>
      <w:r w:rsidRPr="00575621">
        <w:rPr>
          <w:rFonts w:ascii="ＭＳ ゴシック" w:eastAsia="ＭＳ ゴシック" w:hAnsi="ＭＳ ゴシック" w:hint="eastAsia"/>
          <w:sz w:val="24"/>
        </w:rPr>
        <w:lastRenderedPageBreak/>
        <w:t xml:space="preserve">③ </w:t>
      </w:r>
      <w:r w:rsidR="008E72E9" w:rsidRPr="00575621">
        <w:rPr>
          <w:rFonts w:ascii="ＭＳ ゴシック" w:eastAsia="ＭＳ ゴシック" w:hAnsi="ＭＳ ゴシック" w:hint="eastAsia"/>
          <w:sz w:val="24"/>
        </w:rPr>
        <w:t>父</w:t>
      </w:r>
      <w:r w:rsidR="004C32FD" w:rsidRPr="00575621">
        <w:rPr>
          <w:rFonts w:ascii="ＭＳ ゴシック" w:eastAsia="ＭＳ ゴシック" w:hAnsi="ＭＳ ゴシック" w:hint="eastAsia"/>
          <w:sz w:val="24"/>
        </w:rPr>
        <w:t>親の</w:t>
      </w:r>
      <w:r w:rsidR="004905E8" w:rsidRPr="00575621">
        <w:rPr>
          <w:rFonts w:ascii="ＭＳ ゴシック" w:eastAsia="ＭＳ ゴシック" w:hAnsi="ＭＳ ゴシック" w:hint="eastAsia"/>
          <w:sz w:val="24"/>
        </w:rPr>
        <w:t>子育てへの評価</w:t>
      </w:r>
    </w:p>
    <w:p w:rsidR="004C32FD" w:rsidRPr="00DD6BDB" w:rsidRDefault="00674ABD" w:rsidP="00F778AE">
      <w:pPr>
        <w:ind w:left="420"/>
        <w:rPr>
          <w:rFonts w:asciiTheme="minorEastAsia" w:eastAsiaTheme="minorEastAsia" w:hAnsiTheme="minorEastAsia"/>
          <w:sz w:val="24"/>
        </w:rPr>
      </w:pPr>
      <w:r w:rsidRPr="00AD49C5">
        <w:rPr>
          <w:rFonts w:ascii="ＭＳ ゴシック" w:eastAsia="ＭＳ ゴシック" w:hAnsi="ＭＳ ゴシック" w:hint="eastAsia"/>
          <w:sz w:val="24"/>
        </w:rPr>
        <w:t xml:space="preserve">　</w:t>
      </w:r>
      <w:r w:rsidR="009F507B" w:rsidRPr="00DD6BDB">
        <w:rPr>
          <w:rFonts w:asciiTheme="minorEastAsia" w:eastAsiaTheme="minorEastAsia" w:hAnsiTheme="minorEastAsia" w:hint="eastAsia"/>
          <w:sz w:val="24"/>
        </w:rPr>
        <w:t xml:space="preserve"> 母親の約８割が</w:t>
      </w:r>
      <w:r w:rsidR="00DD6BDB">
        <w:rPr>
          <w:rFonts w:asciiTheme="minorEastAsia" w:eastAsiaTheme="minorEastAsia" w:hAnsiTheme="minorEastAsia" w:hint="eastAsia"/>
          <w:sz w:val="24"/>
        </w:rPr>
        <w:t>，</w:t>
      </w:r>
      <w:r w:rsidR="008E72E9" w:rsidRPr="00DD6BDB">
        <w:rPr>
          <w:rFonts w:asciiTheme="minorEastAsia" w:eastAsiaTheme="minorEastAsia" w:hAnsiTheme="minorEastAsia" w:hint="eastAsia"/>
          <w:sz w:val="24"/>
        </w:rPr>
        <w:t>父親</w:t>
      </w:r>
      <w:r w:rsidR="009F507B" w:rsidRPr="00DD6BDB">
        <w:rPr>
          <w:rFonts w:asciiTheme="minorEastAsia" w:eastAsiaTheme="minorEastAsia" w:hAnsiTheme="minorEastAsia" w:hint="eastAsia"/>
          <w:sz w:val="24"/>
        </w:rPr>
        <w:t>は子育てを</w:t>
      </w:r>
      <w:r w:rsidR="00DD6BDB">
        <w:rPr>
          <w:rFonts w:asciiTheme="minorEastAsia" w:eastAsiaTheme="minorEastAsia" w:hAnsiTheme="minorEastAsia" w:hint="eastAsia"/>
          <w:sz w:val="24"/>
        </w:rPr>
        <w:t>「</w:t>
      </w:r>
      <w:r w:rsidR="009F507B" w:rsidRPr="00DD6BDB">
        <w:rPr>
          <w:rFonts w:asciiTheme="minorEastAsia" w:eastAsiaTheme="minorEastAsia" w:hAnsiTheme="minorEastAsia" w:hint="eastAsia"/>
          <w:sz w:val="24"/>
        </w:rPr>
        <w:t>十分やっている」または「</w:t>
      </w:r>
      <w:r w:rsidR="008C0EA8">
        <w:rPr>
          <w:rFonts w:asciiTheme="minorEastAsia" w:eastAsiaTheme="minorEastAsia" w:hAnsiTheme="minorEastAsia" w:hint="eastAsia"/>
          <w:sz w:val="24"/>
        </w:rPr>
        <w:t>十分とはいえないが</w:t>
      </w:r>
      <w:r w:rsidR="009F507B" w:rsidRPr="00DD6BDB">
        <w:rPr>
          <w:rFonts w:asciiTheme="minorEastAsia" w:eastAsiaTheme="minorEastAsia" w:hAnsiTheme="minorEastAsia" w:hint="eastAsia"/>
          <w:sz w:val="24"/>
        </w:rPr>
        <w:t>まあやっている」と評価しています。</w:t>
      </w:r>
    </w:p>
    <w:p w:rsidR="00ED30C2" w:rsidRPr="009F507B" w:rsidRDefault="00ED30C2" w:rsidP="00A95F42">
      <w:pPr>
        <w:ind w:firstLine="480"/>
        <w:rPr>
          <w:rFonts w:ascii="ＭＳ ゴシック" w:eastAsia="ＭＳ ゴシック" w:hAnsi="ＭＳ ゴシック"/>
          <w:sz w:val="24"/>
        </w:rPr>
      </w:pPr>
    </w:p>
    <w:p w:rsidR="00ED30C2" w:rsidRPr="00AD49C5" w:rsidRDefault="008576F5" w:rsidP="00A95F42">
      <w:pPr>
        <w:ind w:firstLine="480"/>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824128" behindDoc="0" locked="0" layoutInCell="1" allowOverlap="1">
            <wp:simplePos x="0" y="0"/>
            <wp:positionH relativeFrom="column">
              <wp:posOffset>-299084</wp:posOffset>
            </wp:positionH>
            <wp:positionV relativeFrom="paragraph">
              <wp:posOffset>46355</wp:posOffset>
            </wp:positionV>
            <wp:extent cx="5901069" cy="1998921"/>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69" cy="1998921"/>
                    </a:xfrm>
                    <a:prstGeom prst="rect">
                      <a:avLst/>
                    </a:prstGeom>
                    <a:noFill/>
                    <a:ln>
                      <a:noFill/>
                    </a:ln>
                  </pic:spPr>
                </pic:pic>
              </a:graphicData>
            </a:graphic>
          </wp:anchor>
        </w:drawing>
      </w:r>
    </w:p>
    <w:p w:rsidR="00ED30C2" w:rsidRPr="00AD49C5" w:rsidRDefault="00CC5D33" w:rsidP="00A95F42">
      <w:pPr>
        <w:ind w:firstLine="480"/>
        <w:rPr>
          <w:rFonts w:ascii="ＭＳ ゴシック" w:eastAsia="ＭＳ ゴシック" w:hAnsi="ＭＳ ゴシック"/>
          <w:sz w:val="24"/>
        </w:rPr>
      </w:pPr>
      <w:r>
        <w:rPr>
          <w:noProof/>
        </w:rPr>
        <w:pict>
          <v:roundrect id="_x0000_s1127" style="position:absolute;left:0;text-align:left;margin-left:82.85pt;margin-top:14.55pt;width:262.75pt;height:33.5pt;z-index:25183027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" filled="f" strokecolor="red" strokeweight="2pt">
            <v:fill opacity="58853f"/>
            <v:textbox inset="5.85pt,.7pt,5.85pt,.7pt"/>
          </v:roundrect>
        </w:pict>
      </w: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ED30C2" w:rsidRPr="00AD49C5" w:rsidRDefault="00ED30C2" w:rsidP="00A95F42">
      <w:pPr>
        <w:ind w:firstLine="480"/>
        <w:rPr>
          <w:rFonts w:ascii="ＭＳ ゴシック" w:eastAsia="ＭＳ ゴシック" w:hAnsi="ＭＳ ゴシック"/>
          <w:sz w:val="24"/>
        </w:rPr>
      </w:pPr>
    </w:p>
    <w:p w:rsidR="00A32662" w:rsidRPr="00AD49C5" w:rsidRDefault="00CC5D33" w:rsidP="00A95F42">
      <w:pPr>
        <w:ind w:firstLine="480"/>
        <w:rPr>
          <w:rFonts w:ascii="ＭＳ ゴシック" w:eastAsia="ＭＳ ゴシック" w:hAnsi="ＭＳ ゴシック"/>
          <w:sz w:val="24"/>
        </w:rPr>
      </w:pPr>
      <w:r>
        <w:rPr>
          <w:rFonts w:ascii="ＭＳ ゴシック" w:eastAsia="ＭＳ ゴシック" w:hAnsi="ＭＳ ゴシック"/>
          <w:noProof/>
          <w:sz w:val="24"/>
        </w:rPr>
        <w:pict>
          <v:shape id="Text Box 1518" o:spid="_x0000_s1067" type="#_x0000_t202" style="position:absolute;left:0;text-align:left;margin-left:202.6pt;margin-top:10.85pt;width:270pt;height: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" filled="f" fillcolor="#bbe0e3" stroked="f">
            <v:textbox>
              <w:txbxContent>
                <w:p w:rsidR="00C907B9" w:rsidRPr="006445EB" w:rsidRDefault="00C907B9" w:rsidP="00A32662">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Default="002C67F7" w:rsidP="009F507B">
      <w:pPr>
        <w:ind w:firstLineChars="200" w:firstLine="463"/>
        <w:rPr>
          <w:rFonts w:ascii="ＭＳ ゴシック" w:eastAsia="ＭＳ ゴシック" w:hAnsi="ＭＳ ゴシック"/>
          <w:sz w:val="24"/>
        </w:rPr>
      </w:pPr>
    </w:p>
    <w:p w:rsidR="00C568D1" w:rsidRPr="00EB4935" w:rsidRDefault="00C568D1" w:rsidP="00EB4935">
      <w:pPr>
        <w:pStyle w:val="af2"/>
        <w:ind w:leftChars="0" w:left="786"/>
        <w:rPr>
          <w:rFonts w:ascii="ＭＳ ゴシック" w:eastAsia="ＭＳ ゴシック" w:hAnsi="ＭＳ ゴシック"/>
          <w:sz w:val="24"/>
        </w:rPr>
      </w:pPr>
    </w:p>
    <w:p w:rsidR="004C32FD" w:rsidRPr="00EB4935" w:rsidRDefault="00EB4935" w:rsidP="00EB4935">
      <w:pPr>
        <w:ind w:firstLineChars="200" w:firstLine="463"/>
        <w:rPr>
          <w:rFonts w:ascii="ＭＳ ゴシック" w:eastAsia="ＭＳ ゴシック" w:hAnsi="ＭＳ ゴシック"/>
          <w:sz w:val="24"/>
          <w:bdr w:val="single" w:sz="4" w:space="0" w:color="auto"/>
        </w:rPr>
      </w:pPr>
      <w:r w:rsidRPr="00EB4935">
        <w:rPr>
          <w:rFonts w:ascii="ＭＳ ゴシック" w:eastAsia="ＭＳ ゴシック" w:hAnsi="ＭＳ ゴシック" w:hint="eastAsia"/>
          <w:sz w:val="24"/>
        </w:rPr>
        <w:t>④</w:t>
      </w:r>
      <w:r>
        <w:rPr>
          <w:rFonts w:ascii="ＭＳ ゴシック" w:eastAsia="ＭＳ ゴシック" w:hAnsi="ＭＳ ゴシック" w:hint="eastAsia"/>
          <w:sz w:val="24"/>
        </w:rPr>
        <w:t xml:space="preserve"> </w:t>
      </w:r>
      <w:r w:rsidR="009F507B" w:rsidRPr="00EB4935">
        <w:rPr>
          <w:rFonts w:ascii="ＭＳ ゴシック" w:eastAsia="ＭＳ ゴシック" w:hAnsi="ＭＳ ゴシック" w:hint="eastAsia"/>
          <w:sz w:val="24"/>
        </w:rPr>
        <w:t>父</w:t>
      </w:r>
      <w:r w:rsidR="004C32FD" w:rsidRPr="00EB4935">
        <w:rPr>
          <w:rFonts w:ascii="ＭＳ ゴシック" w:eastAsia="ＭＳ ゴシック" w:hAnsi="ＭＳ ゴシック" w:hint="eastAsia"/>
          <w:sz w:val="24"/>
        </w:rPr>
        <w:t>親・母親の家事・育児の時間</w:t>
      </w:r>
      <w:r w:rsidR="00A15C1B" w:rsidRPr="00EB4935">
        <w:rPr>
          <w:rFonts w:ascii="ＭＳ ゴシック" w:eastAsia="ＭＳ ゴシック" w:hAnsi="ＭＳ ゴシック" w:hint="eastAsia"/>
          <w:sz w:val="24"/>
        </w:rPr>
        <w:t>（１週間あたり）</w:t>
      </w:r>
    </w:p>
    <w:p w:rsidR="00F251CC" w:rsidRPr="00AD49C5" w:rsidRDefault="00F251CC" w:rsidP="009F507B">
      <w:pPr>
        <w:tabs>
          <w:tab w:val="left" w:pos="7140"/>
        </w:tabs>
        <w:ind w:left="575" w:hangingChars="300" w:hanging="575"/>
        <w:rPr>
          <w:rFonts w:ascii="ＭＳ 明朝" w:hAnsi="ＭＳ 明朝"/>
          <w:sz w:val="24"/>
        </w:rPr>
      </w:pPr>
      <w:r w:rsidRPr="009F507B">
        <w:rPr>
          <w:rFonts w:ascii="ＭＳ ゴシック" w:eastAsia="ＭＳ ゴシック" w:hAnsi="ＭＳ ゴシック" w:hint="eastAsia"/>
          <w:sz w:val="20"/>
          <w:szCs w:val="20"/>
        </w:rPr>
        <w:t xml:space="preserve">　　　</w:t>
      </w:r>
      <w:r w:rsidR="00674ABD" w:rsidRPr="00AD49C5">
        <w:rPr>
          <w:rFonts w:ascii="ＭＳ ゴシック" w:eastAsia="ＭＳ ゴシック" w:hAnsi="ＭＳ ゴシック" w:hint="eastAsia"/>
          <w:sz w:val="20"/>
          <w:szCs w:val="20"/>
        </w:rPr>
        <w:t xml:space="preserve">　</w:t>
      </w:r>
      <w:r w:rsidRPr="00AD49C5">
        <w:rPr>
          <w:rFonts w:ascii="ＭＳ 明朝" w:hAnsi="ＭＳ 明朝" w:hint="eastAsia"/>
          <w:sz w:val="24"/>
        </w:rPr>
        <w:t>母親</w:t>
      </w:r>
      <w:r w:rsidR="00674ABD" w:rsidRPr="00AD49C5">
        <w:rPr>
          <w:rFonts w:ascii="ＭＳ 明朝" w:hAnsi="ＭＳ 明朝" w:hint="eastAsia"/>
          <w:sz w:val="24"/>
        </w:rPr>
        <w:t>の家事時間は</w:t>
      </w:r>
      <w:r w:rsidR="00210B12" w:rsidRPr="00AD49C5">
        <w:rPr>
          <w:rFonts w:ascii="ＭＳ 明朝" w:hAnsi="ＭＳ 明朝" w:hint="eastAsia"/>
          <w:sz w:val="24"/>
        </w:rPr>
        <w:t>，</w:t>
      </w:r>
      <w:r w:rsidR="00674ABD" w:rsidRPr="00AD49C5">
        <w:rPr>
          <w:rFonts w:ascii="ＭＳ 明朝" w:hAnsi="ＭＳ 明朝" w:hint="eastAsia"/>
          <w:sz w:val="24"/>
        </w:rPr>
        <w:t>「</w:t>
      </w:r>
      <w:r w:rsidR="002374D3" w:rsidRPr="00AD49C5">
        <w:rPr>
          <w:rFonts w:ascii="ＭＳ 明朝" w:hAnsi="ＭＳ 明朝" w:hint="eastAsia"/>
          <w:sz w:val="24"/>
        </w:rPr>
        <w:t>20</w:t>
      </w:r>
      <w:r w:rsidR="00674ABD" w:rsidRPr="00AD49C5">
        <w:rPr>
          <w:rFonts w:ascii="ＭＳ 明朝" w:hAnsi="ＭＳ 明朝" w:hint="eastAsia"/>
          <w:sz w:val="24"/>
        </w:rPr>
        <w:t>～30時間」が33.6％</w:t>
      </w:r>
      <w:r w:rsidRPr="00AD49C5">
        <w:rPr>
          <w:rFonts w:ascii="ＭＳ 明朝" w:hAnsi="ＭＳ 明朝" w:hint="eastAsia"/>
          <w:sz w:val="24"/>
        </w:rPr>
        <w:t>，</w:t>
      </w:r>
      <w:r w:rsidR="00674ABD" w:rsidRPr="00AD49C5">
        <w:rPr>
          <w:rFonts w:ascii="ＭＳ 明朝" w:hAnsi="ＭＳ 明朝" w:hint="eastAsia"/>
          <w:sz w:val="24"/>
        </w:rPr>
        <w:t>「</w:t>
      </w:r>
      <w:r w:rsidR="00150716" w:rsidRPr="00AD49C5">
        <w:rPr>
          <w:rFonts w:ascii="ＭＳ 明朝" w:hAnsi="ＭＳ 明朝" w:hint="eastAsia"/>
          <w:sz w:val="24"/>
        </w:rPr>
        <w:t>3</w:t>
      </w:r>
      <w:r w:rsidR="00674ABD" w:rsidRPr="00AD49C5">
        <w:rPr>
          <w:rFonts w:ascii="ＭＳ 明朝" w:hAnsi="ＭＳ 明朝" w:hint="eastAsia"/>
          <w:sz w:val="24"/>
        </w:rPr>
        <w:t>0時間</w:t>
      </w:r>
      <w:r w:rsidR="002374D3" w:rsidRPr="00AD49C5">
        <w:rPr>
          <w:rFonts w:ascii="ＭＳ 明朝" w:hAnsi="ＭＳ 明朝" w:hint="eastAsia"/>
          <w:sz w:val="24"/>
        </w:rPr>
        <w:t>以上</w:t>
      </w:r>
      <w:r w:rsidR="00674ABD" w:rsidRPr="00AD49C5">
        <w:rPr>
          <w:rFonts w:ascii="ＭＳ 明朝" w:hAnsi="ＭＳ 明朝" w:hint="eastAsia"/>
          <w:sz w:val="24"/>
        </w:rPr>
        <w:t>」</w:t>
      </w:r>
      <w:r w:rsidR="002374D3" w:rsidRPr="00AD49C5">
        <w:rPr>
          <w:rFonts w:ascii="ＭＳ 明朝" w:hAnsi="ＭＳ 明朝" w:hint="eastAsia"/>
          <w:sz w:val="24"/>
        </w:rPr>
        <w:t>が4</w:t>
      </w:r>
      <w:r w:rsidR="00150716" w:rsidRPr="00AD49C5">
        <w:rPr>
          <w:rFonts w:ascii="ＭＳ 明朝" w:hAnsi="ＭＳ 明朝" w:hint="eastAsia"/>
          <w:sz w:val="24"/>
        </w:rPr>
        <w:t>0.8%</w:t>
      </w:r>
      <w:r w:rsidR="00674ABD" w:rsidRPr="00AD49C5">
        <w:rPr>
          <w:rFonts w:ascii="ＭＳ 明朝" w:hAnsi="ＭＳ 明朝" w:hint="eastAsia"/>
          <w:sz w:val="24"/>
        </w:rPr>
        <w:t>に対し，</w:t>
      </w:r>
      <w:r w:rsidRPr="00AD49C5">
        <w:rPr>
          <w:rFonts w:ascii="ＭＳ 明朝" w:hAnsi="ＭＳ 明朝" w:hint="eastAsia"/>
          <w:sz w:val="24"/>
        </w:rPr>
        <w:t>父親は</w:t>
      </w:r>
      <w:r w:rsidR="00674ABD" w:rsidRPr="00AD49C5">
        <w:rPr>
          <w:rFonts w:ascii="ＭＳ 明朝" w:hAnsi="ＭＳ 明朝" w:hint="eastAsia"/>
          <w:sz w:val="24"/>
        </w:rPr>
        <w:t>「10時間</w:t>
      </w:r>
      <w:r w:rsidR="00150716" w:rsidRPr="00AD49C5">
        <w:rPr>
          <w:rFonts w:ascii="ＭＳ 明朝" w:hAnsi="ＭＳ 明朝" w:hint="eastAsia"/>
          <w:sz w:val="24"/>
        </w:rPr>
        <w:t>以下」</w:t>
      </w:r>
      <w:r w:rsidR="00674ABD" w:rsidRPr="00AD49C5">
        <w:rPr>
          <w:rFonts w:ascii="ＭＳ 明朝" w:hAnsi="ＭＳ 明朝" w:hint="eastAsia"/>
          <w:sz w:val="24"/>
        </w:rPr>
        <w:t>が</w:t>
      </w:r>
      <w:r w:rsidR="00150716" w:rsidRPr="00AD49C5">
        <w:rPr>
          <w:rFonts w:ascii="ＭＳ 明朝" w:hAnsi="ＭＳ 明朝" w:hint="eastAsia"/>
          <w:sz w:val="24"/>
        </w:rPr>
        <w:t>68.4%</w:t>
      </w:r>
      <w:r w:rsidR="00674ABD" w:rsidRPr="00AD49C5">
        <w:rPr>
          <w:rFonts w:ascii="ＭＳ 明朝" w:hAnsi="ＭＳ 明朝" w:hint="eastAsia"/>
          <w:sz w:val="24"/>
        </w:rPr>
        <w:t>，「０時間」も25.4％となっています</w:t>
      </w:r>
      <w:r w:rsidRPr="00AD49C5">
        <w:rPr>
          <w:rFonts w:ascii="ＭＳ 明朝" w:hAnsi="ＭＳ 明朝" w:hint="eastAsia"/>
          <w:sz w:val="24"/>
        </w:rPr>
        <w:t>。</w:t>
      </w:r>
    </w:p>
    <w:p w:rsidR="00F251CC" w:rsidRDefault="00210B12" w:rsidP="00BC158E">
      <w:pPr>
        <w:tabs>
          <w:tab w:val="left" w:pos="7140"/>
        </w:tabs>
        <w:ind w:leftChars="300" w:left="605" w:firstLineChars="100" w:firstLine="232"/>
        <w:rPr>
          <w:rFonts w:ascii="ＭＳ 明朝" w:hAnsi="ＭＳ 明朝"/>
          <w:sz w:val="24"/>
        </w:rPr>
      </w:pPr>
      <w:r w:rsidRPr="00AD49C5">
        <w:rPr>
          <w:rFonts w:ascii="ＭＳ 明朝" w:hAnsi="ＭＳ 明朝" w:hint="eastAsia"/>
          <w:sz w:val="24"/>
        </w:rPr>
        <w:t>母親の育児時間</w:t>
      </w:r>
      <w:r w:rsidR="00F251CC" w:rsidRPr="00AD49C5">
        <w:rPr>
          <w:rFonts w:ascii="ＭＳ 明朝" w:hAnsi="ＭＳ 明朝" w:hint="eastAsia"/>
          <w:sz w:val="24"/>
        </w:rPr>
        <w:t>は</w:t>
      </w:r>
      <w:r w:rsidRPr="00AD49C5">
        <w:rPr>
          <w:rFonts w:ascii="ＭＳ 明朝" w:hAnsi="ＭＳ 明朝" w:hint="eastAsia"/>
          <w:sz w:val="24"/>
        </w:rPr>
        <w:t>，「</w:t>
      </w:r>
      <w:r w:rsidR="00150716" w:rsidRPr="00AD49C5">
        <w:rPr>
          <w:rFonts w:ascii="ＭＳ 明朝" w:hAnsi="ＭＳ 明朝" w:hint="eastAsia"/>
          <w:sz w:val="24"/>
        </w:rPr>
        <w:t>20</w:t>
      </w:r>
      <w:r w:rsidRPr="00AD49C5">
        <w:rPr>
          <w:rFonts w:ascii="ＭＳ 明朝" w:hAnsi="ＭＳ 明朝" w:hint="eastAsia"/>
          <w:sz w:val="24"/>
        </w:rPr>
        <w:t>～30時間」が19.4％，「</w:t>
      </w:r>
      <w:r w:rsidR="00150716" w:rsidRPr="00AD49C5">
        <w:rPr>
          <w:rFonts w:ascii="ＭＳ 明朝" w:hAnsi="ＭＳ 明朝" w:hint="eastAsia"/>
          <w:sz w:val="24"/>
        </w:rPr>
        <w:t>3</w:t>
      </w:r>
      <w:r w:rsidRPr="00AD49C5">
        <w:rPr>
          <w:rFonts w:ascii="ＭＳ 明朝" w:hAnsi="ＭＳ 明朝" w:hint="eastAsia"/>
          <w:sz w:val="24"/>
        </w:rPr>
        <w:t>0時間</w:t>
      </w:r>
      <w:r w:rsidR="00150716" w:rsidRPr="00AD49C5">
        <w:rPr>
          <w:rFonts w:ascii="ＭＳ 明朝" w:hAnsi="ＭＳ 明朝" w:hint="eastAsia"/>
          <w:sz w:val="24"/>
        </w:rPr>
        <w:t>以上</w:t>
      </w:r>
      <w:r w:rsidRPr="00AD49C5">
        <w:rPr>
          <w:rFonts w:ascii="ＭＳ 明朝" w:hAnsi="ＭＳ 明朝" w:hint="eastAsia"/>
          <w:sz w:val="24"/>
        </w:rPr>
        <w:t>」</w:t>
      </w:r>
      <w:r w:rsidR="00150716" w:rsidRPr="00AD49C5">
        <w:rPr>
          <w:rFonts w:ascii="ＭＳ 明朝" w:hAnsi="ＭＳ 明朝" w:hint="eastAsia"/>
          <w:sz w:val="24"/>
        </w:rPr>
        <w:t>が57.5％</w:t>
      </w:r>
      <w:r w:rsidRPr="00AD49C5">
        <w:rPr>
          <w:rFonts w:ascii="ＭＳ 明朝" w:hAnsi="ＭＳ 明朝" w:hint="eastAsia"/>
          <w:sz w:val="24"/>
        </w:rPr>
        <w:t>に対し，父親は「10時間</w:t>
      </w:r>
      <w:r w:rsidR="00150716" w:rsidRPr="00AD49C5">
        <w:rPr>
          <w:rFonts w:ascii="ＭＳ 明朝" w:hAnsi="ＭＳ 明朝" w:hint="eastAsia"/>
          <w:sz w:val="24"/>
        </w:rPr>
        <w:t>以下</w:t>
      </w:r>
      <w:r w:rsidRPr="00AD49C5">
        <w:rPr>
          <w:rFonts w:ascii="ＭＳ 明朝" w:hAnsi="ＭＳ 明朝" w:hint="eastAsia"/>
          <w:sz w:val="24"/>
        </w:rPr>
        <w:t>」が55.6％「</w:t>
      </w:r>
      <w:r w:rsidR="00150716" w:rsidRPr="00AD49C5">
        <w:rPr>
          <w:rFonts w:ascii="ＭＳ 明朝" w:hAnsi="ＭＳ 明朝" w:hint="eastAsia"/>
          <w:sz w:val="24"/>
        </w:rPr>
        <w:t>10</w:t>
      </w:r>
      <w:r w:rsidRPr="00AD49C5">
        <w:rPr>
          <w:rFonts w:ascii="ＭＳ 明朝" w:hAnsi="ＭＳ 明朝" w:hint="eastAsia"/>
          <w:sz w:val="24"/>
        </w:rPr>
        <w:t>～20時間」が25.1％</w:t>
      </w:r>
      <w:r w:rsidR="00674ABD" w:rsidRPr="00AD49C5">
        <w:rPr>
          <w:rFonts w:ascii="ＭＳ 明朝" w:hAnsi="ＭＳ 明朝" w:hint="eastAsia"/>
          <w:sz w:val="24"/>
        </w:rPr>
        <w:t>となっています</w:t>
      </w:r>
      <w:r w:rsidR="00F251CC" w:rsidRPr="00AD49C5">
        <w:rPr>
          <w:rFonts w:ascii="ＭＳ 明朝" w:hAnsi="ＭＳ 明朝" w:hint="eastAsia"/>
          <w:sz w:val="24"/>
        </w:rPr>
        <w:t>。</w:t>
      </w:r>
      <w:r w:rsidR="00ED30C2" w:rsidRPr="00AD49C5">
        <w:rPr>
          <w:rFonts w:ascii="ＭＳ 明朝" w:hAnsi="ＭＳ 明朝" w:hint="eastAsia"/>
          <w:sz w:val="24"/>
        </w:rPr>
        <w:t xml:space="preserve">　</w:t>
      </w:r>
    </w:p>
    <w:p w:rsidR="008576F5" w:rsidRPr="00AD49C5" w:rsidRDefault="008576F5" w:rsidP="00BC158E">
      <w:pPr>
        <w:tabs>
          <w:tab w:val="left" w:pos="7140"/>
        </w:tabs>
        <w:ind w:leftChars="300" w:left="605" w:firstLineChars="100" w:firstLine="232"/>
        <w:rPr>
          <w:rFonts w:ascii="ＭＳ 明朝" w:hAnsi="ＭＳ 明朝"/>
          <w:sz w:val="24"/>
        </w:rPr>
      </w:pPr>
    </w:p>
    <w:p w:rsidR="00210B12" w:rsidRPr="00AD49C5" w:rsidRDefault="002374D3" w:rsidP="00210B12">
      <w:pPr>
        <w:ind w:firstLine="480"/>
        <w:rPr>
          <w:rFonts w:ascii="ＭＳ ゴシック" w:eastAsia="ＭＳ ゴシック" w:hAnsi="ＭＳ ゴシック"/>
          <w:b/>
          <w:sz w:val="24"/>
          <w:bdr w:val="single" w:sz="4" w:space="0" w:color="auto"/>
        </w:rPr>
      </w:pPr>
      <w:r w:rsidRPr="00AD49C5">
        <w:rPr>
          <w:rFonts w:ascii="ＭＳ ゴシック" w:eastAsia="ＭＳ ゴシック" w:hAnsi="ＭＳ ゴシック" w:hint="eastAsia"/>
          <w:noProof/>
          <w:sz w:val="20"/>
          <w:szCs w:val="20"/>
        </w:rPr>
        <w:drawing>
          <wp:anchor distT="0" distB="0" distL="114300" distR="114300" simplePos="0" relativeHeight="251804672" behindDoc="0" locked="0" layoutInCell="1" allowOverlap="1">
            <wp:simplePos x="0" y="0"/>
            <wp:positionH relativeFrom="column">
              <wp:posOffset>-374089</wp:posOffset>
            </wp:positionH>
            <wp:positionV relativeFrom="paragraph">
              <wp:posOffset>204706</wp:posOffset>
            </wp:positionV>
            <wp:extent cx="3264195" cy="289205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4196" cy="2892057"/>
                    </a:xfrm>
                    <a:prstGeom prst="rect">
                      <a:avLst/>
                    </a:prstGeom>
                    <a:noFill/>
                    <a:ln>
                      <a:noFill/>
                    </a:ln>
                  </pic:spPr>
                </pic:pic>
              </a:graphicData>
            </a:graphic>
          </wp:anchor>
        </w:drawing>
      </w:r>
      <w:r w:rsidR="0004624F" w:rsidRPr="00AD49C5">
        <w:rPr>
          <w:rFonts w:ascii="ＭＳ ゴシック" w:eastAsia="ＭＳ ゴシック" w:hAnsi="ＭＳ ゴシック" w:hint="eastAsia"/>
          <w:sz w:val="20"/>
          <w:szCs w:val="20"/>
        </w:rPr>
        <w:t xml:space="preserve">　　　　</w:t>
      </w:r>
      <w:r w:rsidR="002C67F7" w:rsidRPr="00AD49C5">
        <w:rPr>
          <w:rFonts w:ascii="ＭＳ ゴシック" w:eastAsia="ＭＳ ゴシック" w:hAnsi="ＭＳ ゴシック" w:hint="eastAsia"/>
          <w:sz w:val="20"/>
          <w:szCs w:val="20"/>
        </w:rPr>
        <w:t xml:space="preserve">　</w:t>
      </w:r>
      <w:r w:rsidR="00ED30C2" w:rsidRPr="00AD49C5">
        <w:rPr>
          <w:rFonts w:ascii="ＭＳ ゴシック" w:eastAsia="ＭＳ ゴシック" w:hAnsi="ＭＳ ゴシック" w:hint="eastAsia"/>
          <w:sz w:val="20"/>
          <w:szCs w:val="20"/>
        </w:rPr>
        <w:t>≪家事時間の分布≫</w:t>
      </w:r>
      <w:r w:rsidR="00210B12" w:rsidRPr="00AD49C5">
        <w:rPr>
          <w:rFonts w:ascii="ＭＳ ゴシック" w:eastAsia="ＭＳ ゴシック" w:hAnsi="ＭＳ ゴシック" w:hint="eastAsia"/>
          <w:sz w:val="20"/>
          <w:szCs w:val="20"/>
        </w:rPr>
        <w:t xml:space="preserve">　　　　　　　　　　　　　　≪育児時間の分布≫</w:t>
      </w:r>
    </w:p>
    <w:p w:rsidR="00ED30C2" w:rsidRPr="00AD49C5" w:rsidRDefault="00CC5D33" w:rsidP="00ED30C2">
      <w:pPr>
        <w:tabs>
          <w:tab w:val="left" w:pos="7140"/>
        </w:tabs>
        <w:rPr>
          <w:rFonts w:ascii="ＭＳ ゴシック" w:eastAsia="ＭＳ ゴシック" w:hAnsi="ＭＳ ゴシック"/>
          <w:sz w:val="20"/>
          <w:szCs w:val="20"/>
        </w:rPr>
      </w:pPr>
      <w:r>
        <w:rPr>
          <w:rFonts w:ascii="ＭＳ ゴシック" w:eastAsia="ＭＳ ゴシック" w:hAnsi="ＭＳ ゴシック"/>
          <w:noProof/>
          <w:sz w:val="20"/>
          <w:szCs w:val="20"/>
        </w:rPr>
        <w:pict>
          <v:oval id="_x0000_s1126" style="position:absolute;left:0;text-align:left;margin-left:250.15pt;margin-top:1.05pt;width:86.35pt;height:90.4pt;z-index:251835392" filled="f" strokecolor="red" strokeweight="2pt">
            <v:textbox inset="5.85pt,.7pt,5.85pt,.7pt"/>
          </v:oval>
        </w:pict>
      </w:r>
      <w:r w:rsidR="002374D3" w:rsidRPr="00AD49C5">
        <w:rPr>
          <w:rFonts w:ascii="ＭＳ ゴシック" w:eastAsia="ＭＳ ゴシック" w:hAnsi="ＭＳ ゴシック"/>
          <w:noProof/>
          <w:sz w:val="20"/>
          <w:szCs w:val="20"/>
        </w:rPr>
        <w:drawing>
          <wp:anchor distT="0" distB="0" distL="114300" distR="114300" simplePos="0" relativeHeight="251806720" behindDoc="0" locked="0" layoutInCell="1" allowOverlap="1">
            <wp:simplePos x="0" y="0"/>
            <wp:positionH relativeFrom="column">
              <wp:posOffset>2613660</wp:posOffset>
            </wp:positionH>
            <wp:positionV relativeFrom="paragraph">
              <wp:posOffset>55776</wp:posOffset>
            </wp:positionV>
            <wp:extent cx="3370312" cy="2928975"/>
            <wp:effectExtent l="0" t="0" r="0" b="0"/>
            <wp:wrapNone/>
            <wp:docPr id="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0313" cy="2928976"/>
                    </a:xfrm>
                    <a:prstGeom prst="rect">
                      <a:avLst/>
                    </a:prstGeom>
                    <a:noFill/>
                    <a:ln>
                      <a:noFill/>
                    </a:ln>
                  </pic:spPr>
                </pic:pic>
              </a:graphicData>
            </a:graphic>
          </wp:anchor>
        </w:drawing>
      </w:r>
    </w:p>
    <w:p w:rsidR="00ED30C2" w:rsidRPr="00AD49C5" w:rsidRDefault="00CC5D33" w:rsidP="00A95F42">
      <w:pPr>
        <w:ind w:firstLine="480"/>
        <w:rPr>
          <w:rFonts w:ascii="ＭＳ ゴシック" w:eastAsia="ＭＳ ゴシック" w:hAnsi="ＭＳ ゴシック"/>
          <w:b/>
          <w:sz w:val="24"/>
          <w:bdr w:val="single" w:sz="4" w:space="0" w:color="auto"/>
        </w:rPr>
      </w:pPr>
      <w:r>
        <w:rPr>
          <w:rFonts w:ascii="ＭＳ ゴシック" w:eastAsia="ＭＳ ゴシック" w:hAnsi="ＭＳ ゴシック"/>
          <w:noProof/>
          <w:sz w:val="20"/>
          <w:szCs w:val="20"/>
        </w:rPr>
        <w:pict>
          <v:oval id="_x0000_s1125" style="position:absolute;left:0;text-align:left;margin-left:-3.5pt;margin-top:10.25pt;width:86.35pt;height:118.9pt;z-index:251832320" filled="f" strokecolor="red" strokeweight="2pt">
            <v:textbox inset="5.85pt,.7pt,5.85pt,.7pt"/>
          </v:oval>
        </w:pict>
      </w: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CC5D33" w:rsidP="00A95F42">
      <w:pPr>
        <w:ind w:firstLine="480"/>
        <w:rPr>
          <w:rFonts w:ascii="ＭＳ ゴシック" w:eastAsia="ＭＳ ゴシック" w:hAnsi="ＭＳ ゴシック"/>
          <w:b/>
          <w:sz w:val="24"/>
          <w:bdr w:val="single" w:sz="4" w:space="0" w:color="auto"/>
        </w:rPr>
      </w:pPr>
      <w:r>
        <w:rPr>
          <w:rFonts w:ascii="ＭＳ ゴシック" w:eastAsia="ＭＳ ゴシック" w:hAnsi="ＭＳ ゴシック"/>
          <w:noProof/>
          <w:sz w:val="20"/>
          <w:szCs w:val="20"/>
        </w:rPr>
        <w:pict>
          <v:oval id="_x0000_s1124" style="position:absolute;left:0;text-align:left;margin-left:60.85pt;margin-top:13.55pt;width:108.95pt;height:82.4pt;z-index:251833344" filled="f" strokecolor="red" strokeweight="2pt">
            <v:textbox inset="5.85pt,.7pt,5.85pt,.7pt"/>
          </v:oval>
        </w:pict>
      </w:r>
      <w:r>
        <w:rPr>
          <w:rFonts w:ascii="ＭＳ ゴシック" w:eastAsia="ＭＳ ゴシック" w:hAnsi="ＭＳ ゴシック"/>
          <w:noProof/>
          <w:sz w:val="20"/>
          <w:szCs w:val="20"/>
        </w:rPr>
        <w:pict>
          <v:oval id="_x0000_s1123" style="position:absolute;left:0;text-align:left;margin-left:299.55pt;margin-top:7.7pt;width:110.55pt;height:100.5pt;z-index:251834368" filled="f" strokecolor="red" strokeweight="2pt">
            <v:textbox inset="5.85pt,.7pt,5.85pt,.7pt"/>
          </v:oval>
        </w:pict>
      </w: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ED30C2" w:rsidRPr="00AD49C5" w:rsidRDefault="00ED30C2" w:rsidP="00A95F42">
      <w:pPr>
        <w:ind w:firstLine="480"/>
        <w:rPr>
          <w:rFonts w:ascii="ＭＳ ゴシック" w:eastAsia="ＭＳ ゴシック" w:hAnsi="ＭＳ ゴシック"/>
          <w:b/>
          <w:sz w:val="24"/>
          <w:bdr w:val="single" w:sz="4" w:space="0" w:color="auto"/>
        </w:rPr>
      </w:pPr>
    </w:p>
    <w:p w:rsidR="002C67F7" w:rsidRPr="00AD49C5" w:rsidRDefault="002C67F7" w:rsidP="00A95F42">
      <w:pPr>
        <w:ind w:firstLine="480"/>
        <w:rPr>
          <w:rFonts w:ascii="ＭＳ ゴシック" w:eastAsia="ＭＳ ゴシック" w:hAnsi="ＭＳ ゴシック"/>
          <w:b/>
          <w:sz w:val="24"/>
          <w:bdr w:val="single" w:sz="4" w:space="0" w:color="auto"/>
        </w:rPr>
      </w:pPr>
    </w:p>
    <w:p w:rsidR="00A57918" w:rsidRDefault="00CC5D33" w:rsidP="00A95F42">
      <w:pPr>
        <w:ind w:firstLine="480"/>
        <w:rPr>
          <w:rFonts w:ascii="ＭＳ ゴシック" w:eastAsia="ＭＳ ゴシック" w:hAnsi="ＭＳ ゴシック"/>
          <w:b/>
          <w:sz w:val="24"/>
          <w:bdr w:val="single" w:sz="4" w:space="0" w:color="auto"/>
        </w:rPr>
      </w:pPr>
      <w:r>
        <w:rPr>
          <w:rFonts w:ascii="ＭＳ ゴシック" w:eastAsia="ＭＳ ゴシック" w:hAnsi="ＭＳ ゴシック"/>
          <w:noProof/>
          <w:sz w:val="24"/>
        </w:rPr>
        <w:pict>
          <v:shape id="Text Box 1517" o:spid="_x0000_s1068" type="#_x0000_t202" style="position:absolute;left:0;text-align:left;margin-left:222.7pt;margin-top:5.65pt;width:270pt;height:21.3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" filled="f" fillcolor="#bbe0e3" stroked="f">
            <v:textbox>
              <w:txbxContent>
                <w:p w:rsidR="00C907B9" w:rsidRPr="006445EB" w:rsidRDefault="00C907B9" w:rsidP="00A32662">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2C67F7" w:rsidRDefault="002C67F7" w:rsidP="00A95F42">
      <w:pPr>
        <w:ind w:firstLine="480"/>
        <w:rPr>
          <w:rFonts w:ascii="ＭＳ ゴシック" w:eastAsia="ＭＳ ゴシック" w:hAnsi="ＭＳ ゴシック"/>
          <w:b/>
          <w:sz w:val="24"/>
          <w:bdr w:val="single" w:sz="4" w:space="0" w:color="auto"/>
        </w:rPr>
      </w:pPr>
    </w:p>
    <w:p w:rsidR="00DD0458" w:rsidRDefault="00DD0458" w:rsidP="00A95F42">
      <w:pPr>
        <w:ind w:firstLine="480"/>
        <w:rPr>
          <w:rFonts w:ascii="ＭＳ ゴシック" w:eastAsia="ＭＳ ゴシック" w:hAnsi="ＭＳ ゴシック"/>
          <w:b/>
          <w:sz w:val="24"/>
          <w:bdr w:val="single" w:sz="4" w:space="0" w:color="auto"/>
        </w:rPr>
      </w:pPr>
    </w:p>
    <w:p w:rsidR="00EB4935" w:rsidRPr="00AD49C5" w:rsidRDefault="00EB4935" w:rsidP="00A95F42">
      <w:pPr>
        <w:ind w:firstLine="480"/>
        <w:rPr>
          <w:rFonts w:ascii="ＭＳ ゴシック" w:eastAsia="ＭＳ ゴシック" w:hAnsi="ＭＳ ゴシック"/>
          <w:b/>
          <w:sz w:val="24"/>
          <w:bdr w:val="single" w:sz="4" w:space="0" w:color="auto"/>
        </w:rPr>
      </w:pPr>
    </w:p>
    <w:p w:rsidR="00D61FA4" w:rsidRPr="00EB4935" w:rsidRDefault="00EB4935" w:rsidP="00EB4935">
      <w:pPr>
        <w:ind w:firstLineChars="200" w:firstLine="463"/>
        <w:rPr>
          <w:sz w:val="22"/>
          <w:szCs w:val="22"/>
        </w:rPr>
      </w:pPr>
      <w:r w:rsidRPr="00EB4935">
        <w:rPr>
          <w:rFonts w:ascii="ＭＳ ゴシック" w:eastAsia="ＭＳ ゴシック" w:hAnsi="ＭＳ ゴシック" w:hint="eastAsia"/>
          <w:sz w:val="24"/>
        </w:rPr>
        <w:lastRenderedPageBreak/>
        <w:t>⑤</w:t>
      </w:r>
      <w:r>
        <w:rPr>
          <w:rFonts w:ascii="ＭＳ ゴシック" w:eastAsia="ＭＳ ゴシック" w:hAnsi="ＭＳ ゴシック" w:hint="eastAsia"/>
          <w:sz w:val="24"/>
        </w:rPr>
        <w:t xml:space="preserve"> </w:t>
      </w:r>
      <w:r w:rsidR="00D61FA4" w:rsidRPr="00EB4935">
        <w:rPr>
          <w:rFonts w:ascii="ＭＳ ゴシック" w:eastAsia="ＭＳ ゴシック" w:hAnsi="ＭＳ ゴシック" w:hint="eastAsia"/>
          <w:sz w:val="24"/>
        </w:rPr>
        <w:t>充実すべき子育て支援施策（行政への要望）</w:t>
      </w:r>
    </w:p>
    <w:p w:rsidR="00567851" w:rsidRPr="00AD49C5" w:rsidRDefault="00D61FA4" w:rsidP="00A77E49">
      <w:pPr>
        <w:tabs>
          <w:tab w:val="left" w:pos="220"/>
        </w:tabs>
        <w:overflowPunct w:val="0"/>
        <w:adjustRightInd w:val="0"/>
        <w:ind w:left="529" w:hangingChars="250" w:hanging="529"/>
        <w:textAlignment w:val="baseline"/>
        <w:rPr>
          <w:rFonts w:ascii="ＭＳ 明朝" w:hAnsi="ＭＳ 明朝"/>
          <w:sz w:val="24"/>
        </w:rPr>
      </w:pPr>
      <w:r w:rsidRPr="00AD49C5">
        <w:rPr>
          <w:rFonts w:hint="eastAsia"/>
          <w:sz w:val="22"/>
          <w:szCs w:val="22"/>
        </w:rPr>
        <w:t xml:space="preserve">　　</w:t>
      </w:r>
      <w:r w:rsidR="006C54CB" w:rsidRPr="00AD49C5">
        <w:rPr>
          <w:rFonts w:hint="eastAsia"/>
          <w:sz w:val="22"/>
          <w:szCs w:val="22"/>
        </w:rPr>
        <w:t xml:space="preserve">　</w:t>
      </w:r>
      <w:r w:rsidRPr="00AD49C5">
        <w:rPr>
          <w:rFonts w:ascii="ＭＳ 明朝" w:hAnsi="ＭＳ 明朝" w:hint="eastAsia"/>
          <w:sz w:val="24"/>
        </w:rPr>
        <w:t>「保育所や幼稚園にかかる費用負担軽減」(</w:t>
      </w:r>
      <w:r w:rsidR="00E44529" w:rsidRPr="00AD49C5">
        <w:rPr>
          <w:rFonts w:ascii="ＭＳ 明朝" w:hAnsi="ＭＳ 明朝" w:hint="eastAsia"/>
          <w:sz w:val="24"/>
        </w:rPr>
        <w:t>52</w:t>
      </w:r>
      <w:r w:rsidRPr="00AD49C5">
        <w:rPr>
          <w:rFonts w:ascii="ＭＳ 明朝" w:hAnsi="ＭＳ 明朝" w:hint="eastAsia"/>
          <w:sz w:val="24"/>
        </w:rPr>
        <w:t>.</w:t>
      </w:r>
      <w:r w:rsidR="00E44529" w:rsidRPr="00AD49C5">
        <w:rPr>
          <w:rFonts w:ascii="ＭＳ 明朝" w:hAnsi="ＭＳ 明朝" w:hint="eastAsia"/>
          <w:sz w:val="24"/>
        </w:rPr>
        <w:t>7</w:t>
      </w:r>
      <w:r w:rsidRPr="00AD49C5">
        <w:rPr>
          <w:rFonts w:ascii="ＭＳ 明朝" w:hAnsi="ＭＳ 明朝" w:hint="eastAsia"/>
          <w:sz w:val="24"/>
        </w:rPr>
        <w:t>%)の割合が最も高</w:t>
      </w:r>
      <w:r w:rsidR="00A95F42" w:rsidRPr="00AD49C5">
        <w:rPr>
          <w:rFonts w:ascii="ＭＳ 明朝" w:hAnsi="ＭＳ 明朝" w:hint="eastAsia"/>
          <w:sz w:val="24"/>
        </w:rPr>
        <w:t>く</w:t>
      </w:r>
      <w:r w:rsidRPr="00AD49C5">
        <w:rPr>
          <w:rFonts w:ascii="ＭＳ 明朝" w:hAnsi="ＭＳ 明朝" w:hint="eastAsia"/>
          <w:sz w:val="24"/>
        </w:rPr>
        <w:t>，</w:t>
      </w:r>
      <w:r w:rsidR="00150716" w:rsidRPr="00AD49C5">
        <w:rPr>
          <w:rFonts w:ascii="ＭＳ 明朝" w:hAnsi="ＭＳ 明朝" w:hint="eastAsia"/>
          <w:sz w:val="24"/>
        </w:rPr>
        <w:t>次いで，</w:t>
      </w:r>
      <w:r w:rsidRPr="00AD49C5">
        <w:rPr>
          <w:rFonts w:ascii="ＭＳ 明朝" w:hAnsi="ＭＳ 明朝" w:hint="eastAsia"/>
          <w:sz w:val="24"/>
        </w:rPr>
        <w:t>「</w:t>
      </w:r>
      <w:r w:rsidR="00E44529" w:rsidRPr="00AD49C5">
        <w:rPr>
          <w:rFonts w:ascii="ＭＳ 明朝" w:hAnsi="ＭＳ 明朝" w:hint="eastAsia"/>
          <w:sz w:val="24"/>
        </w:rPr>
        <w:t>子連れでも出かけやすく，楽しめるイベントの機会</w:t>
      </w:r>
      <w:r w:rsidR="00E44529" w:rsidRPr="00AD49C5">
        <w:rPr>
          <w:rFonts w:ascii="ＭＳ 明朝" w:hAnsi="ＭＳ 明朝"/>
          <w:sz w:val="24"/>
        </w:rPr>
        <w:t>」</w:t>
      </w:r>
      <w:r w:rsidR="00E44529" w:rsidRPr="00AD49C5">
        <w:rPr>
          <w:rFonts w:ascii="ＭＳ 明朝" w:hAnsi="ＭＳ 明朝" w:hint="eastAsia"/>
          <w:sz w:val="24"/>
        </w:rPr>
        <w:t>(43.9</w:t>
      </w:r>
      <w:r w:rsidRPr="00AD49C5">
        <w:rPr>
          <w:rFonts w:ascii="ＭＳ 明朝" w:hAnsi="ＭＳ 明朝" w:hint="eastAsia"/>
          <w:sz w:val="24"/>
        </w:rPr>
        <w:t>%)</w:t>
      </w:r>
      <w:r w:rsidR="00567851" w:rsidRPr="00AD49C5">
        <w:rPr>
          <w:rFonts w:ascii="ＭＳ 明朝" w:hAnsi="ＭＳ 明朝" w:hint="eastAsia"/>
          <w:sz w:val="24"/>
        </w:rPr>
        <w:t>が高くなっています。前回調査に比べると，「費用負担</w:t>
      </w:r>
      <w:r w:rsidR="00A77E49">
        <w:rPr>
          <w:rFonts w:ascii="ＭＳ 明朝" w:hAnsi="ＭＳ 明朝" w:hint="eastAsia"/>
          <w:sz w:val="24"/>
        </w:rPr>
        <w:t>の</w:t>
      </w:r>
      <w:r w:rsidR="00567851" w:rsidRPr="00AD49C5">
        <w:rPr>
          <w:rFonts w:ascii="ＭＳ 明朝" w:hAnsi="ＭＳ 明朝" w:hint="eastAsia"/>
          <w:sz w:val="24"/>
        </w:rPr>
        <w:t>軽減」</w:t>
      </w:r>
      <w:r w:rsidR="00BF780F">
        <w:rPr>
          <w:rFonts w:ascii="ＭＳ 明朝" w:hAnsi="ＭＳ 明朝" w:hint="eastAsia"/>
          <w:sz w:val="24"/>
        </w:rPr>
        <w:t>，「安心して医療機関にかかれる体制整備」</w:t>
      </w:r>
      <w:r w:rsidR="00567851" w:rsidRPr="00AD49C5">
        <w:rPr>
          <w:rFonts w:ascii="ＭＳ 明朝" w:hAnsi="ＭＳ 明朝" w:hint="eastAsia"/>
          <w:sz w:val="24"/>
        </w:rPr>
        <w:t>は減少し，「イベントの機会</w:t>
      </w:r>
      <w:r w:rsidR="00A77E49">
        <w:rPr>
          <w:rFonts w:ascii="ＭＳ 明朝" w:hAnsi="ＭＳ 明朝" w:hint="eastAsia"/>
          <w:sz w:val="24"/>
        </w:rPr>
        <w:t>がほしい</w:t>
      </w:r>
      <w:r w:rsidR="00567851" w:rsidRPr="00AD49C5">
        <w:rPr>
          <w:rFonts w:ascii="ＭＳ 明朝" w:hAnsi="ＭＳ 明朝" w:hint="eastAsia"/>
          <w:sz w:val="24"/>
        </w:rPr>
        <w:t>」</w:t>
      </w:r>
      <w:r w:rsidR="00A77E49">
        <w:rPr>
          <w:rFonts w:ascii="ＭＳ 明朝" w:hAnsi="ＭＳ 明朝" w:hint="eastAsia"/>
          <w:sz w:val="24"/>
        </w:rPr>
        <w:t>が増加して</w:t>
      </w:r>
      <w:r w:rsidR="00567851" w:rsidRPr="00AD49C5">
        <w:rPr>
          <w:rFonts w:ascii="ＭＳ 明朝" w:hAnsi="ＭＳ 明朝" w:hint="eastAsia"/>
          <w:sz w:val="24"/>
        </w:rPr>
        <w:t>います。</w:t>
      </w:r>
    </w:p>
    <w:p w:rsidR="000B059C" w:rsidRPr="00AD49C5" w:rsidRDefault="00A77E49" w:rsidP="00150716">
      <w:pPr>
        <w:tabs>
          <w:tab w:val="left" w:pos="220"/>
        </w:tabs>
        <w:overflowPunct w:val="0"/>
        <w:adjustRightInd w:val="0"/>
        <w:ind w:left="582" w:hangingChars="250" w:hanging="582"/>
        <w:textAlignment w:val="baseline"/>
        <w:rPr>
          <w:rFonts w:ascii="ＭＳ ゴシック" w:eastAsia="ＭＳ ゴシック" w:hAnsi="ＭＳ ゴシック"/>
          <w:b/>
          <w:sz w:val="24"/>
        </w:rPr>
      </w:pPr>
      <w:r w:rsidRPr="00AD49C5">
        <w:rPr>
          <w:rFonts w:ascii="ＭＳ ゴシック" w:eastAsia="ＭＳ ゴシック" w:hAnsi="ＭＳ ゴシック"/>
          <w:b/>
          <w:noProof/>
          <w:sz w:val="24"/>
        </w:rPr>
        <w:drawing>
          <wp:anchor distT="0" distB="0" distL="114300" distR="114300" simplePos="0" relativeHeight="251674624" behindDoc="0" locked="0" layoutInCell="1" allowOverlap="1">
            <wp:simplePos x="0" y="0"/>
            <wp:positionH relativeFrom="column">
              <wp:posOffset>-161290</wp:posOffset>
            </wp:positionH>
            <wp:positionV relativeFrom="paragraph">
              <wp:posOffset>3175</wp:posOffset>
            </wp:positionV>
            <wp:extent cx="6315075" cy="5698490"/>
            <wp:effectExtent l="0" t="0" r="0" b="0"/>
            <wp:wrapNone/>
            <wp:docPr id="150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30" cstate="print"/>
                    <a:srcRect/>
                    <a:stretch>
                      <a:fillRect/>
                    </a:stretch>
                  </pic:blipFill>
                  <pic:spPr bwMode="auto">
                    <a:xfrm>
                      <a:off x="0" y="0"/>
                      <a:ext cx="6315075" cy="5698490"/>
                    </a:xfrm>
                    <a:prstGeom prst="rect">
                      <a:avLst/>
                    </a:prstGeom>
                    <a:noFill/>
                    <a:ln w="9525">
                      <a:noFill/>
                      <a:miter lim="800000"/>
                      <a:headEnd/>
                      <a:tailEnd/>
                    </a:ln>
                  </pic:spPr>
                </pic:pic>
              </a:graphicData>
            </a:graphic>
          </wp:anchor>
        </w:drawing>
      </w: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0B059C" w:rsidRPr="00AD49C5" w:rsidRDefault="000B059C" w:rsidP="00D61FA4">
      <w:pPr>
        <w:rPr>
          <w:rFonts w:ascii="ＭＳ ゴシック" w:eastAsia="ＭＳ ゴシック" w:hAnsi="ＭＳ ゴシック"/>
          <w:b/>
          <w:sz w:val="24"/>
        </w:rPr>
      </w:pPr>
    </w:p>
    <w:p w:rsidR="00CB72A4" w:rsidRPr="00AD49C5" w:rsidRDefault="00CB72A4" w:rsidP="00D61FA4">
      <w:pPr>
        <w:rPr>
          <w:rFonts w:ascii="ＭＳ ゴシック" w:eastAsia="ＭＳ ゴシック" w:hAnsi="ＭＳ ゴシック"/>
          <w:b/>
          <w:sz w:val="24"/>
        </w:rPr>
      </w:pPr>
    </w:p>
    <w:p w:rsidR="00CB72A4" w:rsidRPr="00AD49C5" w:rsidRDefault="00CB72A4" w:rsidP="00D61FA4">
      <w:pPr>
        <w:rPr>
          <w:rFonts w:ascii="ＭＳ ゴシック" w:eastAsia="ＭＳ ゴシック" w:hAnsi="ＭＳ ゴシック"/>
          <w:b/>
          <w:sz w:val="24"/>
        </w:rPr>
      </w:pPr>
    </w:p>
    <w:p w:rsidR="00CB72A4" w:rsidRPr="00AD49C5" w:rsidRDefault="00CC5D33" w:rsidP="00D61FA4">
      <w:pPr>
        <w:rPr>
          <w:rFonts w:ascii="ＭＳ ゴシック" w:eastAsia="ＭＳ ゴシック" w:hAnsi="ＭＳ ゴシック"/>
          <w:b/>
          <w:sz w:val="24"/>
        </w:rPr>
      </w:pPr>
      <w:r>
        <w:rPr>
          <w:rFonts w:ascii="ＭＳ ゴシック" w:eastAsia="ＭＳ ゴシック" w:hAnsi="ＭＳ ゴシック"/>
          <w:b/>
          <w:noProof/>
          <w:sz w:val="24"/>
        </w:rPr>
        <w:pict>
          <v:shape id="Text Box 1519" o:spid="_x0000_s1069" type="#_x0000_t202" style="position:absolute;left:0;text-align:left;margin-left:224.05pt;margin-top:1pt;width:270pt;height:21.3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" filled="f" fillcolor="#bbe0e3" stroked="f">
            <v:textbox>
              <w:txbxContent>
                <w:p w:rsidR="00C907B9" w:rsidRPr="006445EB" w:rsidRDefault="00C907B9" w:rsidP="00F778AE">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567851" w:rsidRPr="00A77E49" w:rsidRDefault="00567851"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150716" w:rsidRDefault="00150716" w:rsidP="00D61FA4">
      <w:pPr>
        <w:rPr>
          <w:rFonts w:ascii="ＭＳ ゴシック" w:eastAsia="ＭＳ ゴシック" w:hAnsi="ＭＳ ゴシック"/>
          <w:b/>
          <w:sz w:val="24"/>
        </w:rPr>
      </w:pPr>
    </w:p>
    <w:p w:rsidR="00390320" w:rsidRPr="00AD49C5" w:rsidRDefault="00390320" w:rsidP="00D61FA4">
      <w:pPr>
        <w:rPr>
          <w:rFonts w:ascii="ＭＳ ゴシック" w:eastAsia="ＭＳ ゴシック" w:hAnsi="ＭＳ ゴシック"/>
          <w:b/>
          <w:sz w:val="24"/>
        </w:rPr>
      </w:pPr>
    </w:p>
    <w:p w:rsidR="00150716" w:rsidRPr="00AD49C5" w:rsidRDefault="00150716" w:rsidP="00D61FA4">
      <w:pPr>
        <w:rPr>
          <w:rFonts w:ascii="ＭＳ ゴシック" w:eastAsia="ＭＳ ゴシック" w:hAnsi="ＭＳ ゴシック"/>
          <w:b/>
          <w:sz w:val="24"/>
        </w:rPr>
      </w:pPr>
    </w:p>
    <w:p w:rsidR="00D61FA4" w:rsidRPr="00AD49C5" w:rsidRDefault="00CC5D33" w:rsidP="00D61FA4">
      <w:pPr>
        <w:rPr>
          <w:rFonts w:ascii="ＭＳ ゴシック" w:eastAsia="ＭＳ ゴシック" w:hAnsi="ＭＳ ゴシック"/>
          <w:b/>
          <w:sz w:val="24"/>
        </w:rPr>
      </w:pPr>
      <w:r>
        <w:rPr>
          <w:rFonts w:ascii="ＭＳ ゴシック" w:eastAsia="ＭＳ ゴシック" w:hAnsi="ＭＳ ゴシック"/>
          <w:b/>
          <w:noProof/>
          <w:sz w:val="24"/>
        </w:rPr>
        <w:pict>
          <v:rect id="Rectangle 48" o:spid="_x0000_s1071" style="position:absolute;left:0;text-align:left;margin-left:90.8pt;margin-top:312.5pt;width:371.8pt;height:18.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gurwIAAKo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" filled="f" stroked="f">
            <v:textbox inset="0,0,0,0">
              <w:txbxContent>
                <w:p w:rsidR="00C907B9" w:rsidRPr="00E76AE3" w:rsidRDefault="00C907B9" w:rsidP="00D61FA4">
                  <w:pPr>
                    <w:jc w:val="right"/>
                    <w:rPr>
                      <w:sz w:val="18"/>
                      <w:szCs w:val="18"/>
                    </w:rPr>
                  </w:pPr>
                </w:p>
              </w:txbxContent>
            </v:textbox>
          </v:rect>
        </w:pic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（４）子ども・若者の状況</w:t>
      </w:r>
    </w:p>
    <w:p w:rsidR="00D61FA4" w:rsidRPr="00AD49C5" w:rsidRDefault="00F778AE" w:rsidP="00BC158E">
      <w:pPr>
        <w:ind w:firstLineChars="300" w:firstLine="695"/>
        <w:rPr>
          <w:rFonts w:ascii="ＭＳ ゴシック" w:eastAsia="ＭＳ ゴシック" w:hAnsi="ＭＳ ゴシック"/>
          <w:sz w:val="24"/>
        </w:rPr>
      </w:pPr>
      <w:r w:rsidRPr="00AD49C5">
        <w:rPr>
          <w:rFonts w:ascii="ＭＳ ゴシック" w:eastAsia="ＭＳ ゴシック" w:hAnsi="ＭＳ ゴシック" w:hint="eastAsia"/>
          <w:sz w:val="24"/>
        </w:rPr>
        <w:t>①</w:t>
      </w:r>
      <w:r w:rsidR="003C5933">
        <w:rPr>
          <w:rFonts w:ascii="ＭＳ ゴシック" w:eastAsia="ＭＳ ゴシック" w:hAnsi="ＭＳ ゴシック" w:hint="eastAsia"/>
          <w:sz w:val="24"/>
        </w:rPr>
        <w:t xml:space="preserve"> </w:t>
      </w:r>
      <w:r w:rsidR="00D61FA4" w:rsidRPr="00AD49C5">
        <w:rPr>
          <w:rFonts w:ascii="ＭＳ ゴシック" w:eastAsia="ＭＳ ゴシック" w:hAnsi="ＭＳ ゴシック" w:hint="eastAsia"/>
          <w:sz w:val="24"/>
        </w:rPr>
        <w:t>政令指定都市の若者率</w:t>
      </w:r>
    </w:p>
    <w:p w:rsidR="00D61FA4" w:rsidRPr="00AD49C5" w:rsidRDefault="00D61FA4" w:rsidP="00BC158E">
      <w:pPr>
        <w:ind w:leftChars="400" w:left="807" w:firstLineChars="100" w:firstLine="232"/>
        <w:rPr>
          <w:sz w:val="24"/>
        </w:rPr>
      </w:pPr>
      <w:r w:rsidRPr="00AD49C5">
        <w:rPr>
          <w:rFonts w:hint="eastAsia"/>
          <w:sz w:val="24"/>
        </w:rPr>
        <w:t>福岡市の若者率</w:t>
      </w:r>
      <w:r w:rsidRPr="00AD49C5">
        <w:rPr>
          <w:rFonts w:hint="eastAsia"/>
          <w:sz w:val="24"/>
        </w:rPr>
        <w:t>(15</w:t>
      </w:r>
      <w:r w:rsidRPr="00AD49C5">
        <w:rPr>
          <w:rFonts w:hint="eastAsia"/>
          <w:sz w:val="24"/>
        </w:rPr>
        <w:t>～</w:t>
      </w:r>
      <w:r w:rsidRPr="00AD49C5">
        <w:rPr>
          <w:rFonts w:hint="eastAsia"/>
          <w:sz w:val="24"/>
        </w:rPr>
        <w:t>29</w:t>
      </w:r>
      <w:r w:rsidRPr="00AD49C5">
        <w:rPr>
          <w:rFonts w:hint="eastAsia"/>
          <w:sz w:val="24"/>
        </w:rPr>
        <w:t>歳の人口／総人口</w:t>
      </w:r>
      <w:r w:rsidRPr="00AD49C5">
        <w:rPr>
          <w:rFonts w:hint="eastAsia"/>
          <w:sz w:val="24"/>
        </w:rPr>
        <w:t>)</w:t>
      </w:r>
      <w:r w:rsidR="007A11BD" w:rsidRPr="00AD49C5">
        <w:rPr>
          <w:rFonts w:hint="eastAsia"/>
          <w:sz w:val="24"/>
        </w:rPr>
        <w:t>は，政令指定都市の中で第</w:t>
      </w:r>
      <w:r w:rsidR="007A11BD" w:rsidRPr="00AD49C5">
        <w:rPr>
          <w:rFonts w:hint="eastAsia"/>
          <w:sz w:val="24"/>
        </w:rPr>
        <w:t>1</w:t>
      </w:r>
      <w:r w:rsidRPr="00AD49C5">
        <w:rPr>
          <w:rFonts w:hint="eastAsia"/>
          <w:sz w:val="24"/>
        </w:rPr>
        <w:t>位です。（</w:t>
      </w:r>
      <w:r w:rsidRPr="00AD49C5">
        <w:rPr>
          <w:rFonts w:hint="eastAsia"/>
          <w:sz w:val="24"/>
        </w:rPr>
        <w:t>19</w:t>
      </w:r>
      <w:r w:rsidRPr="00AD49C5">
        <w:rPr>
          <w:rFonts w:hint="eastAsia"/>
          <w:sz w:val="24"/>
        </w:rPr>
        <w:t>政令指定都市中）</w:t>
      </w:r>
    </w:p>
    <w:p w:rsidR="00D61FA4" w:rsidRPr="00AD49C5" w:rsidRDefault="00B93272" w:rsidP="00150716">
      <w:pPr>
        <w:ind w:leftChars="202" w:left="407" w:firstLineChars="100" w:firstLine="202"/>
        <w:rPr>
          <w:sz w:val="24"/>
        </w:rPr>
      </w:pPr>
      <w:r w:rsidRPr="00AD49C5">
        <w:rPr>
          <w:noProof/>
        </w:rPr>
        <w:drawing>
          <wp:inline distT="0" distB="0" distL="0" distR="0">
            <wp:extent cx="4125432" cy="35725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4130487" cy="3576917"/>
                    </a:xfrm>
                    <a:prstGeom prst="rect">
                      <a:avLst/>
                    </a:prstGeom>
                    <a:noFill/>
                    <a:ln w="9525">
                      <a:noFill/>
                      <a:miter lim="800000"/>
                      <a:headEnd/>
                      <a:tailEnd/>
                    </a:ln>
                  </pic:spPr>
                </pic:pic>
              </a:graphicData>
            </a:graphic>
          </wp:inline>
        </w:drawing>
      </w:r>
    </w:p>
    <w:p w:rsidR="00A32662" w:rsidRPr="00AD49C5" w:rsidRDefault="00CC5D33" w:rsidP="00D61FA4">
      <w:pPr>
        <w:rPr>
          <w:sz w:val="24"/>
        </w:rPr>
      </w:pPr>
      <w:r>
        <w:rPr>
          <w:rFonts w:ascii="ＭＳ ゴシック" w:eastAsia="ＭＳ ゴシック" w:hAnsi="ＭＳ ゴシック"/>
          <w:noProof/>
          <w:sz w:val="24"/>
        </w:rPr>
        <w:pict>
          <v:shape id="Text Box 435" o:spid="_x0000_s1072" type="#_x0000_t202" style="position:absolute;left:0;text-align:left;margin-left:333pt;margin-top:8.6pt;width:99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GMvAIAAMQ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" filled="f" fillcolor="#bbe0e3" stroked="f">
            <v:textbox>
              <w:txbxContent>
                <w:p w:rsidR="00C907B9" w:rsidRPr="006445EB" w:rsidRDefault="00C907B9" w:rsidP="003A76E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資料：H22国勢調査</w:t>
                  </w:r>
                </w:p>
              </w:txbxContent>
            </v:textbox>
          </v:shape>
        </w:pict>
      </w: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CB72A4" w:rsidRPr="00AD49C5" w:rsidRDefault="00CB72A4" w:rsidP="00D61FA4">
      <w:pPr>
        <w:rPr>
          <w:sz w:val="24"/>
        </w:rPr>
      </w:pPr>
    </w:p>
    <w:p w:rsidR="00CB72A4" w:rsidRDefault="00CB72A4" w:rsidP="00D61FA4">
      <w:pPr>
        <w:rPr>
          <w:sz w:val="24"/>
        </w:rPr>
      </w:pPr>
    </w:p>
    <w:p w:rsidR="00390320" w:rsidRPr="00AD49C5" w:rsidRDefault="00390320" w:rsidP="00D61FA4">
      <w:pPr>
        <w:rPr>
          <w:sz w:val="24"/>
        </w:rPr>
      </w:pPr>
    </w:p>
    <w:p w:rsidR="00CB72A4" w:rsidRPr="00AD49C5" w:rsidRDefault="00CB72A4"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A32662" w:rsidRPr="00AD49C5" w:rsidRDefault="00A32662" w:rsidP="00D61FA4">
      <w:pPr>
        <w:rPr>
          <w:sz w:val="24"/>
        </w:rPr>
      </w:pPr>
    </w:p>
    <w:p w:rsidR="00D61FA4" w:rsidRPr="00AD49C5" w:rsidRDefault="00CC5D33" w:rsidP="003C5933">
      <w:pPr>
        <w:ind w:firstLineChars="200" w:firstLine="463"/>
        <w:rPr>
          <w:rFonts w:ascii="ＭＳ 明朝" w:hAnsi="ＭＳ 明朝"/>
          <w:spacing w:val="10"/>
          <w:sz w:val="24"/>
        </w:rPr>
      </w:pPr>
      <w:r>
        <w:rPr>
          <w:rFonts w:ascii="ＭＳ ゴシック" w:eastAsia="ＭＳ ゴシック" w:hAnsi="ＭＳ ゴシック"/>
          <w:noProof/>
          <w:sz w:val="24"/>
        </w:rPr>
        <w:lastRenderedPageBreak/>
        <w:pict>
          <v:shape id="Text Box 54" o:spid="_x0000_s1073" type="#_x0000_t202" style="position:absolute;left:0;text-align:left;margin-left:302.5pt;margin-top:0;width:99pt;height:33.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" filled="f" fillcolor="#bbe0e3" stroked="f">
            <v:textbox>
              <w:txbxContent>
                <w:p w:rsidR="00C907B9" w:rsidRPr="006445EB" w:rsidRDefault="00C907B9" w:rsidP="00D61FA4">
                  <w:pPr>
                    <w:autoSpaceDE w:val="0"/>
                    <w:autoSpaceDN w:val="0"/>
                    <w:adjustRightInd w:val="0"/>
                    <w:rPr>
                      <w:rFonts w:ascii="ＭＳ 明朝" w:hAnsi="ＭＳ 明朝" w:cs="ＭＳ Ｐ明朝"/>
                      <w:color w:val="000000"/>
                      <w:sz w:val="18"/>
                      <w:szCs w:val="18"/>
                      <w:lang w:val="ja-JP"/>
                    </w:rPr>
                  </w:pPr>
                </w:p>
              </w:txbxContent>
            </v:textbox>
          </v:shape>
        </w:pict>
      </w:r>
      <w:r w:rsidR="003507D6" w:rsidRPr="00AD49C5">
        <w:rPr>
          <w:rFonts w:ascii="ＭＳ ゴシック" w:eastAsia="ＭＳ ゴシック" w:hAnsi="ＭＳ ゴシック" w:hint="eastAsia"/>
          <w:sz w:val="24"/>
        </w:rPr>
        <w:t xml:space="preserve">②　</w:t>
      </w:r>
      <w:r w:rsidR="00D61FA4" w:rsidRPr="00AD49C5">
        <w:rPr>
          <w:rFonts w:ascii="ＭＳ ゴシック" w:eastAsia="ＭＳ ゴシック" w:hAnsi="ＭＳ ゴシック" w:hint="eastAsia"/>
          <w:sz w:val="24"/>
        </w:rPr>
        <w:t>子ども・若者の体験活動の現状（全国）</w:t>
      </w:r>
    </w:p>
    <w:p w:rsidR="00D61FA4" w:rsidRPr="00AD49C5" w:rsidRDefault="00D61FA4" w:rsidP="00BC158E">
      <w:pPr>
        <w:tabs>
          <w:tab w:val="left" w:pos="220"/>
        </w:tabs>
        <w:overflowPunct w:val="0"/>
        <w:adjustRightInd w:val="0"/>
        <w:ind w:firstLineChars="300" w:firstLine="695"/>
        <w:textAlignment w:val="baseline"/>
        <w:rPr>
          <w:rFonts w:ascii="ＭＳ ゴシック" w:eastAsia="ＭＳ ゴシック" w:hAnsi="ＭＳ ゴシック"/>
          <w:sz w:val="24"/>
        </w:rPr>
      </w:pPr>
      <w:r w:rsidRPr="00AD49C5">
        <w:rPr>
          <w:rFonts w:ascii="ＭＳ ゴシック" w:eastAsia="ＭＳ ゴシック" w:hAnsi="ＭＳ ゴシック" w:hint="eastAsia"/>
          <w:sz w:val="24"/>
        </w:rPr>
        <w:t>○</w:t>
      </w:r>
      <w:r w:rsidR="005C587B" w:rsidRPr="00AD49C5">
        <w:rPr>
          <w:rFonts w:ascii="ＭＳ ゴシック" w:eastAsia="ＭＳ ゴシック" w:hAnsi="ＭＳ ゴシック" w:hint="eastAsia"/>
          <w:sz w:val="24"/>
        </w:rPr>
        <w:t>自然体験をほとんどしたことがない小・中学生の割合</w:t>
      </w:r>
    </w:p>
    <w:p w:rsidR="00D61FA4" w:rsidRPr="00AD49C5" w:rsidRDefault="00D61FA4" w:rsidP="00BC158E">
      <w:pPr>
        <w:autoSpaceDE w:val="0"/>
        <w:autoSpaceDN w:val="0"/>
        <w:adjustRightInd w:val="0"/>
        <w:ind w:leftChars="350" w:left="706" w:firstLineChars="50" w:firstLine="116"/>
        <w:jc w:val="left"/>
        <w:rPr>
          <w:rFonts w:ascii="ＭＳ 明朝" w:hAnsi="ＭＳ 明朝" w:cs="RyuminPr5-Light-Identity-H"/>
          <w:kern w:val="0"/>
          <w:sz w:val="24"/>
        </w:rPr>
      </w:pPr>
      <w:r w:rsidRPr="00AD49C5">
        <w:rPr>
          <w:rFonts w:ascii="ＭＳ 明朝" w:hAnsi="ＭＳ 明朝" w:cs="RyuminPr5-Light-Identity-H" w:hint="eastAsia"/>
          <w:kern w:val="0"/>
          <w:sz w:val="24"/>
        </w:rPr>
        <w:t>「キャンプをしたこと」や「海や川で泳いだこと」</w:t>
      </w:r>
      <w:r w:rsidR="00467FA7" w:rsidRPr="00AD49C5">
        <w:rPr>
          <w:rFonts w:ascii="ＭＳ 明朝" w:hAnsi="ＭＳ 明朝" w:cs="RyuminPr5-Light-Identity-H" w:hint="eastAsia"/>
          <w:kern w:val="0"/>
          <w:sz w:val="24"/>
        </w:rPr>
        <w:t>，「昆虫をつかまえたこと」</w:t>
      </w:r>
      <w:r w:rsidRPr="00AD49C5">
        <w:rPr>
          <w:rFonts w:ascii="ＭＳ 明朝" w:hAnsi="ＭＳ 明朝" w:cs="RyuminPr5-Light-Identity-H" w:hint="eastAsia"/>
          <w:kern w:val="0"/>
          <w:sz w:val="24"/>
        </w:rPr>
        <w:t>等の自然体験について，『ほとんどしたことがない</w:t>
      </w:r>
      <w:r w:rsidR="00A95F42" w:rsidRPr="00AD49C5">
        <w:rPr>
          <w:rFonts w:ascii="ＭＳ 明朝" w:hAnsi="ＭＳ 明朝" w:cs="RyuminPr5-Light-Identity-H" w:hint="eastAsia"/>
          <w:kern w:val="0"/>
          <w:sz w:val="24"/>
        </w:rPr>
        <w:t>小・中学生</w:t>
      </w:r>
      <w:r w:rsidRPr="00AD49C5">
        <w:rPr>
          <w:rFonts w:ascii="ＭＳ 明朝" w:hAnsi="ＭＳ 明朝" w:cs="RyuminPr5-Light-Identity-H" w:hint="eastAsia"/>
          <w:kern w:val="0"/>
          <w:sz w:val="24"/>
        </w:rPr>
        <w:t>の割合』は，平成10年度と比較して平成21年度は増加しており，</w:t>
      </w:r>
      <w:r w:rsidRPr="00AD49C5">
        <w:rPr>
          <w:rFonts w:ascii="ＭＳ 明朝" w:hAnsi="ＭＳ 明朝" w:cs="GothicMB101Pr5-Regular-Identity" w:hint="eastAsia"/>
          <w:kern w:val="0"/>
          <w:sz w:val="24"/>
        </w:rPr>
        <w:t>子ども・若者の体験活動は</w:t>
      </w:r>
      <w:r w:rsidRPr="00AD49C5">
        <w:rPr>
          <w:rFonts w:ascii="ＭＳ 明朝" w:hAnsi="ＭＳ 明朝" w:cs="RyuminPr5-Light-Identity-H" w:hint="eastAsia"/>
          <w:kern w:val="0"/>
          <w:sz w:val="24"/>
        </w:rPr>
        <w:t>全般的に</w:t>
      </w:r>
      <w:r w:rsidRPr="00AD49C5">
        <w:rPr>
          <w:rFonts w:ascii="ＭＳ 明朝" w:hAnsi="ＭＳ 明朝" w:cs="GothicMB101Pr5-Regular-Identity" w:hint="eastAsia"/>
          <w:kern w:val="0"/>
          <w:sz w:val="24"/>
        </w:rPr>
        <w:t>減少しています。</w:t>
      </w:r>
    </w:p>
    <w:p w:rsidR="00D61FA4" w:rsidRPr="00AD49C5" w:rsidRDefault="00CC5D33" w:rsidP="00BC158E">
      <w:pPr>
        <w:autoSpaceDE w:val="0"/>
        <w:autoSpaceDN w:val="0"/>
        <w:adjustRightInd w:val="0"/>
        <w:ind w:leftChars="33" w:left="92" w:hangingChars="12" w:hanging="25"/>
        <w:jc w:val="center"/>
        <w:rPr>
          <w:rFonts w:ascii="ＭＳ 明朝" w:hAnsi="ＭＳ 明朝"/>
          <w:b/>
          <w:spacing w:val="10"/>
          <w:sz w:val="24"/>
        </w:rPr>
      </w:pPr>
      <w:r>
        <w:rPr>
          <w:rFonts w:ascii="HG丸ｺﾞｼｯｸM-PRO" w:eastAsia="HG丸ｺﾞｼｯｸM-PRO" w:hAnsi="ＭＳ 明朝"/>
          <w:noProof/>
          <w:sz w:val="22"/>
          <w:szCs w:val="22"/>
        </w:rPr>
        <w:pict>
          <v:shape id="Text Box 436" o:spid="_x0000_s1074" type="#_x0000_t202" style="position:absolute;left:0;text-align:left;margin-left:12.75pt;margin-top:210.75pt;width:450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" filled="f" fillcolor="#bbe0e3" stroked="f">
            <v:textbox>
              <w:txbxContent>
                <w:p w:rsidR="00C907B9" w:rsidRPr="006445EB" w:rsidRDefault="00C907B9" w:rsidP="003A76E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資料：独立行政法人国立青少年教育振興機構「</w:t>
                  </w:r>
                  <w:bookmarkStart w:id="5" w:name="OLE_LINK1"/>
                  <w:bookmarkStart w:id="6" w:name="OLE_LINK2"/>
                  <w:r>
                    <w:rPr>
                      <w:rFonts w:ascii="ＭＳ 明朝" w:hAnsi="ＭＳ 明朝" w:cs="ＭＳ Ｐ明朝" w:hint="eastAsia"/>
                      <w:color w:val="000000"/>
                      <w:sz w:val="18"/>
                      <w:szCs w:val="18"/>
                      <w:lang w:val="ja-JP"/>
                    </w:rPr>
                    <w:t>青少年の体験活動等と自立に関する実態調査報告書</w:t>
                  </w:r>
                  <w:bookmarkEnd w:id="5"/>
                  <w:bookmarkEnd w:id="6"/>
                  <w:r>
                    <w:rPr>
                      <w:rFonts w:ascii="ＭＳ 明朝" w:hAnsi="ＭＳ 明朝" w:cs="ＭＳ Ｐ明朝" w:hint="eastAsia"/>
                      <w:color w:val="000000"/>
                      <w:sz w:val="18"/>
                      <w:szCs w:val="18"/>
                      <w:lang w:val="ja-JP"/>
                    </w:rPr>
                    <w:t>」（H21）</w:t>
                  </w:r>
                </w:p>
              </w:txbxContent>
            </v:textbox>
          </v:shape>
        </w:pict>
      </w:r>
      <w:r w:rsidR="00B93272" w:rsidRPr="00AD49C5">
        <w:rPr>
          <w:rFonts w:ascii="ＭＳ 明朝" w:hAnsi="ＭＳ 明朝"/>
          <w:b/>
          <w:noProof/>
          <w:spacing w:val="10"/>
          <w:sz w:val="24"/>
        </w:rPr>
        <w:drawing>
          <wp:inline distT="0" distB="0" distL="0" distR="0">
            <wp:extent cx="4886325" cy="2714625"/>
            <wp:effectExtent l="19050" t="0" r="9525" b="0"/>
            <wp:docPr id="13" name="図 13" descr="体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体験２"/>
                    <pic:cNvPicPr>
                      <a:picLocks noChangeAspect="1" noChangeArrowheads="1"/>
                    </pic:cNvPicPr>
                  </pic:nvPicPr>
                  <pic:blipFill>
                    <a:blip r:embed="rId32" cstate="print"/>
                    <a:srcRect t="11690" b="6819"/>
                    <a:stretch>
                      <a:fillRect/>
                    </a:stretch>
                  </pic:blipFill>
                  <pic:spPr bwMode="auto">
                    <a:xfrm>
                      <a:off x="0" y="0"/>
                      <a:ext cx="4886325" cy="2714625"/>
                    </a:xfrm>
                    <a:prstGeom prst="rect">
                      <a:avLst/>
                    </a:prstGeom>
                    <a:noFill/>
                    <a:ln w="9525">
                      <a:noFill/>
                      <a:miter lim="800000"/>
                      <a:headEnd/>
                      <a:tailEnd/>
                    </a:ln>
                  </pic:spPr>
                </pic:pic>
              </a:graphicData>
            </a:graphic>
          </wp:inline>
        </w:drawing>
      </w:r>
    </w:p>
    <w:p w:rsidR="00D61FA4" w:rsidRPr="00AD49C5" w:rsidRDefault="00D61FA4" w:rsidP="00D61FA4">
      <w:pPr>
        <w:rPr>
          <w:rFonts w:ascii="HG丸ｺﾞｼｯｸM-PRO" w:eastAsia="HG丸ｺﾞｼｯｸM-PRO" w:hAnsi="ＭＳ 明朝"/>
          <w:sz w:val="22"/>
          <w:szCs w:val="22"/>
        </w:rPr>
      </w:pPr>
      <w:r w:rsidRPr="00AD49C5">
        <w:rPr>
          <w:rFonts w:ascii="HG丸ｺﾞｼｯｸM-PRO" w:eastAsia="HG丸ｺﾞｼｯｸM-PRO" w:hAnsi="ＭＳ 明朝" w:hint="eastAsia"/>
          <w:sz w:val="22"/>
          <w:szCs w:val="22"/>
        </w:rPr>
        <w:t xml:space="preserve">　</w:t>
      </w:r>
    </w:p>
    <w:p w:rsidR="005C587B" w:rsidRPr="00AD49C5" w:rsidRDefault="00D61FA4" w:rsidP="00BC158E">
      <w:pPr>
        <w:tabs>
          <w:tab w:val="left" w:pos="220"/>
        </w:tabs>
        <w:overflowPunct w:val="0"/>
        <w:adjustRightInd w:val="0"/>
        <w:ind w:firstLineChars="400" w:firstLine="847"/>
        <w:textAlignment w:val="baseline"/>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○子どもの頃の体験と大人になってからの意欲・関心等の関係</w:t>
      </w:r>
    </w:p>
    <w:p w:rsidR="00D61FA4" w:rsidRPr="00AD49C5" w:rsidRDefault="005C587B" w:rsidP="00BC158E">
      <w:pPr>
        <w:tabs>
          <w:tab w:val="left" w:pos="220"/>
        </w:tabs>
        <w:overflowPunct w:val="0"/>
        <w:adjustRightInd w:val="0"/>
        <w:ind w:leftChars="500" w:left="1009" w:firstLineChars="100" w:firstLine="232"/>
        <w:textAlignment w:val="baseline"/>
        <w:rPr>
          <w:rFonts w:ascii="ＭＳ 明朝" w:hAnsi="ＭＳ 明朝" w:cs="RyuminPr5-Light-Identity-H"/>
          <w:kern w:val="0"/>
          <w:sz w:val="24"/>
        </w:rPr>
      </w:pPr>
      <w:r w:rsidRPr="00AD49C5">
        <w:rPr>
          <w:rFonts w:ascii="ＭＳ 明朝" w:hAnsi="ＭＳ 明朝" w:cs="RyuminPr5-Light-Identity-H" w:hint="eastAsia"/>
          <w:kern w:val="0"/>
          <w:sz w:val="24"/>
        </w:rPr>
        <w:t>小中学生時代の</w:t>
      </w:r>
      <w:r w:rsidR="00D61FA4" w:rsidRPr="00AD49C5">
        <w:rPr>
          <w:rFonts w:ascii="ＭＳ 明朝" w:hAnsi="ＭＳ 明朝" w:cs="RyuminPr5-Light-Identity-H" w:hint="eastAsia"/>
          <w:kern w:val="0"/>
          <w:sz w:val="24"/>
        </w:rPr>
        <w:t>体験が</w:t>
      </w:r>
      <w:r w:rsidRPr="00AD49C5">
        <w:rPr>
          <w:rFonts w:ascii="ＭＳ 明朝" w:hAnsi="ＭＳ 明朝" w:cs="RyuminPr5-Light-Identity-H" w:hint="eastAsia"/>
          <w:kern w:val="0"/>
          <w:sz w:val="24"/>
        </w:rPr>
        <w:t>豊富な</w:t>
      </w:r>
      <w:r w:rsidR="00D61FA4" w:rsidRPr="00AD49C5">
        <w:rPr>
          <w:rFonts w:ascii="ＭＳ 明朝" w:hAnsi="ＭＳ 明朝" w:cs="RyuminPr5-Light-Identity-H" w:hint="eastAsia"/>
          <w:kern w:val="0"/>
          <w:sz w:val="24"/>
        </w:rPr>
        <w:t>大人ほど，意欲・関心</w:t>
      </w:r>
      <w:r w:rsidRPr="00AD49C5">
        <w:rPr>
          <w:rFonts w:ascii="ＭＳ 明朝" w:hAnsi="ＭＳ 明朝" w:cs="RyuminPr5-Light-Identity-H" w:hint="eastAsia"/>
          <w:kern w:val="0"/>
          <w:sz w:val="24"/>
        </w:rPr>
        <w:t>や</w:t>
      </w:r>
      <w:r w:rsidR="00D61FA4" w:rsidRPr="00AD49C5">
        <w:rPr>
          <w:rFonts w:ascii="ＭＳ 明朝" w:hAnsi="ＭＳ 明朝" w:cs="RyuminPr5-Light-Identity-H" w:hint="eastAsia"/>
          <w:kern w:val="0"/>
          <w:sz w:val="24"/>
        </w:rPr>
        <w:t>規範意識が</w:t>
      </w:r>
      <w:r w:rsidR="00EF61D2" w:rsidRPr="00AD49C5">
        <w:rPr>
          <w:rFonts w:ascii="ＭＳ 明朝" w:hAnsi="ＭＳ 明朝" w:cs="RyuminPr5-Light-Identity-H" w:hint="eastAsia"/>
          <w:kern w:val="0"/>
          <w:sz w:val="24"/>
        </w:rPr>
        <w:t xml:space="preserve">　 </w:t>
      </w:r>
      <w:r w:rsidR="00D61FA4" w:rsidRPr="00AD49C5">
        <w:rPr>
          <w:rFonts w:ascii="ＭＳ 明朝" w:hAnsi="ＭＳ 明朝" w:cs="RyuminPr5-Light-Identity-H" w:hint="eastAsia"/>
          <w:kern w:val="0"/>
          <w:sz w:val="24"/>
        </w:rPr>
        <w:t>高</w:t>
      </w:r>
      <w:r w:rsidRPr="00AD49C5">
        <w:rPr>
          <w:rFonts w:ascii="ＭＳ 明朝" w:hAnsi="ＭＳ 明朝" w:cs="RyuminPr5-Light-Identity-H" w:hint="eastAsia"/>
          <w:kern w:val="0"/>
          <w:sz w:val="24"/>
        </w:rPr>
        <w:t>い</w:t>
      </w:r>
      <w:r w:rsidR="00D61FA4" w:rsidRPr="00AD49C5">
        <w:rPr>
          <w:rFonts w:ascii="ＭＳ 明朝" w:hAnsi="ＭＳ 明朝" w:cs="RyuminPr5-Light-Identity-H" w:hint="eastAsia"/>
          <w:kern w:val="0"/>
          <w:sz w:val="24"/>
        </w:rPr>
        <w:t>傾向がみられます。</w:t>
      </w:r>
    </w:p>
    <w:p w:rsidR="00D61FA4" w:rsidRPr="00AD49C5" w:rsidRDefault="00CC5D33" w:rsidP="00BC158E">
      <w:pPr>
        <w:autoSpaceDE w:val="0"/>
        <w:autoSpaceDN w:val="0"/>
        <w:adjustRightInd w:val="0"/>
        <w:ind w:left="212" w:hangingChars="100" w:hanging="212"/>
        <w:rPr>
          <w:rFonts w:ascii="ＭＳ 明朝" w:hAnsi="ＭＳ 明朝" w:cs="RyuminPr5-Light-Identity-H"/>
          <w:kern w:val="0"/>
          <w:sz w:val="22"/>
          <w:szCs w:val="22"/>
        </w:rPr>
      </w:pPr>
      <w:r>
        <w:rPr>
          <w:rFonts w:ascii="HG丸ｺﾞｼｯｸM-PRO" w:eastAsia="HG丸ｺﾞｼｯｸM-PRO" w:hAnsi="ＭＳ 明朝"/>
          <w:noProof/>
          <w:sz w:val="22"/>
          <w:szCs w:val="22"/>
        </w:rPr>
        <w:pict>
          <v:shape id="Text Box 438" o:spid="_x0000_s1075" type="#_x0000_t202" style="position:absolute;left:0;text-align:left;margin-left:394.7pt;margin-top:213.4pt;width:45pt;height:27pt;z-index:251588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CBvAIAAMM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" filled="f" fillcolor="#bbe0e3" stroked="f">
            <v:textbox>
              <w:txbxContent>
                <w:p w:rsidR="00C907B9" w:rsidRPr="006445EB" w:rsidRDefault="00C907B9" w:rsidP="00900FDA">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w:t>
                  </w:r>
                </w:p>
              </w:txbxContent>
            </v:textbox>
          </v:shape>
        </w:pict>
      </w:r>
      <w:r>
        <w:rPr>
          <w:rFonts w:ascii="HG丸ｺﾞｼｯｸM-PRO" w:eastAsia="HG丸ｺﾞｼｯｸM-PRO" w:hAnsi="ＭＳ 明朝"/>
          <w:noProof/>
          <w:sz w:val="22"/>
          <w:szCs w:val="22"/>
        </w:rPr>
        <w:pict>
          <v:rect id="Rectangle 442" o:spid="_x0000_s1122" style="position:absolute;left:0;text-align:left;margin-left:36pt;margin-top:22.8pt;width:147.35pt;height: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" filled="f" strokecolor="red" strokeweight="2pt">
            <v:textbox inset="5.85pt,.7pt,5.85pt,.7pt"/>
          </v:rect>
        </w:pict>
      </w:r>
      <w:r>
        <w:rPr>
          <w:rFonts w:ascii="HG丸ｺﾞｼｯｸM-PRO" w:eastAsia="HG丸ｺﾞｼｯｸM-PRO" w:hAnsi="ＭＳ 明朝"/>
          <w:noProof/>
          <w:sz w:val="22"/>
          <w:szCs w:val="22"/>
        </w:rPr>
        <w:pict>
          <v:rect id="Rectangle 444" o:spid="_x0000_s1121" style="position:absolute;left:0;text-align:left;margin-left:36pt;margin-top:162.6pt;width:163.6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" filled="f" strokecolor="red" strokeweight="2pt">
            <v:textbox inset="5.85pt,.7pt,5.85pt,.7pt"/>
          </v:rect>
        </w:pict>
      </w:r>
      <w:r>
        <w:rPr>
          <w:rFonts w:ascii="HG丸ｺﾞｼｯｸM-PRO" w:eastAsia="HG丸ｺﾞｼｯｸM-PRO" w:hAnsi="ＭＳ 明朝"/>
          <w:noProof/>
          <w:sz w:val="22"/>
          <w:szCs w:val="22"/>
        </w:rPr>
        <w:pict>
          <v:rect id="Rectangle 443" o:spid="_x0000_s1120" style="position:absolute;left:0;text-align:left;margin-left:36pt;margin-top:93.95pt;width:141pt;height:16.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" filled="f" strokecolor="red" strokeweight="2pt">
            <v:textbox inset="5.85pt,.7pt,5.85pt,.7pt"/>
          </v:rect>
        </w:pict>
      </w:r>
      <w:r>
        <w:rPr>
          <w:rFonts w:ascii="ＭＳ 明朝" w:hAnsi="ＭＳ 明朝" w:cs="RyuminPr5-Light-Identity-H"/>
          <w:noProof/>
          <w:kern w:val="0"/>
          <w:sz w:val="22"/>
          <w:szCs w:val="22"/>
        </w:rPr>
        <w:pict>
          <v:shape id="Text Box 72" o:spid="_x0000_s1076" type="#_x0000_t202" style="position:absolute;left:0;text-align:left;margin-left:434.5pt;margin-top:247.4pt;width:60.5pt;height:16.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" filled="f" stroked="f">
            <v:textbox inset="5.85pt,.7pt,5.85pt,.7pt">
              <w:txbxContent>
                <w:p w:rsidR="00C907B9" w:rsidRPr="0034570E" w:rsidRDefault="00C907B9" w:rsidP="00D61FA4">
                  <w:pPr>
                    <w:rPr>
                      <w:sz w:val="16"/>
                      <w:szCs w:val="16"/>
                    </w:rPr>
                  </w:pPr>
                </w:p>
              </w:txbxContent>
            </v:textbox>
          </v:shape>
        </w:pict>
      </w:r>
      <w:r w:rsidR="00B93272" w:rsidRPr="00AD49C5">
        <w:rPr>
          <w:rFonts w:ascii="ＭＳ 明朝" w:hAnsi="ＭＳ 明朝"/>
          <w:b/>
          <w:noProof/>
          <w:spacing w:val="10"/>
          <w:sz w:val="24"/>
        </w:rPr>
        <w:drawing>
          <wp:inline distT="0" distB="0" distL="0" distR="0">
            <wp:extent cx="5419725" cy="2905125"/>
            <wp:effectExtent l="19050" t="0" r="9525" b="0"/>
            <wp:docPr id="14" name="図 14" descr="体験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体験１"/>
                    <pic:cNvPicPr>
                      <a:picLocks noChangeAspect="1" noChangeArrowheads="1"/>
                    </pic:cNvPicPr>
                  </pic:nvPicPr>
                  <pic:blipFill>
                    <a:blip r:embed="rId33" cstate="print"/>
                    <a:srcRect t="12564" b="8173"/>
                    <a:stretch>
                      <a:fillRect/>
                    </a:stretch>
                  </pic:blipFill>
                  <pic:spPr bwMode="auto">
                    <a:xfrm>
                      <a:off x="0" y="0"/>
                      <a:ext cx="5419725" cy="2905125"/>
                    </a:xfrm>
                    <a:prstGeom prst="rect">
                      <a:avLst/>
                    </a:prstGeom>
                    <a:noFill/>
                    <a:ln w="9525">
                      <a:noFill/>
                      <a:miter lim="800000"/>
                      <a:headEnd/>
                      <a:tailEnd/>
                    </a:ln>
                  </pic:spPr>
                </pic:pic>
              </a:graphicData>
            </a:graphic>
          </wp:inline>
        </w:drawing>
      </w:r>
    </w:p>
    <w:p w:rsidR="00D61FA4" w:rsidRPr="00AD49C5" w:rsidRDefault="00CC5D33" w:rsidP="00BC158E">
      <w:pPr>
        <w:tabs>
          <w:tab w:val="left" w:pos="193"/>
        </w:tabs>
        <w:autoSpaceDE w:val="0"/>
        <w:autoSpaceDN w:val="0"/>
        <w:adjustRightInd w:val="0"/>
        <w:ind w:left="212" w:hangingChars="100" w:hanging="212"/>
        <w:rPr>
          <w:rFonts w:ascii="ＭＳ 明朝" w:hAnsi="ＭＳ 明朝" w:cs="RyuminPr5-Light-Identity-H"/>
          <w:kern w:val="0"/>
          <w:sz w:val="22"/>
          <w:szCs w:val="22"/>
        </w:rPr>
      </w:pPr>
      <w:r>
        <w:rPr>
          <w:rFonts w:ascii="ＭＳ 明朝" w:hAnsi="ＭＳ 明朝" w:cs="RyuminPr5-Light-Identity-H"/>
          <w:noProof/>
          <w:kern w:val="0"/>
          <w:sz w:val="22"/>
          <w:szCs w:val="22"/>
        </w:rPr>
        <w:pict>
          <v:shape id="Text Box 437" o:spid="_x0000_s1077" type="#_x0000_t202" style="position:absolute;left:0;text-align:left;margin-left:0;margin-top:2.5pt;width:450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" filled="f" fillcolor="#bbe0e3" stroked="f">
            <v:textbox>
              <w:txbxContent>
                <w:p w:rsidR="00C907B9" w:rsidRPr="006445EB" w:rsidRDefault="00C907B9" w:rsidP="00667A47">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資料：独立行政法人国立青少年教育振興機構「子どもの体験活動の実態に関する調査研究報告書」（H21）</w:t>
                  </w:r>
                </w:p>
              </w:txbxContent>
            </v:textbox>
          </v:shape>
        </w:pict>
      </w:r>
    </w:p>
    <w:p w:rsidR="00E260FF" w:rsidRPr="00AD49C5" w:rsidRDefault="00D61FA4" w:rsidP="00E260FF">
      <w:pPr>
        <w:numPr>
          <w:ilvl w:val="0"/>
          <w:numId w:val="10"/>
        </w:numPr>
        <w:tabs>
          <w:tab w:val="left" w:pos="220"/>
          <w:tab w:val="left" w:pos="660"/>
        </w:tabs>
        <w:overflowPunct w:val="0"/>
        <w:adjustRightInd w:val="0"/>
        <w:textAlignment w:val="baseline"/>
        <w:rPr>
          <w:rFonts w:ascii="ＭＳ Ｐゴシック" w:eastAsia="ＭＳ Ｐゴシック" w:hAnsi="ＭＳ Ｐゴシック"/>
          <w:spacing w:val="10"/>
          <w:sz w:val="24"/>
        </w:rPr>
      </w:pPr>
      <w:r w:rsidRPr="00AD49C5">
        <w:rPr>
          <w:rFonts w:ascii="ＭＳ Ｐゴシック" w:eastAsia="ＭＳ Ｐゴシック" w:hAnsi="ＭＳ Ｐゴシック" w:cs="RyuminPr5-Light-Identity-H"/>
          <w:kern w:val="0"/>
          <w:sz w:val="22"/>
          <w:szCs w:val="22"/>
        </w:rPr>
        <w:br w:type="page"/>
      </w:r>
    </w:p>
    <w:p w:rsidR="00D61FA4" w:rsidRPr="00AD49C5" w:rsidRDefault="00E260FF" w:rsidP="00E260FF">
      <w:pPr>
        <w:tabs>
          <w:tab w:val="left" w:pos="220"/>
          <w:tab w:val="left" w:pos="660"/>
        </w:tabs>
        <w:overflowPunct w:val="0"/>
        <w:adjustRightInd w:val="0"/>
        <w:ind w:left="664"/>
        <w:textAlignment w:val="baseline"/>
        <w:rPr>
          <w:rFonts w:ascii="ＭＳ Ｐゴシック" w:eastAsia="ＭＳ Ｐゴシック" w:hAnsi="ＭＳ Ｐゴシック"/>
          <w:spacing w:val="10"/>
          <w:sz w:val="24"/>
        </w:rPr>
      </w:pPr>
      <w:r w:rsidRPr="00AD49C5">
        <w:rPr>
          <w:rFonts w:ascii="ＭＳ Ｐゴシック" w:eastAsia="ＭＳ Ｐゴシック" w:hAnsi="ＭＳ Ｐゴシック" w:hint="eastAsia"/>
          <w:sz w:val="24"/>
        </w:rPr>
        <w:lastRenderedPageBreak/>
        <w:t xml:space="preserve">③　</w:t>
      </w:r>
      <w:r w:rsidR="00D61FA4" w:rsidRPr="00AD49C5">
        <w:rPr>
          <w:rFonts w:ascii="ＭＳ Ｐゴシック" w:eastAsia="ＭＳ Ｐゴシック" w:hAnsi="ＭＳ Ｐゴシック" w:hint="eastAsia"/>
          <w:sz w:val="24"/>
        </w:rPr>
        <w:t>中高生の意識</w:t>
      </w:r>
    </w:p>
    <w:p w:rsidR="00D61FA4" w:rsidRPr="00AD49C5" w:rsidRDefault="00D61FA4" w:rsidP="00BC158E">
      <w:pPr>
        <w:tabs>
          <w:tab w:val="left" w:pos="220"/>
        </w:tabs>
        <w:overflowPunct w:val="0"/>
        <w:adjustRightInd w:val="0"/>
        <w:ind w:firstLineChars="400" w:firstLine="927"/>
        <w:textAlignment w:val="baseline"/>
        <w:rPr>
          <w:sz w:val="24"/>
        </w:rPr>
      </w:pPr>
      <w:r w:rsidRPr="00AD49C5">
        <w:rPr>
          <w:rFonts w:ascii="ＭＳ Ｐゴシック" w:eastAsia="ＭＳ Ｐゴシック" w:hAnsi="ＭＳ Ｐゴシック" w:hint="eastAsia"/>
          <w:sz w:val="24"/>
        </w:rPr>
        <w:t>○将来の目標について</w:t>
      </w:r>
      <w:r w:rsidR="00DA7BF3" w:rsidRPr="00AD49C5">
        <w:rPr>
          <w:rFonts w:hint="eastAsia"/>
          <w:sz w:val="24"/>
        </w:rPr>
        <w:t xml:space="preserve">　　</w:t>
      </w:r>
    </w:p>
    <w:p w:rsidR="00DA7BF3" w:rsidRPr="00AD49C5" w:rsidRDefault="00467FA7" w:rsidP="00BC158E">
      <w:pPr>
        <w:tabs>
          <w:tab w:val="left" w:pos="220"/>
        </w:tabs>
        <w:overflowPunct w:val="0"/>
        <w:adjustRightInd w:val="0"/>
        <w:ind w:leftChars="228" w:left="1155" w:hangingChars="300" w:hanging="695"/>
        <w:textAlignment w:val="baseline"/>
        <w:rPr>
          <w:sz w:val="24"/>
        </w:rPr>
      </w:pPr>
      <w:r w:rsidRPr="00AD49C5">
        <w:rPr>
          <w:rFonts w:hint="eastAsia"/>
          <w:noProof/>
          <w:sz w:val="24"/>
        </w:rPr>
        <w:drawing>
          <wp:anchor distT="0" distB="0" distL="114300" distR="114300" simplePos="0" relativeHeight="251675648" behindDoc="0" locked="0" layoutInCell="1" allowOverlap="1">
            <wp:simplePos x="0" y="0"/>
            <wp:positionH relativeFrom="column">
              <wp:posOffset>285527</wp:posOffset>
            </wp:positionH>
            <wp:positionV relativeFrom="paragraph">
              <wp:posOffset>168864</wp:posOffset>
            </wp:positionV>
            <wp:extent cx="5367647" cy="2090057"/>
            <wp:effectExtent l="0" t="0" r="0" b="0"/>
            <wp:wrapNone/>
            <wp:docPr id="150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4" cstate="print"/>
                    <a:srcRect/>
                    <a:stretch>
                      <a:fillRect/>
                    </a:stretch>
                  </pic:blipFill>
                  <pic:spPr bwMode="auto">
                    <a:xfrm>
                      <a:off x="0" y="0"/>
                      <a:ext cx="5367647" cy="2090057"/>
                    </a:xfrm>
                    <a:prstGeom prst="rect">
                      <a:avLst/>
                    </a:prstGeom>
                    <a:noFill/>
                    <a:ln w="9525">
                      <a:noFill/>
                      <a:miter lim="800000"/>
                      <a:headEnd/>
                      <a:tailEnd/>
                    </a:ln>
                  </pic:spPr>
                </pic:pic>
              </a:graphicData>
            </a:graphic>
          </wp:anchor>
        </w:drawing>
      </w:r>
      <w:r w:rsidR="00DA7BF3" w:rsidRPr="00AD49C5">
        <w:rPr>
          <w:rFonts w:hint="eastAsia"/>
          <w:sz w:val="24"/>
        </w:rPr>
        <w:t xml:space="preserve">　　　</w:t>
      </w:r>
      <w:r w:rsidR="00A77E49" w:rsidRPr="00AD49C5">
        <w:rPr>
          <w:rFonts w:hint="eastAsia"/>
          <w:sz w:val="24"/>
        </w:rPr>
        <w:t>中高生は約７割</w:t>
      </w:r>
      <w:r w:rsidR="00A77E49">
        <w:rPr>
          <w:rFonts w:hint="eastAsia"/>
          <w:sz w:val="24"/>
        </w:rPr>
        <w:t>が，「</w:t>
      </w:r>
      <w:r w:rsidR="00DA7BF3" w:rsidRPr="00AD49C5">
        <w:rPr>
          <w:rFonts w:hint="eastAsia"/>
          <w:sz w:val="24"/>
        </w:rPr>
        <w:t>将来の目標がある</w:t>
      </w:r>
      <w:r w:rsidR="00A77E49">
        <w:rPr>
          <w:rFonts w:hint="eastAsia"/>
          <w:sz w:val="24"/>
        </w:rPr>
        <w:t>」と答えています</w:t>
      </w:r>
      <w:r w:rsidR="00AC0A54" w:rsidRPr="00AD49C5">
        <w:rPr>
          <w:rFonts w:hint="eastAsia"/>
          <w:sz w:val="24"/>
        </w:rPr>
        <w:t>。</w:t>
      </w:r>
    </w:p>
    <w:p w:rsidR="00DA7BF3" w:rsidRPr="00AD49C5" w:rsidRDefault="00DA7BF3" w:rsidP="00BC158E">
      <w:pPr>
        <w:tabs>
          <w:tab w:val="left" w:pos="220"/>
        </w:tabs>
        <w:overflowPunct w:val="0"/>
        <w:adjustRightInd w:val="0"/>
        <w:ind w:firstLineChars="200" w:firstLine="463"/>
        <w:textAlignment w:val="baseline"/>
        <w:rPr>
          <w:sz w:val="24"/>
        </w:rPr>
      </w:pPr>
    </w:p>
    <w:p w:rsidR="00AC0A54" w:rsidRPr="00AD49C5" w:rsidRDefault="00CC5D33" w:rsidP="00BC158E">
      <w:pPr>
        <w:tabs>
          <w:tab w:val="left" w:pos="220"/>
        </w:tabs>
        <w:overflowPunct w:val="0"/>
        <w:adjustRightInd w:val="0"/>
        <w:ind w:firstLineChars="200" w:firstLine="463"/>
        <w:textAlignment w:val="baseline"/>
        <w:rPr>
          <w:sz w:val="24"/>
        </w:rPr>
      </w:pPr>
      <w:r>
        <w:rPr>
          <w:noProof/>
          <w:sz w:val="24"/>
        </w:rPr>
        <w:pict>
          <v:roundrect id="AutoShape 1652" o:spid="_x0000_s1119" style="position:absolute;left:0;text-align:left;margin-left:111.35pt;margin-top:12.05pt;width:179.5pt;height:2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" filled="f" strokecolor="red" strokeweight="1.75pt">
            <v:textbox inset="5.85pt,.7pt,5.85pt,.7pt"/>
          </v:roundrect>
        </w:pict>
      </w:r>
    </w:p>
    <w:p w:rsidR="00DA7BF3" w:rsidRPr="00A77E49" w:rsidRDefault="00DA7BF3"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61FA4" w:rsidRPr="00AD49C5" w:rsidRDefault="00D61FA4" w:rsidP="00BC158E">
      <w:pPr>
        <w:tabs>
          <w:tab w:val="left" w:pos="220"/>
        </w:tabs>
        <w:overflowPunct w:val="0"/>
        <w:adjustRightInd w:val="0"/>
        <w:ind w:firstLineChars="200" w:firstLine="463"/>
        <w:textAlignment w:val="baseline"/>
        <w:rPr>
          <w:sz w:val="24"/>
        </w:rPr>
      </w:pPr>
    </w:p>
    <w:p w:rsidR="00DA7BF3" w:rsidRPr="00AD49C5" w:rsidRDefault="00DA7BF3" w:rsidP="00BC158E">
      <w:pPr>
        <w:tabs>
          <w:tab w:val="left" w:pos="220"/>
        </w:tabs>
        <w:overflowPunct w:val="0"/>
        <w:adjustRightInd w:val="0"/>
        <w:ind w:firstLineChars="200" w:firstLine="463"/>
        <w:textAlignment w:val="baseline"/>
        <w:rPr>
          <w:sz w:val="24"/>
        </w:rPr>
      </w:pPr>
    </w:p>
    <w:p w:rsidR="00DA7BF3" w:rsidRPr="00AD49C5" w:rsidRDefault="00CC5D33" w:rsidP="00BC158E">
      <w:pPr>
        <w:tabs>
          <w:tab w:val="left" w:pos="220"/>
        </w:tabs>
        <w:overflowPunct w:val="0"/>
        <w:adjustRightInd w:val="0"/>
        <w:ind w:firstLineChars="200" w:firstLine="463"/>
        <w:textAlignment w:val="baseline"/>
        <w:rPr>
          <w:sz w:val="24"/>
        </w:rPr>
      </w:pPr>
      <w:r>
        <w:rPr>
          <w:noProof/>
          <w:sz w:val="24"/>
        </w:rPr>
        <w:pict>
          <v:shape id="Text Box 446" o:spid="_x0000_s1078" type="#_x0000_t202" style="position:absolute;left:0;text-align:left;margin-left:259.6pt;margin-top:12.95pt;width:196.2pt;height:21.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" filled="f" fillcolor="#bbe0e3" stroked="f">
            <v:textbox>
              <w:txbxContent>
                <w:p w:rsidR="00C907B9" w:rsidRPr="006445EB" w:rsidRDefault="00C907B9" w:rsidP="00AC0A54">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p>
    <w:p w:rsidR="00DA7BF3" w:rsidRPr="00AD49C5" w:rsidRDefault="00DA7BF3" w:rsidP="00BC158E">
      <w:pPr>
        <w:tabs>
          <w:tab w:val="left" w:pos="220"/>
        </w:tabs>
        <w:overflowPunct w:val="0"/>
        <w:adjustRightInd w:val="0"/>
        <w:ind w:firstLineChars="200" w:firstLine="463"/>
        <w:textAlignment w:val="baseline"/>
        <w:rPr>
          <w:sz w:val="24"/>
        </w:rPr>
      </w:pPr>
    </w:p>
    <w:p w:rsidR="00D61FA4" w:rsidRPr="00AD49C5" w:rsidRDefault="00D61FA4" w:rsidP="00BC158E">
      <w:pPr>
        <w:tabs>
          <w:tab w:val="left" w:pos="220"/>
        </w:tabs>
        <w:overflowPunct w:val="0"/>
        <w:adjustRightInd w:val="0"/>
        <w:ind w:firstLineChars="400" w:firstLine="927"/>
        <w:textAlignment w:val="baseline"/>
        <w:rPr>
          <w:sz w:val="24"/>
        </w:rPr>
      </w:pPr>
      <w:r w:rsidRPr="00AD49C5">
        <w:rPr>
          <w:rFonts w:ascii="ＭＳ Ｐゴシック" w:eastAsia="ＭＳ Ｐゴシック" w:hAnsi="ＭＳ Ｐゴシック" w:hint="eastAsia"/>
          <w:sz w:val="24"/>
        </w:rPr>
        <w:t>○将来</w:t>
      </w:r>
      <w:r w:rsidR="00184162" w:rsidRPr="00AD49C5">
        <w:rPr>
          <w:rFonts w:ascii="ＭＳ Ｐゴシック" w:eastAsia="ＭＳ Ｐゴシック" w:hAnsi="ＭＳ Ｐゴシック" w:hint="eastAsia"/>
          <w:sz w:val="24"/>
        </w:rPr>
        <w:t>就き</w:t>
      </w:r>
      <w:r w:rsidRPr="00AD49C5">
        <w:rPr>
          <w:rFonts w:ascii="ＭＳ Ｐゴシック" w:eastAsia="ＭＳ Ｐゴシック" w:hAnsi="ＭＳ Ｐゴシック" w:hint="eastAsia"/>
          <w:sz w:val="24"/>
        </w:rPr>
        <w:t>たい仕事について</w:t>
      </w:r>
      <w:r w:rsidR="00AC0A54" w:rsidRPr="00AD49C5">
        <w:rPr>
          <w:rFonts w:hint="eastAsia"/>
          <w:sz w:val="24"/>
        </w:rPr>
        <w:t xml:space="preserve">　　</w:t>
      </w:r>
    </w:p>
    <w:p w:rsidR="00E260FF" w:rsidRPr="00AD49C5" w:rsidRDefault="00AC0A54" w:rsidP="00BC158E">
      <w:pPr>
        <w:ind w:leftChars="414" w:left="1067" w:hangingChars="100" w:hanging="232"/>
        <w:rPr>
          <w:sz w:val="24"/>
        </w:rPr>
      </w:pPr>
      <w:r w:rsidRPr="00AD49C5">
        <w:rPr>
          <w:rFonts w:hint="eastAsia"/>
          <w:sz w:val="24"/>
        </w:rPr>
        <w:t xml:space="preserve">　</w:t>
      </w:r>
      <w:r w:rsidR="00184162" w:rsidRPr="00AD49C5">
        <w:rPr>
          <w:rFonts w:hint="eastAsia"/>
          <w:sz w:val="24"/>
        </w:rPr>
        <w:t>「自分の趣味や能力が生かせる</w:t>
      </w:r>
      <w:r w:rsidR="00857091" w:rsidRPr="00AD49C5">
        <w:rPr>
          <w:rFonts w:hint="eastAsia"/>
          <w:sz w:val="24"/>
        </w:rPr>
        <w:t>仕事</w:t>
      </w:r>
      <w:r w:rsidR="00184162" w:rsidRPr="00AD49C5">
        <w:rPr>
          <w:rFonts w:hint="eastAsia"/>
          <w:sz w:val="24"/>
        </w:rPr>
        <w:t>」が</w:t>
      </w:r>
      <w:r w:rsidR="00467FA7" w:rsidRPr="00AD49C5">
        <w:rPr>
          <w:rFonts w:hint="eastAsia"/>
          <w:sz w:val="24"/>
        </w:rPr>
        <w:t>約６割で最も高く，前回と比べ</w:t>
      </w:r>
      <w:r w:rsidR="002A1767">
        <w:rPr>
          <w:rFonts w:hint="eastAsia"/>
          <w:sz w:val="24"/>
        </w:rPr>
        <w:t>，</w:t>
      </w:r>
    </w:p>
    <w:p w:rsidR="00E260FF" w:rsidRPr="00AD49C5" w:rsidRDefault="00467FA7" w:rsidP="00BC158E">
      <w:pPr>
        <w:ind w:leftChars="414" w:left="1067" w:hangingChars="100" w:hanging="232"/>
        <w:rPr>
          <w:sz w:val="24"/>
        </w:rPr>
      </w:pPr>
      <w:r w:rsidRPr="00AD49C5">
        <w:rPr>
          <w:rFonts w:hint="eastAsia"/>
          <w:sz w:val="24"/>
        </w:rPr>
        <w:t>11.1</w:t>
      </w:r>
      <w:r w:rsidRPr="00AD49C5">
        <w:rPr>
          <w:rFonts w:hint="eastAsia"/>
          <w:sz w:val="24"/>
        </w:rPr>
        <w:t>ポイント高くなって</w:t>
      </w:r>
      <w:r w:rsidR="00E260FF" w:rsidRPr="00AD49C5">
        <w:rPr>
          <w:rFonts w:hint="eastAsia"/>
          <w:sz w:val="24"/>
        </w:rPr>
        <w:t>います。</w:t>
      </w:r>
    </w:p>
    <w:p w:rsidR="00D61FA4" w:rsidRPr="00AD49C5" w:rsidRDefault="00664BCE" w:rsidP="00E260FF">
      <w:pPr>
        <w:ind w:leftChars="514" w:left="1037" w:firstLineChars="50" w:firstLine="116"/>
        <w:rPr>
          <w:rFonts w:ascii="ＭＳ ゴシック" w:eastAsia="ＭＳ ゴシック" w:hAnsi="ＭＳ ゴシック"/>
          <w:sz w:val="24"/>
        </w:rPr>
      </w:pPr>
      <w:r w:rsidRPr="00AD49C5">
        <w:rPr>
          <w:rFonts w:hint="eastAsia"/>
          <w:noProof/>
          <w:sz w:val="24"/>
        </w:rPr>
        <w:drawing>
          <wp:anchor distT="0" distB="0" distL="114300" distR="114300" simplePos="0" relativeHeight="251820032" behindDoc="0" locked="0" layoutInCell="1" allowOverlap="1">
            <wp:simplePos x="0" y="0"/>
            <wp:positionH relativeFrom="column">
              <wp:posOffset>295762</wp:posOffset>
            </wp:positionH>
            <wp:positionV relativeFrom="paragraph">
              <wp:posOffset>375344</wp:posOffset>
            </wp:positionV>
            <wp:extent cx="4976038" cy="4795283"/>
            <wp:effectExtent l="0" t="0" r="0" b="0"/>
            <wp:wrapNone/>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6038" cy="4795283"/>
                    </a:xfrm>
                    <a:prstGeom prst="rect">
                      <a:avLst/>
                    </a:prstGeom>
                    <a:noFill/>
                    <a:ln>
                      <a:noFill/>
                    </a:ln>
                  </pic:spPr>
                </pic:pic>
              </a:graphicData>
            </a:graphic>
          </wp:anchor>
        </w:drawing>
      </w:r>
      <w:r w:rsidR="00E260FF" w:rsidRPr="00AD49C5">
        <w:rPr>
          <w:rFonts w:hint="eastAsia"/>
          <w:sz w:val="24"/>
        </w:rPr>
        <w:t>一方で，</w:t>
      </w:r>
      <w:r w:rsidR="00467FA7" w:rsidRPr="00AD49C5">
        <w:rPr>
          <w:rFonts w:hint="eastAsia"/>
          <w:sz w:val="24"/>
        </w:rPr>
        <w:t>「仲間と楽しく働ける仕事」「収入・雇用が安定している仕事」「休みがきちんと取れる仕事」などは減少してい</w:t>
      </w:r>
      <w:r w:rsidR="00E260FF" w:rsidRPr="00AD49C5">
        <w:rPr>
          <w:rFonts w:hint="eastAsia"/>
          <w:sz w:val="24"/>
        </w:rPr>
        <w:t xml:space="preserve">ます。　</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B85A19" w:rsidRPr="00AD49C5" w:rsidRDefault="00B85A19" w:rsidP="00D61FA4">
      <w:pPr>
        <w:rPr>
          <w:rFonts w:ascii="ＭＳ ゴシック" w:eastAsia="ＭＳ ゴシック" w:hAnsi="ＭＳ ゴシック"/>
          <w:sz w:val="24"/>
        </w:rPr>
      </w:pPr>
    </w:p>
    <w:p w:rsidR="00184162" w:rsidRPr="00AD49C5" w:rsidRDefault="00184162" w:rsidP="00D61FA4">
      <w:pPr>
        <w:rPr>
          <w:rFonts w:ascii="ＭＳ ゴシック" w:eastAsia="ＭＳ ゴシック" w:hAnsi="ＭＳ ゴシック"/>
          <w:sz w:val="24"/>
        </w:rPr>
      </w:pPr>
    </w:p>
    <w:p w:rsidR="00CB72A4" w:rsidRPr="00AD49C5" w:rsidRDefault="00CB72A4" w:rsidP="00D61FA4">
      <w:pPr>
        <w:rPr>
          <w:rFonts w:ascii="ＭＳ ゴシック" w:eastAsia="ＭＳ ゴシック" w:hAnsi="ＭＳ ゴシック"/>
          <w:sz w:val="24"/>
        </w:rPr>
      </w:pPr>
    </w:p>
    <w:p w:rsidR="00CB72A4" w:rsidRPr="00AD49C5" w:rsidRDefault="00CB72A4" w:rsidP="00D61FA4">
      <w:pPr>
        <w:rPr>
          <w:rFonts w:ascii="ＭＳ ゴシック" w:eastAsia="ＭＳ ゴシック" w:hAnsi="ＭＳ ゴシック"/>
          <w:sz w:val="24"/>
        </w:rPr>
      </w:pPr>
    </w:p>
    <w:p w:rsidR="00CB72A4" w:rsidRPr="00AD49C5" w:rsidRDefault="00CB72A4" w:rsidP="00D61FA4">
      <w:pPr>
        <w:rPr>
          <w:rFonts w:ascii="ＭＳ ゴシック" w:eastAsia="ＭＳ ゴシック" w:hAnsi="ＭＳ ゴシック"/>
          <w:sz w:val="24"/>
        </w:rPr>
      </w:pPr>
    </w:p>
    <w:p w:rsidR="00390320" w:rsidRDefault="00390320" w:rsidP="00D61FA4">
      <w:pPr>
        <w:rPr>
          <w:rFonts w:ascii="ＭＳ ゴシック" w:eastAsia="ＭＳ ゴシック" w:hAnsi="ＭＳ ゴシック"/>
          <w:sz w:val="24"/>
        </w:rPr>
      </w:pPr>
    </w:p>
    <w:p w:rsidR="00CB72A4" w:rsidRPr="00AD49C5" w:rsidRDefault="00CC5D33"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452" o:spid="_x0000_s1079" type="#_x0000_t202" style="position:absolute;left:0;text-align:left;margin-left:261.9pt;margin-top:7.45pt;width:187.65pt;height:21.3pt;z-index:251593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" filled="f" fillcolor="#bbe0e3" stroked="f">
            <v:textbox>
              <w:txbxContent>
                <w:p w:rsidR="00C907B9" w:rsidRPr="006445EB" w:rsidRDefault="00C907B9" w:rsidP="00B85A19">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p>
    <w:p w:rsidR="00D61FA4" w:rsidRPr="00AD49C5" w:rsidRDefault="003C5933" w:rsidP="00BC158E">
      <w:pPr>
        <w:ind w:firstLineChars="200" w:firstLine="463"/>
        <w:rPr>
          <w:rFonts w:ascii="ＭＳ 明朝" w:hAnsi="ＭＳ 明朝"/>
          <w:spacing w:val="10"/>
          <w:sz w:val="24"/>
        </w:rPr>
      </w:pPr>
      <w:r>
        <w:rPr>
          <w:rFonts w:ascii="ＭＳ ゴシック" w:eastAsia="ＭＳ ゴシック" w:hAnsi="ＭＳ ゴシック" w:hint="eastAsia"/>
          <w:sz w:val="24"/>
        </w:rPr>
        <w:lastRenderedPageBreak/>
        <w:t xml:space="preserve">④ </w:t>
      </w:r>
      <w:r w:rsidR="00D61FA4" w:rsidRPr="00AD49C5">
        <w:rPr>
          <w:rFonts w:ascii="ＭＳ ゴシック" w:eastAsia="ＭＳ ゴシック" w:hAnsi="ＭＳ ゴシック" w:hint="eastAsia"/>
          <w:sz w:val="24"/>
        </w:rPr>
        <w:t>青年（18～30歳）の意識</w:t>
      </w:r>
    </w:p>
    <w:p w:rsidR="00D61FA4" w:rsidRPr="00AD49C5" w:rsidRDefault="00D61FA4" w:rsidP="00BC158E">
      <w:pPr>
        <w:tabs>
          <w:tab w:val="left" w:pos="220"/>
        </w:tabs>
        <w:overflowPunct w:val="0"/>
        <w:adjustRightInd w:val="0"/>
        <w:ind w:firstLineChars="300" w:firstLine="695"/>
        <w:textAlignment w:val="baseline"/>
        <w:rPr>
          <w:sz w:val="24"/>
        </w:rPr>
      </w:pPr>
      <w:r w:rsidRPr="00AD49C5">
        <w:rPr>
          <w:rFonts w:ascii="ＭＳ Ｐゴシック" w:eastAsia="ＭＳ Ｐゴシック" w:hAnsi="ＭＳ Ｐゴシック" w:hint="eastAsia"/>
          <w:sz w:val="24"/>
        </w:rPr>
        <w:t>○現在の悩みや心配ごとについて</w:t>
      </w:r>
      <w:r w:rsidR="00E717CF" w:rsidRPr="00AD49C5">
        <w:rPr>
          <w:rFonts w:hint="eastAsia"/>
          <w:sz w:val="24"/>
        </w:rPr>
        <w:t xml:space="preserve">　</w:t>
      </w:r>
    </w:p>
    <w:p w:rsidR="00B371D6" w:rsidRPr="00AD49C5" w:rsidRDefault="00B371D6" w:rsidP="00BC158E">
      <w:pPr>
        <w:tabs>
          <w:tab w:val="left" w:pos="220"/>
        </w:tabs>
        <w:overflowPunct w:val="0"/>
        <w:adjustRightInd w:val="0"/>
        <w:ind w:leftChars="300" w:left="837" w:hangingChars="100" w:hanging="232"/>
        <w:textAlignment w:val="baseline"/>
        <w:rPr>
          <w:sz w:val="24"/>
        </w:rPr>
      </w:pPr>
      <w:r w:rsidRPr="00AD49C5">
        <w:rPr>
          <w:rFonts w:hint="eastAsia"/>
          <w:sz w:val="24"/>
        </w:rPr>
        <w:t xml:space="preserve">　「自分の将来</w:t>
      </w:r>
      <w:r w:rsidR="004121E5" w:rsidRPr="00AD49C5">
        <w:rPr>
          <w:rFonts w:hint="eastAsia"/>
          <w:sz w:val="24"/>
        </w:rPr>
        <w:t>のこと</w:t>
      </w:r>
      <w:r w:rsidRPr="00AD49C5">
        <w:rPr>
          <w:rFonts w:hint="eastAsia"/>
          <w:sz w:val="24"/>
        </w:rPr>
        <w:t>」</w:t>
      </w:r>
      <w:r w:rsidR="004121E5" w:rsidRPr="00AD49C5">
        <w:rPr>
          <w:rFonts w:hint="eastAsia"/>
          <w:sz w:val="24"/>
        </w:rPr>
        <w:t>が男女ともに５割を超え最も多く，次いで</w:t>
      </w:r>
      <w:r w:rsidRPr="00AD49C5">
        <w:rPr>
          <w:rFonts w:hint="eastAsia"/>
          <w:sz w:val="24"/>
        </w:rPr>
        <w:t>「家計，金銭</w:t>
      </w:r>
      <w:r w:rsidR="004121E5" w:rsidRPr="00AD49C5">
        <w:rPr>
          <w:rFonts w:hint="eastAsia"/>
          <w:sz w:val="24"/>
        </w:rPr>
        <w:t>のこと</w:t>
      </w:r>
      <w:r w:rsidRPr="00AD49C5">
        <w:rPr>
          <w:rFonts w:hint="eastAsia"/>
          <w:sz w:val="24"/>
        </w:rPr>
        <w:t>」「仕事</w:t>
      </w:r>
      <w:r w:rsidR="004121E5" w:rsidRPr="00AD49C5">
        <w:rPr>
          <w:rFonts w:hint="eastAsia"/>
          <w:sz w:val="24"/>
        </w:rPr>
        <w:t>のこと</w:t>
      </w:r>
      <w:r w:rsidRPr="00AD49C5">
        <w:rPr>
          <w:rFonts w:hint="eastAsia"/>
          <w:sz w:val="24"/>
        </w:rPr>
        <w:t>」が男女ともに多</w:t>
      </w:r>
      <w:r w:rsidR="004121E5" w:rsidRPr="00AD49C5">
        <w:rPr>
          <w:rFonts w:hint="eastAsia"/>
          <w:sz w:val="24"/>
        </w:rPr>
        <w:t>くなってい</w:t>
      </w:r>
      <w:r w:rsidR="00A77E49">
        <w:rPr>
          <w:rFonts w:hint="eastAsia"/>
          <w:sz w:val="24"/>
        </w:rPr>
        <w:t>ます</w:t>
      </w:r>
      <w:r w:rsidRPr="00AD49C5">
        <w:rPr>
          <w:rFonts w:hint="eastAsia"/>
          <w:sz w:val="24"/>
        </w:rPr>
        <w:t>。</w:t>
      </w:r>
    </w:p>
    <w:p w:rsidR="003E3B98" w:rsidRPr="00AD49C5" w:rsidRDefault="00CC5D33" w:rsidP="00BC158E">
      <w:pPr>
        <w:tabs>
          <w:tab w:val="left" w:pos="220"/>
        </w:tabs>
        <w:overflowPunct w:val="0"/>
        <w:adjustRightInd w:val="0"/>
        <w:ind w:firstLineChars="200" w:firstLine="463"/>
        <w:textAlignment w:val="baseline"/>
        <w:rPr>
          <w:rFonts w:ascii="ＭＳ Ｐゴシック" w:eastAsia="ＭＳ Ｐゴシック" w:hAnsi="ＭＳ Ｐゴシック"/>
          <w:sz w:val="24"/>
        </w:rPr>
      </w:pPr>
      <w:r>
        <w:rPr>
          <w:noProof/>
          <w:sz w:val="24"/>
        </w:rPr>
        <w:pict>
          <v:shape id="Text Box 454" o:spid="_x0000_s1080" type="#_x0000_t202" style="position:absolute;left:0;text-align:left;margin-left:277.7pt;margin-top:283.45pt;width:205.6pt;height:21.3pt;z-index:251594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" filled="f" fillcolor="#bbe0e3" stroked="f">
            <v:textbox style="mso-next-textbox:#Text Box 454">
              <w:txbxContent>
                <w:p w:rsidR="00C907B9" w:rsidRPr="006445EB" w:rsidRDefault="00C907B9" w:rsidP="00E717CF">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r w:rsidR="00B93272" w:rsidRPr="00AD49C5">
        <w:rPr>
          <w:noProof/>
          <w:sz w:val="24"/>
        </w:rPr>
        <w:drawing>
          <wp:inline distT="0" distB="0" distL="0" distR="0">
            <wp:extent cx="3604438" cy="3719031"/>
            <wp:effectExtent l="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cstate="print"/>
                    <a:srcRect/>
                    <a:stretch>
                      <a:fillRect/>
                    </a:stretch>
                  </pic:blipFill>
                  <pic:spPr bwMode="auto">
                    <a:xfrm>
                      <a:off x="0" y="0"/>
                      <a:ext cx="3604174" cy="3718759"/>
                    </a:xfrm>
                    <a:prstGeom prst="rect">
                      <a:avLst/>
                    </a:prstGeom>
                    <a:noFill/>
                    <a:ln w="9525">
                      <a:noFill/>
                      <a:miter lim="800000"/>
                      <a:headEnd/>
                      <a:tailEnd/>
                    </a:ln>
                  </pic:spPr>
                </pic:pic>
              </a:graphicData>
            </a:graphic>
          </wp:inline>
        </w:drawing>
      </w:r>
    </w:p>
    <w:p w:rsidR="006C1565" w:rsidRDefault="006C1565" w:rsidP="00BC158E">
      <w:pPr>
        <w:tabs>
          <w:tab w:val="left" w:pos="220"/>
        </w:tabs>
        <w:overflowPunct w:val="0"/>
        <w:adjustRightInd w:val="0"/>
        <w:ind w:firstLineChars="300" w:firstLine="695"/>
        <w:textAlignment w:val="baseline"/>
        <w:rPr>
          <w:rFonts w:ascii="ＭＳ Ｐゴシック" w:eastAsia="ＭＳ Ｐゴシック" w:hAnsi="ＭＳ Ｐゴシック"/>
          <w:sz w:val="24"/>
        </w:rPr>
      </w:pPr>
    </w:p>
    <w:p w:rsidR="00D61FA4" w:rsidRPr="00AD49C5" w:rsidRDefault="00D61FA4" w:rsidP="00BC158E">
      <w:pPr>
        <w:tabs>
          <w:tab w:val="left" w:pos="220"/>
        </w:tabs>
        <w:overflowPunct w:val="0"/>
        <w:adjustRightInd w:val="0"/>
        <w:ind w:firstLineChars="300" w:firstLine="695"/>
        <w:textAlignment w:val="baseline"/>
        <w:rPr>
          <w:sz w:val="24"/>
        </w:rPr>
      </w:pPr>
      <w:r w:rsidRPr="00AD49C5">
        <w:rPr>
          <w:rFonts w:ascii="ＭＳ Ｐゴシック" w:eastAsia="ＭＳ Ｐゴシック" w:hAnsi="ＭＳ Ｐゴシック" w:hint="eastAsia"/>
          <w:sz w:val="24"/>
        </w:rPr>
        <w:t>○</w:t>
      </w:r>
      <w:r w:rsidR="00184162" w:rsidRPr="00AD49C5">
        <w:rPr>
          <w:rFonts w:ascii="ＭＳ Ｐゴシック" w:eastAsia="ＭＳ Ｐゴシック" w:hAnsi="ＭＳ Ｐゴシック" w:hint="eastAsia"/>
          <w:sz w:val="24"/>
        </w:rPr>
        <w:t>将来希望する仕事</w:t>
      </w:r>
      <w:r w:rsidR="00E717CF" w:rsidRPr="00AD49C5">
        <w:rPr>
          <w:rFonts w:hint="eastAsia"/>
          <w:sz w:val="24"/>
        </w:rPr>
        <w:t xml:space="preserve">　</w:t>
      </w:r>
    </w:p>
    <w:p w:rsidR="00D61FA4" w:rsidRPr="00AD49C5" w:rsidRDefault="00B93272" w:rsidP="00E260FF">
      <w:pPr>
        <w:ind w:leftChars="400" w:left="807" w:firstLineChars="100" w:firstLine="232"/>
        <w:rPr>
          <w:sz w:val="24"/>
        </w:rPr>
      </w:pPr>
      <w:r w:rsidRPr="00AD49C5">
        <w:rPr>
          <w:noProof/>
          <w:sz w:val="24"/>
        </w:rPr>
        <w:drawing>
          <wp:anchor distT="0" distB="0" distL="114300" distR="114300" simplePos="0" relativeHeight="251797504" behindDoc="0" locked="0" layoutInCell="1" allowOverlap="1">
            <wp:simplePos x="0" y="0"/>
            <wp:positionH relativeFrom="column">
              <wp:posOffset>455591</wp:posOffset>
            </wp:positionH>
            <wp:positionV relativeFrom="paragraph">
              <wp:posOffset>345620</wp:posOffset>
            </wp:positionV>
            <wp:extent cx="4353211" cy="3384467"/>
            <wp:effectExtent l="0" t="0" r="0" b="0"/>
            <wp:wrapNone/>
            <wp:docPr id="1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cstate="print"/>
                    <a:srcRect/>
                    <a:stretch>
                      <a:fillRect/>
                    </a:stretch>
                  </pic:blipFill>
                  <pic:spPr bwMode="auto">
                    <a:xfrm>
                      <a:off x="0" y="0"/>
                      <a:ext cx="4353211" cy="3384467"/>
                    </a:xfrm>
                    <a:prstGeom prst="rect">
                      <a:avLst/>
                    </a:prstGeom>
                    <a:noFill/>
                    <a:ln w="9525">
                      <a:noFill/>
                      <a:miter lim="800000"/>
                      <a:headEnd/>
                      <a:tailEnd/>
                    </a:ln>
                  </pic:spPr>
                </pic:pic>
              </a:graphicData>
            </a:graphic>
          </wp:anchor>
        </w:drawing>
      </w:r>
      <w:r w:rsidR="00B371D6" w:rsidRPr="00AD49C5">
        <w:rPr>
          <w:rFonts w:hint="eastAsia"/>
          <w:sz w:val="24"/>
        </w:rPr>
        <w:t>「収入や雇用が安定</w:t>
      </w:r>
      <w:r w:rsidR="004121E5" w:rsidRPr="00AD49C5">
        <w:rPr>
          <w:rFonts w:hint="eastAsia"/>
          <w:sz w:val="24"/>
        </w:rPr>
        <w:t>している仕事</w:t>
      </w:r>
      <w:r w:rsidR="00B371D6" w:rsidRPr="00AD49C5">
        <w:rPr>
          <w:rFonts w:hint="eastAsia"/>
          <w:sz w:val="24"/>
        </w:rPr>
        <w:t>」</w:t>
      </w:r>
      <w:r w:rsidR="004121E5" w:rsidRPr="00AD49C5">
        <w:rPr>
          <w:rFonts w:hint="eastAsia"/>
          <w:sz w:val="24"/>
        </w:rPr>
        <w:t>が最も多く，次いで「仕事と家庭生活やプライベートが両立できる仕事」</w:t>
      </w:r>
      <w:r w:rsidR="00E260FF" w:rsidRPr="00AD49C5">
        <w:rPr>
          <w:rFonts w:hint="eastAsia"/>
          <w:sz w:val="24"/>
        </w:rPr>
        <w:t>，</w:t>
      </w:r>
      <w:r w:rsidR="004121E5" w:rsidRPr="00AD49C5">
        <w:rPr>
          <w:rFonts w:hint="eastAsia"/>
          <w:sz w:val="24"/>
        </w:rPr>
        <w:t>「休みがきちんと取れる仕事」</w:t>
      </w:r>
      <w:r w:rsidR="00B371D6" w:rsidRPr="00AD49C5">
        <w:rPr>
          <w:rFonts w:hint="eastAsia"/>
          <w:sz w:val="24"/>
        </w:rPr>
        <w:t>が多</w:t>
      </w:r>
      <w:r w:rsidR="004121E5" w:rsidRPr="00AD49C5">
        <w:rPr>
          <w:rFonts w:hint="eastAsia"/>
          <w:sz w:val="24"/>
        </w:rPr>
        <w:t>くなっています</w:t>
      </w:r>
      <w:r w:rsidR="00B371D6" w:rsidRPr="00AD49C5">
        <w:rPr>
          <w:rFonts w:hint="eastAsia"/>
          <w:sz w:val="24"/>
        </w:rPr>
        <w:t>。</w:t>
      </w:r>
    </w:p>
    <w:p w:rsidR="00C709E6" w:rsidRPr="00AD49C5" w:rsidRDefault="00C709E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B371D6" w:rsidRPr="00AD49C5" w:rsidRDefault="00B371D6" w:rsidP="00D61FA4">
      <w:pPr>
        <w:rPr>
          <w:rFonts w:ascii="ＭＳ ゴシック" w:eastAsia="ＭＳ ゴシック" w:hAnsi="ＭＳ ゴシック"/>
          <w:b/>
          <w:sz w:val="24"/>
        </w:rPr>
      </w:pPr>
    </w:p>
    <w:p w:rsidR="00051FE6" w:rsidRDefault="00051FE6" w:rsidP="00D61FA4">
      <w:pPr>
        <w:rPr>
          <w:rFonts w:ascii="ＭＳ ゴシック" w:eastAsia="ＭＳ ゴシック" w:hAnsi="ＭＳ ゴシック"/>
          <w:b/>
          <w:sz w:val="24"/>
        </w:rPr>
      </w:pPr>
    </w:p>
    <w:p w:rsidR="00CB72A4" w:rsidRPr="00AD49C5" w:rsidRDefault="00CC5D33" w:rsidP="00D61FA4">
      <w:pPr>
        <w:rPr>
          <w:rFonts w:ascii="ＭＳ ゴシック" w:eastAsia="ＭＳ ゴシック" w:hAnsi="ＭＳ ゴシック"/>
          <w:b/>
          <w:sz w:val="24"/>
        </w:rPr>
      </w:pPr>
      <w:r>
        <w:rPr>
          <w:noProof/>
          <w:sz w:val="24"/>
        </w:rPr>
        <w:pict>
          <v:shape id="Text Box 456" o:spid="_x0000_s1081" type="#_x0000_t202" style="position:absolute;left:0;text-align:left;margin-left:255.35pt;margin-top:22.15pt;width:223.35pt;height:21.3pt;z-index:251595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" filled="f" fillcolor="#bbe0e3" stroked="f">
            <v:textbox>
              <w:txbxContent>
                <w:p w:rsidR="00C907B9" w:rsidRPr="006445EB" w:rsidRDefault="00C907B9" w:rsidP="00E717CF">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資料：H25福岡市青少年の意識と行動調査</w:t>
                  </w:r>
                </w:p>
              </w:txbxContent>
            </v:textbox>
          </v:shape>
        </w:pict>
      </w: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４　計画の基本理念</w:t>
      </w:r>
      <w:r w:rsidR="000F3744" w:rsidRPr="00AD49C5">
        <w:rPr>
          <w:rFonts w:ascii="ＭＳ ゴシック" w:eastAsia="ＭＳ ゴシック" w:hAnsi="ＭＳ ゴシック" w:hint="eastAsia"/>
          <w:b/>
          <w:sz w:val="24"/>
        </w:rPr>
        <w:t>等</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（１）基本理念</w:t>
      </w:r>
    </w:p>
    <w:p w:rsidR="00D61FA4" w:rsidRPr="00AD49C5" w:rsidRDefault="00D61FA4" w:rsidP="00051FE6">
      <w:pPr>
        <w:ind w:firstLineChars="200" w:firstLine="465"/>
        <w:rPr>
          <w:rFonts w:ascii="ＭＳ ゴシック" w:eastAsia="ＭＳ ゴシック" w:hAnsi="ＭＳ ゴシック"/>
          <w:b/>
          <w:sz w:val="24"/>
        </w:rPr>
      </w:pPr>
      <w:r w:rsidRPr="00AD49C5">
        <w:rPr>
          <w:rFonts w:ascii="ＭＳ ゴシック" w:eastAsia="ＭＳ ゴシック" w:hAnsi="ＭＳ ゴシック" w:hint="eastAsia"/>
          <w:b/>
          <w:sz w:val="24"/>
        </w:rPr>
        <w:t>～子どもが夢を描けるまちをめざして～</w:t>
      </w:r>
    </w:p>
    <w:p w:rsidR="001A175A" w:rsidRPr="00AD49C5" w:rsidRDefault="008F4441" w:rsidP="00051FE6">
      <w:pPr>
        <w:ind w:leftChars="200" w:left="403" w:firstLineChars="100" w:firstLine="232"/>
        <w:rPr>
          <w:rFonts w:ascii="ＭＳ 明朝" w:hAnsi="ＭＳ 明朝"/>
          <w:sz w:val="24"/>
        </w:rPr>
      </w:pPr>
      <w:r w:rsidRPr="00AD49C5">
        <w:rPr>
          <w:rFonts w:ascii="ＭＳ 明朝" w:hAnsi="ＭＳ 明朝" w:hint="eastAsia"/>
          <w:sz w:val="24"/>
        </w:rPr>
        <w:t>子どもは，</w:t>
      </w:r>
      <w:r w:rsidR="001A175A" w:rsidRPr="00AD49C5">
        <w:rPr>
          <w:rFonts w:ascii="ＭＳ 明朝" w:hAnsi="ＭＳ 明朝" w:hint="eastAsia"/>
          <w:sz w:val="24"/>
        </w:rPr>
        <w:t>大人とともに社会を構成する</w:t>
      </w:r>
      <w:r w:rsidR="008E7346" w:rsidRPr="00AD49C5">
        <w:rPr>
          <w:rFonts w:ascii="ＭＳ 明朝" w:hAnsi="ＭＳ 明朝" w:hint="eastAsia"/>
          <w:sz w:val="24"/>
        </w:rPr>
        <w:t>一員</w:t>
      </w:r>
      <w:r w:rsidR="001A175A" w:rsidRPr="00AD49C5">
        <w:rPr>
          <w:rFonts w:ascii="ＭＳ 明朝" w:hAnsi="ＭＳ 明朝" w:hint="eastAsia"/>
          <w:sz w:val="24"/>
        </w:rPr>
        <w:t>であり，未来を創るかけがえの</w:t>
      </w:r>
      <w:r w:rsidR="00051FE6">
        <w:rPr>
          <w:rFonts w:ascii="ＭＳ 明朝" w:hAnsi="ＭＳ 明朝" w:hint="eastAsia"/>
          <w:sz w:val="24"/>
        </w:rPr>
        <w:t xml:space="preserve">　</w:t>
      </w:r>
      <w:r w:rsidR="001A175A" w:rsidRPr="00AD49C5">
        <w:rPr>
          <w:rFonts w:ascii="ＭＳ 明朝" w:hAnsi="ＭＳ 明朝" w:hint="eastAsia"/>
          <w:sz w:val="24"/>
        </w:rPr>
        <w:t>ない存在です。</w:t>
      </w:r>
    </w:p>
    <w:p w:rsidR="007E348C" w:rsidRPr="00AD49C5" w:rsidRDefault="007E348C" w:rsidP="00051FE6">
      <w:pPr>
        <w:ind w:leftChars="200" w:left="403" w:firstLineChars="100" w:firstLine="232"/>
        <w:rPr>
          <w:rFonts w:ascii="ＭＳ 明朝" w:hAnsi="ＭＳ 明朝"/>
          <w:sz w:val="24"/>
        </w:rPr>
      </w:pPr>
      <w:r w:rsidRPr="00AD49C5">
        <w:rPr>
          <w:rFonts w:ascii="ＭＳ 明朝" w:hAnsi="ＭＳ 明朝" w:hint="eastAsia"/>
          <w:sz w:val="24"/>
        </w:rPr>
        <w:t>子ども一人ひとり</w:t>
      </w:r>
      <w:r w:rsidR="00222B1C" w:rsidRPr="00AD49C5">
        <w:rPr>
          <w:rFonts w:ascii="ＭＳ 明朝" w:hAnsi="ＭＳ 明朝" w:hint="eastAsia"/>
          <w:sz w:val="24"/>
        </w:rPr>
        <w:t>が</w:t>
      </w:r>
      <w:r w:rsidR="001A175A" w:rsidRPr="00AD49C5">
        <w:rPr>
          <w:rFonts w:ascii="ＭＳ 明朝" w:hAnsi="ＭＳ 明朝" w:hint="eastAsia"/>
          <w:sz w:val="24"/>
        </w:rPr>
        <w:t>自分らしく健やかに成長</w:t>
      </w:r>
      <w:r w:rsidR="004D3E93" w:rsidRPr="00AD49C5">
        <w:rPr>
          <w:rFonts w:ascii="ＭＳ 明朝" w:hAnsi="ＭＳ 明朝" w:hint="eastAsia"/>
          <w:sz w:val="24"/>
        </w:rPr>
        <w:t>できるよう</w:t>
      </w:r>
      <w:r w:rsidR="001A175A" w:rsidRPr="00AD49C5">
        <w:rPr>
          <w:rFonts w:ascii="ＭＳ 明朝" w:hAnsi="ＭＳ 明朝" w:hint="eastAsia"/>
          <w:sz w:val="24"/>
        </w:rPr>
        <w:t>，</w:t>
      </w:r>
      <w:r w:rsidR="0028011A" w:rsidRPr="00AD49C5">
        <w:rPr>
          <w:rFonts w:ascii="ＭＳ 明朝" w:hAnsi="ＭＳ 明朝" w:hint="eastAsia"/>
          <w:sz w:val="24"/>
        </w:rPr>
        <w:t>それぞれの</w:t>
      </w:r>
      <w:r w:rsidR="00222B1C" w:rsidRPr="00AD49C5">
        <w:rPr>
          <w:rFonts w:ascii="ＭＳ 明朝" w:hAnsi="ＭＳ 明朝" w:hint="eastAsia"/>
          <w:sz w:val="24"/>
        </w:rPr>
        <w:t>個性や</w:t>
      </w:r>
      <w:r w:rsidR="00051FE6">
        <w:rPr>
          <w:rFonts w:ascii="ＭＳ 明朝" w:hAnsi="ＭＳ 明朝" w:hint="eastAsia"/>
          <w:sz w:val="24"/>
        </w:rPr>
        <w:t xml:space="preserve">　</w:t>
      </w:r>
      <w:r w:rsidR="00222B1C" w:rsidRPr="00AD49C5">
        <w:rPr>
          <w:rFonts w:ascii="ＭＳ 明朝" w:hAnsi="ＭＳ 明朝" w:hint="eastAsia"/>
          <w:sz w:val="24"/>
        </w:rPr>
        <w:t>価値観を尊重するとともに，</w:t>
      </w:r>
      <w:r w:rsidR="001A175A" w:rsidRPr="00AD49C5">
        <w:rPr>
          <w:rFonts w:ascii="ＭＳ 明朝" w:hAnsi="ＭＳ 明朝" w:hint="eastAsia"/>
          <w:sz w:val="24"/>
        </w:rPr>
        <w:t>子どもの</w:t>
      </w:r>
      <w:r w:rsidR="00BD4111" w:rsidRPr="00AD49C5">
        <w:rPr>
          <w:rFonts w:ascii="ＭＳ 明朝" w:hAnsi="ＭＳ 明朝" w:hint="eastAsia"/>
          <w:sz w:val="24"/>
        </w:rPr>
        <w:t>最善の利益</w:t>
      </w:r>
      <w:r w:rsidR="001A175A" w:rsidRPr="00AD49C5">
        <w:rPr>
          <w:rFonts w:ascii="ＭＳ 明朝" w:hAnsi="ＭＳ 明朝" w:hint="eastAsia"/>
          <w:sz w:val="24"/>
        </w:rPr>
        <w:t>を考慮し</w:t>
      </w:r>
      <w:r w:rsidR="00BD4111" w:rsidRPr="00AD49C5">
        <w:rPr>
          <w:rFonts w:ascii="ＭＳ 明朝" w:hAnsi="ＭＳ 明朝" w:hint="eastAsia"/>
          <w:sz w:val="24"/>
        </w:rPr>
        <w:t>，</w:t>
      </w:r>
      <w:r w:rsidR="008B78EF" w:rsidRPr="00AD49C5">
        <w:rPr>
          <w:rFonts w:ascii="ＭＳ 明朝" w:hAnsi="ＭＳ 明朝" w:hint="eastAsia"/>
          <w:sz w:val="24"/>
        </w:rPr>
        <w:t>社会全体で</w:t>
      </w:r>
      <w:r w:rsidRPr="00AD49C5">
        <w:rPr>
          <w:rFonts w:ascii="ＭＳ 明朝" w:hAnsi="ＭＳ 明朝" w:hint="eastAsia"/>
          <w:sz w:val="24"/>
        </w:rPr>
        <w:t>すべての</w:t>
      </w:r>
      <w:r w:rsidR="008B78EF" w:rsidRPr="00AD49C5">
        <w:rPr>
          <w:rFonts w:ascii="ＭＳ 明朝" w:hAnsi="ＭＳ 明朝" w:hint="eastAsia"/>
          <w:sz w:val="24"/>
        </w:rPr>
        <w:t>子どもと子育て家庭を支え</w:t>
      </w:r>
      <w:r w:rsidRPr="00AD49C5">
        <w:rPr>
          <w:rFonts w:ascii="ＭＳ 明朝" w:hAnsi="ＭＳ 明朝" w:hint="eastAsia"/>
          <w:sz w:val="24"/>
        </w:rPr>
        <w:t>ます。</w:t>
      </w:r>
    </w:p>
    <w:p w:rsidR="00D61FA4" w:rsidRPr="00AD49C5" w:rsidRDefault="00B61097" w:rsidP="00051FE6">
      <w:pPr>
        <w:ind w:leftChars="200" w:left="403" w:firstLineChars="100" w:firstLine="232"/>
        <w:rPr>
          <w:rFonts w:ascii="ＭＳ 明朝" w:hAnsi="ＭＳ 明朝"/>
          <w:sz w:val="24"/>
        </w:rPr>
      </w:pPr>
      <w:r w:rsidRPr="00AD49C5">
        <w:rPr>
          <w:rFonts w:ascii="ＭＳ 明朝" w:hAnsi="ＭＳ 明朝" w:hint="eastAsia"/>
          <w:sz w:val="24"/>
        </w:rPr>
        <w:t>また，</w:t>
      </w:r>
      <w:r w:rsidR="007E348C" w:rsidRPr="00AD49C5">
        <w:rPr>
          <w:rFonts w:ascii="ＭＳ 明朝" w:hAnsi="ＭＳ 明朝" w:hint="eastAsia"/>
          <w:sz w:val="24"/>
        </w:rPr>
        <w:t>子どもが</w:t>
      </w:r>
      <w:r w:rsidR="001E6830" w:rsidRPr="00AD49C5">
        <w:rPr>
          <w:rFonts w:ascii="ＭＳ 明朝" w:hAnsi="ＭＳ 明朝" w:hint="eastAsia"/>
          <w:sz w:val="24"/>
        </w:rPr>
        <w:t>様々な</w:t>
      </w:r>
      <w:r w:rsidR="008B78EF" w:rsidRPr="00AD49C5">
        <w:rPr>
          <w:rFonts w:ascii="ＭＳ 明朝" w:hAnsi="ＭＳ 明朝" w:hint="eastAsia"/>
          <w:sz w:val="24"/>
        </w:rPr>
        <w:t>人との交流や体験を通して</w:t>
      </w:r>
      <w:r w:rsidR="000F42A5" w:rsidRPr="00AD49C5">
        <w:rPr>
          <w:rFonts w:ascii="ＭＳ 明朝" w:hAnsi="ＭＳ 明朝" w:hint="eastAsia"/>
          <w:sz w:val="24"/>
        </w:rPr>
        <w:t>，</w:t>
      </w:r>
      <w:r w:rsidR="008B78EF" w:rsidRPr="00AD49C5">
        <w:rPr>
          <w:rFonts w:ascii="ＭＳ 明朝" w:hAnsi="ＭＳ 明朝" w:hint="eastAsia"/>
          <w:sz w:val="24"/>
        </w:rPr>
        <w:t>豊</w:t>
      </w:r>
      <w:r w:rsidR="005F3580" w:rsidRPr="00AD49C5">
        <w:rPr>
          <w:rFonts w:ascii="ＭＳ 明朝" w:hAnsi="ＭＳ 明朝" w:hint="eastAsia"/>
          <w:sz w:val="24"/>
        </w:rPr>
        <w:t>か</w:t>
      </w:r>
      <w:r w:rsidR="008B78EF" w:rsidRPr="00AD49C5">
        <w:rPr>
          <w:rFonts w:ascii="ＭＳ 明朝" w:hAnsi="ＭＳ 明朝" w:hint="eastAsia"/>
          <w:sz w:val="24"/>
        </w:rPr>
        <w:t>な人間性や社会性，</w:t>
      </w:r>
      <w:r w:rsidR="00051FE6">
        <w:rPr>
          <w:rFonts w:ascii="ＭＳ 明朝" w:hAnsi="ＭＳ 明朝" w:hint="eastAsia"/>
          <w:sz w:val="24"/>
        </w:rPr>
        <w:t xml:space="preserve">　　</w:t>
      </w:r>
      <w:r w:rsidR="008B78EF" w:rsidRPr="00AD49C5">
        <w:rPr>
          <w:rFonts w:ascii="ＭＳ 明朝" w:hAnsi="ＭＳ 明朝" w:hint="eastAsia"/>
          <w:sz w:val="24"/>
        </w:rPr>
        <w:t>主体性を身に</w:t>
      </w:r>
      <w:r w:rsidR="007E348C" w:rsidRPr="00AD49C5">
        <w:rPr>
          <w:rFonts w:ascii="ＭＳ 明朝" w:hAnsi="ＭＳ 明朝" w:hint="eastAsia"/>
          <w:sz w:val="24"/>
        </w:rPr>
        <w:t>つ</w:t>
      </w:r>
      <w:r w:rsidR="008B78EF" w:rsidRPr="00AD49C5">
        <w:rPr>
          <w:rFonts w:ascii="ＭＳ 明朝" w:hAnsi="ＭＳ 明朝" w:hint="eastAsia"/>
          <w:sz w:val="24"/>
        </w:rPr>
        <w:t>け，</w:t>
      </w:r>
      <w:r w:rsidR="000F42A5" w:rsidRPr="00AD49C5">
        <w:rPr>
          <w:rFonts w:ascii="ＭＳ 明朝" w:hAnsi="ＭＳ 明朝" w:hint="eastAsia"/>
          <w:sz w:val="24"/>
        </w:rPr>
        <w:t>将来に</w:t>
      </w:r>
      <w:r w:rsidR="008B78EF" w:rsidRPr="00AD49C5">
        <w:rPr>
          <w:rFonts w:ascii="ＭＳ 明朝" w:hAnsi="ＭＳ 明朝" w:hint="eastAsia"/>
          <w:sz w:val="24"/>
        </w:rPr>
        <w:t>夢</w:t>
      </w:r>
      <w:r w:rsidR="000F42A5" w:rsidRPr="00AD49C5">
        <w:rPr>
          <w:rFonts w:ascii="ＭＳ 明朝" w:hAnsi="ＭＳ 明朝" w:hint="eastAsia"/>
          <w:sz w:val="24"/>
        </w:rPr>
        <w:t>を描き，</w:t>
      </w:r>
      <w:r w:rsidR="008B78EF" w:rsidRPr="00AD49C5">
        <w:rPr>
          <w:rFonts w:ascii="ＭＳ 明朝" w:hAnsi="ＭＳ 明朝" w:hint="eastAsia"/>
          <w:sz w:val="24"/>
        </w:rPr>
        <w:t>チャレンジし</w:t>
      </w:r>
      <w:r w:rsidR="000F42A5" w:rsidRPr="00AD49C5">
        <w:rPr>
          <w:rFonts w:ascii="ＭＳ 明朝" w:hAnsi="ＭＳ 明朝" w:hint="eastAsia"/>
          <w:sz w:val="24"/>
        </w:rPr>
        <w:t>ながら</w:t>
      </w:r>
      <w:r w:rsidR="008B78EF" w:rsidRPr="00AD49C5">
        <w:rPr>
          <w:rFonts w:ascii="ＭＳ 明朝" w:hAnsi="ＭＳ 明朝" w:hint="eastAsia"/>
          <w:sz w:val="24"/>
        </w:rPr>
        <w:t>，</w:t>
      </w:r>
      <w:r w:rsidR="007E348C" w:rsidRPr="00AD49C5">
        <w:rPr>
          <w:rFonts w:ascii="ＭＳ 明朝" w:hAnsi="ＭＳ 明朝" w:hint="eastAsia"/>
          <w:sz w:val="24"/>
        </w:rPr>
        <w:t>社会の一員として</w:t>
      </w:r>
      <w:r w:rsidR="008B78EF" w:rsidRPr="00AD49C5">
        <w:rPr>
          <w:rFonts w:ascii="ＭＳ 明朝" w:hAnsi="ＭＳ 明朝" w:hint="eastAsia"/>
          <w:sz w:val="24"/>
        </w:rPr>
        <w:t>自立した大人へと成長できる</w:t>
      </w:r>
      <w:r w:rsidRPr="00AD49C5">
        <w:rPr>
          <w:rFonts w:ascii="ＭＳ 明朝" w:hAnsi="ＭＳ 明朝" w:hint="eastAsia"/>
          <w:sz w:val="24"/>
        </w:rPr>
        <w:t>まち</w:t>
      </w:r>
      <w:r w:rsidR="008B78EF" w:rsidRPr="00AD49C5">
        <w:rPr>
          <w:rFonts w:ascii="ＭＳ 明朝" w:hAnsi="ＭＳ 明朝" w:hint="eastAsia"/>
          <w:sz w:val="24"/>
        </w:rPr>
        <w:t>をめざします。</w:t>
      </w:r>
    </w:p>
    <w:p w:rsidR="00390320" w:rsidRPr="00AD49C5" w:rsidRDefault="00390320" w:rsidP="00BC158E">
      <w:pPr>
        <w:ind w:firstLineChars="100" w:firstLine="232"/>
        <w:rPr>
          <w:rFonts w:ascii="ＭＳ ゴシック" w:eastAsia="ＭＳ ゴシック" w:hAnsi="ＭＳ ゴシック"/>
          <w:sz w:val="24"/>
        </w:rPr>
      </w:pPr>
    </w:p>
    <w:p w:rsidR="000F3744" w:rsidRPr="00AD49C5" w:rsidRDefault="000F374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◆福岡市がめざすそれぞれの姿◆</w:t>
      </w:r>
    </w:p>
    <w:p w:rsidR="00D61FA4" w:rsidRPr="00AD49C5" w:rsidRDefault="00D61FA4" w:rsidP="00051FE6">
      <w:pPr>
        <w:ind w:firstLineChars="100" w:firstLine="233"/>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0F3744" w:rsidRPr="00AD49C5">
        <w:rPr>
          <w:rFonts w:ascii="ＭＳ ゴシック" w:eastAsia="ＭＳ ゴシック" w:hAnsi="ＭＳ ゴシック" w:hint="eastAsia"/>
          <w:b/>
          <w:sz w:val="24"/>
        </w:rPr>
        <w:t>福岡市のまちの姿</w:t>
      </w:r>
      <w:r w:rsidRPr="00AD49C5">
        <w:rPr>
          <w:rFonts w:ascii="ＭＳ ゴシック" w:eastAsia="ＭＳ ゴシック" w:hAnsi="ＭＳ ゴシック" w:hint="eastAsia"/>
          <w:b/>
          <w:sz w:val="24"/>
        </w:rPr>
        <w:t>】</w:t>
      </w:r>
    </w:p>
    <w:p w:rsidR="00D61FA4" w:rsidRPr="00AD49C5" w:rsidRDefault="00D61FA4" w:rsidP="00051FE6">
      <w:pPr>
        <w:ind w:leftChars="200" w:left="635" w:hangingChars="100" w:hanging="232"/>
        <w:rPr>
          <w:rFonts w:ascii="ＭＳ 明朝" w:hAnsi="ＭＳ 明朝"/>
          <w:sz w:val="24"/>
        </w:rPr>
      </w:pPr>
      <w:r w:rsidRPr="00AD49C5">
        <w:rPr>
          <w:rFonts w:ascii="ＭＳ 明朝" w:hAnsi="ＭＳ 明朝" w:hint="eastAsia"/>
          <w:sz w:val="24"/>
        </w:rPr>
        <w:t>○一人ひとりが互いに人権を尊重し，多様性を認め合いながら，いきいきと輝いています。</w:t>
      </w:r>
    </w:p>
    <w:p w:rsidR="00A21996" w:rsidRDefault="00D61FA4" w:rsidP="00A21996">
      <w:pPr>
        <w:ind w:leftChars="200" w:left="635" w:hangingChars="100" w:hanging="232"/>
        <w:rPr>
          <w:rFonts w:ascii="ＭＳ 明朝" w:hAnsi="ＭＳ 明朝"/>
          <w:sz w:val="24"/>
        </w:rPr>
      </w:pPr>
      <w:r w:rsidRPr="00AD49C5">
        <w:rPr>
          <w:rFonts w:ascii="ＭＳ 明朝" w:hAnsi="ＭＳ 明朝" w:hint="eastAsia"/>
          <w:sz w:val="24"/>
        </w:rPr>
        <w:t>○多様な保育サービスが充実したゆとりある子育て環境の中，安心して子どもを生み育てています。</w:t>
      </w:r>
    </w:p>
    <w:p w:rsidR="00D61FA4" w:rsidRPr="00AD49C5" w:rsidRDefault="00D61FA4" w:rsidP="00A21996">
      <w:pPr>
        <w:ind w:leftChars="200" w:left="635" w:hangingChars="100" w:hanging="232"/>
        <w:rPr>
          <w:rFonts w:ascii="ＭＳ 明朝" w:hAnsi="ＭＳ 明朝"/>
          <w:sz w:val="24"/>
        </w:rPr>
      </w:pPr>
      <w:r w:rsidRPr="00AD49C5">
        <w:rPr>
          <w:rFonts w:ascii="ＭＳ 明朝" w:hAnsi="ＭＳ 明朝" w:hint="eastAsia"/>
          <w:sz w:val="24"/>
        </w:rPr>
        <w:t>○地域の中で，</w:t>
      </w:r>
      <w:r w:rsidR="00DE19CF" w:rsidRPr="00AD49C5">
        <w:rPr>
          <w:rFonts w:ascii="ＭＳ 明朝" w:hAnsi="ＭＳ 明朝" w:hint="eastAsia"/>
          <w:sz w:val="24"/>
        </w:rPr>
        <w:t>様々</w:t>
      </w:r>
      <w:r w:rsidRPr="00AD49C5">
        <w:rPr>
          <w:rFonts w:ascii="ＭＳ 明朝" w:hAnsi="ＭＳ 明朝" w:hint="eastAsia"/>
          <w:sz w:val="24"/>
        </w:rPr>
        <w:t>な人が，</w:t>
      </w:r>
      <w:r w:rsidR="00DE19CF" w:rsidRPr="00AD49C5">
        <w:rPr>
          <w:rFonts w:ascii="ＭＳ 明朝" w:hAnsi="ＭＳ 明朝" w:hint="eastAsia"/>
          <w:sz w:val="24"/>
        </w:rPr>
        <w:t>子どもや</w:t>
      </w:r>
      <w:r w:rsidR="00FE5217" w:rsidRPr="00AD49C5">
        <w:rPr>
          <w:rFonts w:ascii="ＭＳ 明朝" w:hAnsi="ＭＳ 明朝" w:hint="eastAsia"/>
          <w:sz w:val="24"/>
        </w:rPr>
        <w:t>子育て</w:t>
      </w:r>
      <w:r w:rsidR="00DE19CF" w:rsidRPr="00AD49C5">
        <w:rPr>
          <w:rFonts w:ascii="ＭＳ 明朝" w:hAnsi="ＭＳ 明朝" w:hint="eastAsia"/>
          <w:sz w:val="24"/>
        </w:rPr>
        <w:t>家庭を支え</w:t>
      </w:r>
      <w:r w:rsidRPr="00AD49C5">
        <w:rPr>
          <w:rFonts w:ascii="ＭＳ 明朝" w:hAnsi="ＭＳ 明朝" w:hint="eastAsia"/>
          <w:sz w:val="24"/>
        </w:rPr>
        <w:t>暮らしています。</w:t>
      </w:r>
    </w:p>
    <w:p w:rsidR="00D61FA4" w:rsidRPr="00AD49C5" w:rsidRDefault="00D61FA4" w:rsidP="00051FE6">
      <w:pPr>
        <w:ind w:leftChars="200" w:left="635" w:hangingChars="100" w:hanging="232"/>
        <w:rPr>
          <w:rFonts w:ascii="ＭＳ 明朝" w:hAnsi="ＭＳ 明朝"/>
          <w:sz w:val="24"/>
        </w:rPr>
      </w:pPr>
      <w:r w:rsidRPr="00AD49C5">
        <w:rPr>
          <w:rFonts w:ascii="ＭＳ 明朝" w:hAnsi="ＭＳ 明朝" w:hint="eastAsia"/>
          <w:sz w:val="24"/>
        </w:rPr>
        <w:t>○福岡を拠点に活躍する若者が数多く生まれ，チャレンジする人材が活躍しやすいまちになっています。</w:t>
      </w:r>
    </w:p>
    <w:p w:rsidR="00E260FF" w:rsidRPr="00AD49C5" w:rsidRDefault="00E260FF" w:rsidP="00D61FA4">
      <w:pPr>
        <w:rPr>
          <w:rFonts w:ascii="ＭＳ ゴシック" w:eastAsia="ＭＳ ゴシック" w:hAnsi="ＭＳ ゴシック"/>
          <w:b/>
          <w:sz w:val="24"/>
        </w:rPr>
      </w:pPr>
    </w:p>
    <w:p w:rsidR="00D61FA4" w:rsidRPr="00AD49C5" w:rsidRDefault="00D61FA4" w:rsidP="00051FE6">
      <w:pPr>
        <w:ind w:firstLineChars="100" w:firstLine="233"/>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0F3744" w:rsidRPr="00AD49C5">
        <w:rPr>
          <w:rFonts w:ascii="ＭＳ ゴシック" w:eastAsia="ＭＳ ゴシック" w:hAnsi="ＭＳ ゴシック" w:hint="eastAsia"/>
          <w:b/>
          <w:sz w:val="24"/>
        </w:rPr>
        <w:t>福岡市の</w:t>
      </w:r>
      <w:r w:rsidRPr="00AD49C5">
        <w:rPr>
          <w:rFonts w:ascii="ＭＳ ゴシック" w:eastAsia="ＭＳ ゴシック" w:hAnsi="ＭＳ ゴシック" w:hint="eastAsia"/>
          <w:b/>
          <w:sz w:val="24"/>
        </w:rPr>
        <w:t>子ども・若者</w:t>
      </w:r>
      <w:r w:rsidR="000F3744" w:rsidRPr="00AD49C5">
        <w:rPr>
          <w:rFonts w:ascii="ＭＳ ゴシック" w:eastAsia="ＭＳ ゴシック" w:hAnsi="ＭＳ ゴシック" w:hint="eastAsia"/>
          <w:b/>
          <w:sz w:val="24"/>
        </w:rPr>
        <w:t>の</w:t>
      </w:r>
      <w:r w:rsidRPr="00AD49C5">
        <w:rPr>
          <w:rFonts w:ascii="ＭＳ ゴシック" w:eastAsia="ＭＳ ゴシック" w:hAnsi="ＭＳ ゴシック" w:hint="eastAsia"/>
          <w:b/>
          <w:sz w:val="24"/>
        </w:rPr>
        <w:t>姿】</w:t>
      </w:r>
    </w:p>
    <w:p w:rsidR="001E6830" w:rsidRPr="00AD49C5" w:rsidRDefault="00DE19CF" w:rsidP="00051FE6">
      <w:pPr>
        <w:ind w:leftChars="200" w:left="635" w:hangingChars="100" w:hanging="232"/>
        <w:rPr>
          <w:rFonts w:ascii="ＭＳ 明朝" w:hAnsi="ＭＳ 明朝"/>
          <w:sz w:val="24"/>
        </w:rPr>
      </w:pPr>
      <w:r w:rsidRPr="00AD49C5">
        <w:rPr>
          <w:rFonts w:ascii="ＭＳ 明朝" w:hAnsi="ＭＳ 明朝" w:hint="eastAsia"/>
          <w:sz w:val="24"/>
        </w:rPr>
        <w:t>○</w:t>
      </w:r>
      <w:r w:rsidR="001E6830" w:rsidRPr="00AD49C5">
        <w:rPr>
          <w:rFonts w:ascii="ＭＳ 明朝" w:hAnsi="ＭＳ 明朝" w:hint="eastAsia"/>
          <w:sz w:val="24"/>
        </w:rPr>
        <w:t>社会との関わりを通じて，自尊感情や自己肯定感を育み，一人ひとりがかけがえのない社会の一員となっています。</w:t>
      </w:r>
    </w:p>
    <w:p w:rsidR="00DE19CF" w:rsidRPr="00AD49C5" w:rsidRDefault="00DE19CF" w:rsidP="00051FE6">
      <w:pPr>
        <w:ind w:leftChars="200" w:left="635" w:hangingChars="100" w:hanging="232"/>
        <w:rPr>
          <w:rFonts w:ascii="ＭＳ 明朝" w:hAnsi="ＭＳ 明朝"/>
          <w:sz w:val="24"/>
        </w:rPr>
      </w:pPr>
      <w:r w:rsidRPr="00AD49C5">
        <w:rPr>
          <w:rFonts w:ascii="ＭＳ 明朝" w:hAnsi="ＭＳ 明朝" w:hint="eastAsia"/>
          <w:sz w:val="24"/>
        </w:rPr>
        <w:t>○</w:t>
      </w:r>
      <w:r w:rsidR="001E6830" w:rsidRPr="00AD49C5">
        <w:rPr>
          <w:rFonts w:ascii="ＭＳ 明朝" w:hAnsi="ＭＳ 明朝" w:hint="eastAsia"/>
          <w:sz w:val="24"/>
        </w:rPr>
        <w:t>様々</w:t>
      </w:r>
      <w:r w:rsidR="001975EF" w:rsidRPr="00AD49C5">
        <w:rPr>
          <w:rFonts w:ascii="ＭＳ 明朝" w:hAnsi="ＭＳ 明朝" w:hint="eastAsia"/>
          <w:sz w:val="24"/>
        </w:rPr>
        <w:t>な人とのふれあい</w:t>
      </w:r>
      <w:r w:rsidR="00102971" w:rsidRPr="00AD49C5">
        <w:rPr>
          <w:rFonts w:ascii="ＭＳ 明朝" w:hAnsi="ＭＳ 明朝" w:hint="eastAsia"/>
          <w:sz w:val="24"/>
        </w:rPr>
        <w:t>や</w:t>
      </w:r>
      <w:r w:rsidR="00C936D6" w:rsidRPr="00AD49C5">
        <w:rPr>
          <w:rFonts w:ascii="ＭＳ 明朝" w:hAnsi="ＭＳ 明朝" w:hint="eastAsia"/>
          <w:sz w:val="24"/>
        </w:rPr>
        <w:t>多様</w:t>
      </w:r>
      <w:r w:rsidR="001975EF" w:rsidRPr="00AD49C5">
        <w:rPr>
          <w:rFonts w:ascii="ＭＳ 明朝" w:hAnsi="ＭＳ 明朝" w:hint="eastAsia"/>
          <w:sz w:val="24"/>
        </w:rPr>
        <w:t>な経験を</w:t>
      </w:r>
      <w:r w:rsidR="00C936D6" w:rsidRPr="00AD49C5">
        <w:rPr>
          <w:rFonts w:ascii="ＭＳ 明朝" w:hAnsi="ＭＳ 明朝" w:hint="eastAsia"/>
          <w:sz w:val="24"/>
        </w:rPr>
        <w:t>通じて</w:t>
      </w:r>
      <w:r w:rsidRPr="00AD49C5">
        <w:rPr>
          <w:rFonts w:ascii="ＭＳ 明朝" w:hAnsi="ＭＳ 明朝" w:hint="eastAsia"/>
          <w:sz w:val="24"/>
        </w:rPr>
        <w:t>，</w:t>
      </w:r>
      <w:r w:rsidR="002A5777">
        <w:rPr>
          <w:rFonts w:ascii="ＭＳ 明朝" w:hAnsi="ＭＳ 明朝" w:hint="eastAsia"/>
          <w:sz w:val="24"/>
        </w:rPr>
        <w:t>社会性や道徳性を育み，</w:t>
      </w:r>
      <w:r w:rsidR="002A5777" w:rsidRPr="00AD49C5">
        <w:rPr>
          <w:rFonts w:ascii="ＭＳ 明朝" w:hAnsi="ＭＳ 明朝" w:hint="eastAsia"/>
          <w:sz w:val="24"/>
        </w:rPr>
        <w:t>将来に夢や希望，目標を描きながら</w:t>
      </w:r>
      <w:r w:rsidR="002A5777">
        <w:rPr>
          <w:rFonts w:ascii="ＭＳ 明朝" w:hAnsi="ＭＳ 明朝" w:hint="eastAsia"/>
          <w:sz w:val="24"/>
        </w:rPr>
        <w:t>，</w:t>
      </w:r>
      <w:r w:rsidRPr="00AD49C5">
        <w:rPr>
          <w:rFonts w:ascii="ＭＳ 明朝" w:hAnsi="ＭＳ 明朝" w:hint="eastAsia"/>
          <w:sz w:val="24"/>
        </w:rPr>
        <w:t>心豊かにたくましく成長しています。</w:t>
      </w:r>
    </w:p>
    <w:p w:rsidR="00E260FF" w:rsidRPr="00AD49C5" w:rsidRDefault="00E260FF" w:rsidP="00BC158E">
      <w:pPr>
        <w:ind w:left="232" w:hangingChars="100" w:hanging="232"/>
        <w:rPr>
          <w:rFonts w:ascii="ＭＳ 明朝" w:hAnsi="ＭＳ 明朝"/>
          <w:sz w:val="24"/>
        </w:rPr>
      </w:pPr>
    </w:p>
    <w:p w:rsidR="00D61FA4" w:rsidRPr="00AD49C5" w:rsidRDefault="00D61FA4" w:rsidP="00051FE6">
      <w:pPr>
        <w:ind w:firstLineChars="100" w:firstLine="233"/>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0F3744" w:rsidRPr="00AD49C5">
        <w:rPr>
          <w:rFonts w:ascii="ＭＳ ゴシック" w:eastAsia="ＭＳ ゴシック" w:hAnsi="ＭＳ ゴシック" w:hint="eastAsia"/>
          <w:b/>
          <w:sz w:val="24"/>
        </w:rPr>
        <w:t>福岡市の</w:t>
      </w:r>
      <w:r w:rsidRPr="00AD49C5">
        <w:rPr>
          <w:rFonts w:ascii="ＭＳ ゴシック" w:eastAsia="ＭＳ ゴシック" w:hAnsi="ＭＳ ゴシック" w:hint="eastAsia"/>
          <w:b/>
          <w:sz w:val="24"/>
        </w:rPr>
        <w:t>大人</w:t>
      </w:r>
      <w:r w:rsidR="000F3744" w:rsidRPr="00AD49C5">
        <w:rPr>
          <w:rFonts w:ascii="ＭＳ ゴシック" w:eastAsia="ＭＳ ゴシック" w:hAnsi="ＭＳ ゴシック" w:hint="eastAsia"/>
          <w:b/>
          <w:sz w:val="24"/>
        </w:rPr>
        <w:t>の</w:t>
      </w:r>
      <w:r w:rsidRPr="00AD49C5">
        <w:rPr>
          <w:rFonts w:ascii="ＭＳ ゴシック" w:eastAsia="ＭＳ ゴシック" w:hAnsi="ＭＳ ゴシック" w:hint="eastAsia"/>
          <w:b/>
          <w:sz w:val="24"/>
        </w:rPr>
        <w:t>姿】</w:t>
      </w:r>
    </w:p>
    <w:p w:rsidR="00D61FA4" w:rsidRPr="00AD49C5" w:rsidRDefault="00D61FA4"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子育て家庭</w:t>
      </w:r>
    </w:p>
    <w:p w:rsidR="00D61FA4" w:rsidRPr="00AD49C5" w:rsidRDefault="00D61FA4" w:rsidP="00DD0458">
      <w:pPr>
        <w:ind w:leftChars="300" w:left="605"/>
        <w:rPr>
          <w:rFonts w:ascii="ＭＳ 明朝" w:hAnsi="ＭＳ 明朝"/>
          <w:sz w:val="24"/>
        </w:rPr>
      </w:pPr>
      <w:r w:rsidRPr="00AD49C5">
        <w:rPr>
          <w:rFonts w:ascii="ＭＳ 明朝" w:hAnsi="ＭＳ 明朝" w:hint="eastAsia"/>
          <w:sz w:val="24"/>
        </w:rPr>
        <w:t>保護者がしっかり子どもと向き合い，子育てや子どもの成長に喜びや生きがいを感じ，子どもが</w:t>
      </w:r>
      <w:r w:rsidR="00BF215E" w:rsidRPr="00AD49C5">
        <w:rPr>
          <w:rFonts w:ascii="ＭＳ 明朝" w:hAnsi="ＭＳ 明朝" w:hint="eastAsia"/>
          <w:sz w:val="24"/>
        </w:rPr>
        <w:t>健やかに</w:t>
      </w:r>
      <w:r w:rsidR="009E53D2" w:rsidRPr="00AD49C5">
        <w:rPr>
          <w:rFonts w:ascii="ＭＳ 明朝" w:hAnsi="ＭＳ 明朝" w:hint="eastAsia"/>
          <w:sz w:val="24"/>
        </w:rPr>
        <w:t>成長</w:t>
      </w:r>
      <w:r w:rsidRPr="00AD49C5">
        <w:rPr>
          <w:rFonts w:ascii="ＭＳ 明朝" w:hAnsi="ＭＳ 明朝" w:hint="eastAsia"/>
          <w:sz w:val="24"/>
        </w:rPr>
        <w:t>できる家庭を築いています。</w:t>
      </w:r>
    </w:p>
    <w:p w:rsidR="00102971" w:rsidRPr="00AD49C5" w:rsidRDefault="00102971"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地域社会</w:t>
      </w:r>
    </w:p>
    <w:p w:rsidR="00102971" w:rsidRPr="00AD49C5" w:rsidRDefault="001C1B25" w:rsidP="00DD0458">
      <w:pPr>
        <w:ind w:leftChars="300" w:left="605"/>
        <w:rPr>
          <w:rFonts w:ascii="ＭＳ 明朝" w:hAnsi="ＭＳ 明朝"/>
          <w:sz w:val="24"/>
        </w:rPr>
      </w:pPr>
      <w:r w:rsidRPr="00AD49C5">
        <w:rPr>
          <w:rFonts w:ascii="ＭＳ 明朝" w:hAnsi="ＭＳ 明朝" w:hint="eastAsia"/>
          <w:sz w:val="24"/>
        </w:rPr>
        <w:t>学校，地域，ＮＰＯをはじめ，</w:t>
      </w:r>
      <w:r w:rsidR="00102971" w:rsidRPr="00AD49C5">
        <w:rPr>
          <w:rFonts w:ascii="ＭＳ 明朝" w:hAnsi="ＭＳ 明朝" w:hint="eastAsia"/>
          <w:sz w:val="24"/>
        </w:rPr>
        <w:t>地域</w:t>
      </w:r>
      <w:r w:rsidRPr="00AD49C5">
        <w:rPr>
          <w:rFonts w:ascii="ＭＳ 明朝" w:hAnsi="ＭＳ 明朝" w:hint="eastAsia"/>
          <w:sz w:val="24"/>
        </w:rPr>
        <w:t>社会を構成するすべての</w:t>
      </w:r>
      <w:r w:rsidR="00102971" w:rsidRPr="00AD49C5">
        <w:rPr>
          <w:rFonts w:ascii="ＭＳ 明朝" w:hAnsi="ＭＳ 明朝" w:hint="eastAsia"/>
          <w:sz w:val="24"/>
        </w:rPr>
        <w:t>人が子ども・若者と子育て家庭を見守り，支えています。</w:t>
      </w:r>
    </w:p>
    <w:p w:rsidR="00D61FA4" w:rsidRPr="00AD49C5" w:rsidRDefault="00D61FA4"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事業者</w:t>
      </w:r>
    </w:p>
    <w:p w:rsidR="00D61FA4" w:rsidRPr="00AD49C5" w:rsidRDefault="00D61FA4" w:rsidP="00DD0458">
      <w:pPr>
        <w:ind w:leftChars="300" w:left="605"/>
        <w:rPr>
          <w:rFonts w:ascii="ＭＳ 明朝" w:hAnsi="ＭＳ 明朝"/>
          <w:sz w:val="24"/>
        </w:rPr>
      </w:pPr>
      <w:r w:rsidRPr="00AD49C5">
        <w:rPr>
          <w:rFonts w:ascii="ＭＳ 明朝" w:hAnsi="ＭＳ 明朝" w:hint="eastAsia"/>
          <w:sz w:val="24"/>
        </w:rPr>
        <w:t>それぞれの分野で子どもの健やかな育ち</w:t>
      </w:r>
      <w:r w:rsidR="002A5777">
        <w:rPr>
          <w:rFonts w:ascii="ＭＳ 明朝" w:hAnsi="ＭＳ 明朝" w:hint="eastAsia"/>
          <w:sz w:val="24"/>
        </w:rPr>
        <w:t>に配慮するとともに，</w:t>
      </w:r>
      <w:r w:rsidRPr="00AD49C5">
        <w:rPr>
          <w:rFonts w:ascii="ＭＳ 明朝" w:hAnsi="ＭＳ 明朝" w:hint="eastAsia"/>
          <w:sz w:val="24"/>
        </w:rPr>
        <w:t>支援しています。また，仕事と子育て</w:t>
      </w:r>
      <w:r w:rsidR="00632457">
        <w:rPr>
          <w:rFonts w:ascii="ＭＳ 明朝" w:hAnsi="ＭＳ 明朝" w:hint="eastAsia"/>
          <w:sz w:val="24"/>
        </w:rPr>
        <w:t>が</w:t>
      </w:r>
      <w:r w:rsidRPr="00AD49C5">
        <w:rPr>
          <w:rFonts w:ascii="ＭＳ 明朝" w:hAnsi="ＭＳ 明朝" w:hint="eastAsia"/>
          <w:sz w:val="24"/>
        </w:rPr>
        <w:t>両立できる職場環境づくりを進めています。</w:t>
      </w:r>
    </w:p>
    <w:p w:rsidR="00D61FA4" w:rsidRPr="00AD49C5" w:rsidRDefault="00D61FA4" w:rsidP="00051FE6">
      <w:pPr>
        <w:ind w:firstLineChars="200" w:firstLine="465"/>
        <w:rPr>
          <w:rFonts w:ascii="ＭＳ ゴシック" w:eastAsia="ＭＳ ゴシック" w:hAnsi="ＭＳ ゴシック"/>
          <w:b/>
          <w:sz w:val="24"/>
          <w:u w:val="single"/>
        </w:rPr>
      </w:pPr>
      <w:r w:rsidRPr="00AD49C5">
        <w:rPr>
          <w:rFonts w:ascii="ＭＳ ゴシック" w:eastAsia="ＭＳ ゴシック" w:hAnsi="ＭＳ ゴシック" w:hint="eastAsia"/>
          <w:b/>
          <w:sz w:val="24"/>
          <w:u w:val="single"/>
        </w:rPr>
        <w:t>行政</w:t>
      </w:r>
    </w:p>
    <w:p w:rsidR="00E260FF" w:rsidRPr="00AD49C5" w:rsidRDefault="00D61FA4" w:rsidP="00DD0458">
      <w:pPr>
        <w:ind w:leftChars="300" w:left="605"/>
        <w:rPr>
          <w:rFonts w:ascii="ＭＳ 明朝" w:hAnsi="ＭＳ 明朝"/>
          <w:sz w:val="24"/>
        </w:rPr>
      </w:pPr>
      <w:r w:rsidRPr="00AD49C5">
        <w:rPr>
          <w:rFonts w:ascii="ＭＳ 明朝" w:hAnsi="ＭＳ 明朝" w:hint="eastAsia"/>
          <w:sz w:val="24"/>
        </w:rPr>
        <w:t>すべての子ども・</w:t>
      </w:r>
      <w:r w:rsidR="00C936D6" w:rsidRPr="00AD49C5">
        <w:rPr>
          <w:rFonts w:ascii="ＭＳ 明朝" w:hAnsi="ＭＳ 明朝" w:hint="eastAsia"/>
          <w:sz w:val="24"/>
        </w:rPr>
        <w:t>若者と</w:t>
      </w:r>
      <w:r w:rsidRPr="00AD49C5">
        <w:rPr>
          <w:rFonts w:ascii="ＭＳ 明朝" w:hAnsi="ＭＳ 明朝" w:hint="eastAsia"/>
          <w:sz w:val="24"/>
        </w:rPr>
        <w:t>子育て家庭を対象に，きめ細かな施策を実施し</w:t>
      </w:r>
      <w:r w:rsidR="00BF48BB" w:rsidRPr="00AD49C5">
        <w:rPr>
          <w:rFonts w:ascii="ＭＳ 明朝" w:hAnsi="ＭＳ 明朝" w:hint="eastAsia"/>
          <w:sz w:val="24"/>
        </w:rPr>
        <w:t>，</w:t>
      </w:r>
      <w:r w:rsidR="00C936D6" w:rsidRPr="00AD49C5">
        <w:rPr>
          <w:rFonts w:ascii="ＭＳ 明朝" w:hAnsi="ＭＳ 明朝" w:hint="eastAsia"/>
          <w:sz w:val="24"/>
        </w:rPr>
        <w:t>社会全体で子育</w:t>
      </w:r>
      <w:r w:rsidR="007A527C" w:rsidRPr="00AD49C5">
        <w:rPr>
          <w:rFonts w:ascii="ＭＳ 明朝" w:hAnsi="ＭＳ 明朝" w:hint="eastAsia"/>
          <w:sz w:val="24"/>
        </w:rPr>
        <w:t>ち</w:t>
      </w:r>
      <w:r w:rsidR="00C936D6" w:rsidRPr="00AD49C5">
        <w:rPr>
          <w:rFonts w:ascii="ＭＳ 明朝" w:hAnsi="ＭＳ 明朝" w:hint="eastAsia"/>
          <w:sz w:val="24"/>
        </w:rPr>
        <w:t>・子育</w:t>
      </w:r>
      <w:r w:rsidR="007A527C" w:rsidRPr="00AD49C5">
        <w:rPr>
          <w:rFonts w:ascii="ＭＳ 明朝" w:hAnsi="ＭＳ 明朝" w:hint="eastAsia"/>
          <w:sz w:val="24"/>
        </w:rPr>
        <w:t>て</w:t>
      </w:r>
      <w:r w:rsidR="00C936D6" w:rsidRPr="00AD49C5">
        <w:rPr>
          <w:rFonts w:ascii="ＭＳ 明朝" w:hAnsi="ＭＳ 明朝" w:hint="eastAsia"/>
          <w:sz w:val="24"/>
        </w:rPr>
        <w:t>を支援する</w:t>
      </w:r>
      <w:r w:rsidR="00BF48BB" w:rsidRPr="00AD49C5">
        <w:rPr>
          <w:rFonts w:ascii="ＭＳ 明朝" w:hAnsi="ＭＳ 明朝" w:hint="eastAsia"/>
          <w:sz w:val="24"/>
        </w:rPr>
        <w:t>取組を</w:t>
      </w:r>
      <w:r w:rsidRPr="00AD49C5">
        <w:rPr>
          <w:rFonts w:ascii="ＭＳ 明朝" w:hAnsi="ＭＳ 明朝" w:hint="eastAsia"/>
          <w:sz w:val="24"/>
        </w:rPr>
        <w:t>推進しています。</w:t>
      </w:r>
      <w:r w:rsidRPr="00AD49C5">
        <w:rPr>
          <w:rFonts w:ascii="ＭＳ 明朝" w:hAnsi="ＭＳ 明朝"/>
          <w:sz w:val="24"/>
        </w:rPr>
        <w:t xml:space="preserve">  </w:t>
      </w:r>
      <w:r w:rsidRPr="00AD49C5">
        <w:rPr>
          <w:rFonts w:ascii="ＭＳ 明朝" w:hAnsi="ＭＳ 明朝" w:hint="eastAsia"/>
          <w:sz w:val="24"/>
        </w:rPr>
        <w:t xml:space="preserve">　</w:t>
      </w:r>
    </w:p>
    <w:p w:rsidR="00390320" w:rsidRDefault="00390320" w:rsidP="00390320">
      <w:pPr>
        <w:ind w:left="232" w:hangingChars="100" w:hanging="232"/>
        <w:rPr>
          <w:rFonts w:ascii="ＭＳ 明朝" w:hAnsi="ＭＳ 明朝"/>
          <w:sz w:val="24"/>
        </w:rPr>
      </w:pPr>
    </w:p>
    <w:p w:rsidR="008F4441" w:rsidRPr="0090118E" w:rsidRDefault="008F4441" w:rsidP="0090118E">
      <w:pPr>
        <w:pStyle w:val="af2"/>
        <w:numPr>
          <w:ilvl w:val="0"/>
          <w:numId w:val="5"/>
        </w:numPr>
        <w:ind w:leftChars="0"/>
        <w:rPr>
          <w:rFonts w:ascii="ＭＳ ゴシック" w:eastAsia="ＭＳ ゴシック" w:hAnsi="ＭＳ ゴシック"/>
          <w:sz w:val="24"/>
        </w:rPr>
      </w:pPr>
      <w:r w:rsidRPr="0090118E">
        <w:rPr>
          <w:rFonts w:ascii="ＭＳ ゴシック" w:eastAsia="ＭＳ ゴシック" w:hAnsi="ＭＳ ゴシック" w:hint="eastAsia"/>
          <w:sz w:val="24"/>
        </w:rPr>
        <w:t>基本的視点</w:t>
      </w:r>
    </w:p>
    <w:p w:rsidR="0090118E" w:rsidRPr="0090118E" w:rsidRDefault="0090118E" w:rsidP="0090118E">
      <w:pPr>
        <w:rPr>
          <w:rFonts w:ascii="ＭＳ ゴシック" w:eastAsia="ＭＳ ゴシック" w:hAnsi="ＭＳ ゴシック"/>
          <w:sz w:val="24"/>
        </w:rPr>
      </w:pPr>
    </w:p>
    <w:p w:rsidR="00DE79DB" w:rsidRPr="00AD49C5" w:rsidRDefault="00D61FA4"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一人ひとりの子どもの権利</w:t>
      </w:r>
      <w:r w:rsidR="00F345FB" w:rsidRPr="000370A4">
        <w:rPr>
          <w:rFonts w:ascii="ＭＳ ゴシック" w:eastAsia="ＭＳ ゴシック" w:hAnsi="ＭＳ ゴシック" w:hint="eastAsia"/>
          <w:b/>
          <w:sz w:val="24"/>
          <w:bdr w:val="single" w:sz="4" w:space="0" w:color="auto"/>
        </w:rPr>
        <w:t>の</w:t>
      </w:r>
      <w:r w:rsidRPr="000370A4">
        <w:rPr>
          <w:rFonts w:ascii="ＭＳ ゴシック" w:eastAsia="ＭＳ ゴシック" w:hAnsi="ＭＳ ゴシック" w:hint="eastAsia"/>
          <w:b/>
          <w:sz w:val="24"/>
          <w:bdr w:val="single" w:sz="4" w:space="0" w:color="auto"/>
        </w:rPr>
        <w:t>尊重</w:t>
      </w:r>
    </w:p>
    <w:p w:rsidR="004E5578" w:rsidRPr="00AD49C5" w:rsidRDefault="00DE79DB" w:rsidP="00051FE6">
      <w:pPr>
        <w:ind w:left="465" w:hangingChars="200" w:hanging="465"/>
        <w:rPr>
          <w:rFonts w:ascii="ＭＳ 明朝" w:hAnsi="ＭＳ 明朝"/>
          <w:sz w:val="24"/>
        </w:rPr>
      </w:pPr>
      <w:r w:rsidRPr="00AD49C5">
        <w:rPr>
          <w:rFonts w:ascii="ＭＳ ゴシック" w:eastAsia="ＭＳ ゴシック" w:hAnsi="ＭＳ ゴシック" w:hint="eastAsia"/>
          <w:b/>
          <w:sz w:val="24"/>
        </w:rPr>
        <w:t xml:space="preserve">　</w:t>
      </w:r>
      <w:r w:rsidR="00051FE6">
        <w:rPr>
          <w:rFonts w:ascii="ＭＳ ゴシック" w:eastAsia="ＭＳ ゴシック" w:hAnsi="ＭＳ ゴシック" w:hint="eastAsia"/>
          <w:b/>
          <w:sz w:val="24"/>
        </w:rPr>
        <w:t xml:space="preserve">　　</w:t>
      </w:r>
      <w:r w:rsidR="004E5578" w:rsidRPr="00AD49C5">
        <w:rPr>
          <w:rFonts w:ascii="ＭＳ 明朝" w:hAnsi="ＭＳ 明朝" w:hint="eastAsia"/>
          <w:sz w:val="24"/>
        </w:rPr>
        <w:t>子どもが心身ともに健やかに育ち，人間としての尊厳をもって自分らしく生きていくためには，子どもの最善の利益の確保，暴力からの保護，差別の禁止，子どもの意見の尊重などの国際的な原則の下で，その権利を保障するとともに，他の者の権利を尊重する力や責任などを身に付けることができるような取組が必要です。</w:t>
      </w:r>
    </w:p>
    <w:p w:rsidR="004E5578" w:rsidRPr="00AD49C5" w:rsidRDefault="004E5578" w:rsidP="00051FE6">
      <w:pPr>
        <w:ind w:leftChars="200" w:left="403" w:firstLineChars="100" w:firstLine="232"/>
        <w:rPr>
          <w:rFonts w:ascii="ＭＳ 明朝" w:hAnsi="ＭＳ 明朝"/>
          <w:sz w:val="24"/>
        </w:rPr>
      </w:pPr>
      <w:r w:rsidRPr="00AD49C5">
        <w:rPr>
          <w:rFonts w:ascii="ＭＳ 明朝" w:hAnsi="ＭＳ 明朝" w:hint="eastAsia"/>
          <w:sz w:val="24"/>
        </w:rPr>
        <w:t>子どもの個性や多様な価値観を理解し，社会の一員として，一人ひとりの子</w:t>
      </w:r>
      <w:r w:rsidR="00051FE6">
        <w:rPr>
          <w:rFonts w:ascii="ＭＳ 明朝" w:hAnsi="ＭＳ 明朝" w:hint="eastAsia"/>
          <w:sz w:val="24"/>
        </w:rPr>
        <w:t xml:space="preserve">　</w:t>
      </w:r>
      <w:r w:rsidRPr="00AD49C5">
        <w:rPr>
          <w:rFonts w:ascii="ＭＳ 明朝" w:hAnsi="ＭＳ 明朝" w:hint="eastAsia"/>
          <w:sz w:val="24"/>
        </w:rPr>
        <w:t>どもの権利を尊重する取組を進めます。</w:t>
      </w:r>
    </w:p>
    <w:p w:rsidR="00BF48BB" w:rsidRDefault="00BF48BB" w:rsidP="00BF48BB">
      <w:pPr>
        <w:rPr>
          <w:rFonts w:ascii="ＭＳ ゴシック" w:eastAsia="ＭＳ ゴシック" w:hAnsi="ＭＳ ゴシック"/>
          <w:b/>
          <w:sz w:val="24"/>
        </w:rPr>
      </w:pPr>
    </w:p>
    <w:p w:rsidR="0090118E" w:rsidRPr="00AD49C5" w:rsidRDefault="0090118E" w:rsidP="00BF48BB">
      <w:pPr>
        <w:rPr>
          <w:rFonts w:ascii="ＭＳ ゴシック" w:eastAsia="ＭＳ ゴシック" w:hAnsi="ＭＳ ゴシック"/>
          <w:b/>
          <w:sz w:val="24"/>
        </w:rPr>
      </w:pPr>
    </w:p>
    <w:p w:rsidR="00BF48BB" w:rsidRPr="00AD49C5" w:rsidRDefault="00BF48BB"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子ども・若者の個性</w:t>
      </w:r>
      <w:r w:rsidR="00F345FB" w:rsidRPr="000370A4">
        <w:rPr>
          <w:rFonts w:ascii="ＭＳ ゴシック" w:eastAsia="ＭＳ ゴシック" w:hAnsi="ＭＳ ゴシック" w:hint="eastAsia"/>
          <w:b/>
          <w:sz w:val="24"/>
          <w:bdr w:val="single" w:sz="4" w:space="0" w:color="auto"/>
        </w:rPr>
        <w:t>の</w:t>
      </w:r>
      <w:r w:rsidRPr="000370A4">
        <w:rPr>
          <w:rFonts w:ascii="ＭＳ ゴシック" w:eastAsia="ＭＳ ゴシック" w:hAnsi="ＭＳ ゴシック" w:hint="eastAsia"/>
          <w:b/>
          <w:sz w:val="24"/>
          <w:bdr w:val="single" w:sz="4" w:space="0" w:color="auto"/>
        </w:rPr>
        <w:t>尊重</w:t>
      </w:r>
      <w:r w:rsidR="00F345FB" w:rsidRPr="000370A4">
        <w:rPr>
          <w:rFonts w:ascii="ＭＳ ゴシック" w:eastAsia="ＭＳ ゴシック" w:hAnsi="ＭＳ ゴシック" w:hint="eastAsia"/>
          <w:b/>
          <w:sz w:val="24"/>
          <w:bdr w:val="single" w:sz="4" w:space="0" w:color="auto"/>
        </w:rPr>
        <w:t>と</w:t>
      </w:r>
      <w:r w:rsidRPr="000370A4">
        <w:rPr>
          <w:rFonts w:ascii="ＭＳ ゴシック" w:eastAsia="ＭＳ ゴシック" w:hAnsi="ＭＳ ゴシック" w:hint="eastAsia"/>
          <w:b/>
          <w:sz w:val="24"/>
          <w:bdr w:val="single" w:sz="4" w:space="0" w:color="auto"/>
        </w:rPr>
        <w:t>健やかな成長</w:t>
      </w:r>
      <w:r w:rsidR="00F345FB" w:rsidRPr="000370A4">
        <w:rPr>
          <w:rFonts w:ascii="ＭＳ ゴシック" w:eastAsia="ＭＳ ゴシック" w:hAnsi="ＭＳ ゴシック" w:hint="eastAsia"/>
          <w:b/>
          <w:sz w:val="24"/>
          <w:bdr w:val="single" w:sz="4" w:space="0" w:color="auto"/>
        </w:rPr>
        <w:t>の</w:t>
      </w:r>
      <w:r w:rsidRPr="000370A4">
        <w:rPr>
          <w:rFonts w:ascii="ＭＳ ゴシック" w:eastAsia="ＭＳ ゴシック" w:hAnsi="ＭＳ ゴシック" w:hint="eastAsia"/>
          <w:b/>
          <w:sz w:val="24"/>
          <w:bdr w:val="single" w:sz="4" w:space="0" w:color="auto"/>
        </w:rPr>
        <w:t>支援</w:t>
      </w:r>
    </w:p>
    <w:p w:rsidR="00DE79DB" w:rsidRPr="00AD49C5" w:rsidRDefault="00DE79DB" w:rsidP="00051FE6">
      <w:pPr>
        <w:ind w:leftChars="100" w:left="202" w:firstLineChars="100" w:firstLine="232"/>
        <w:rPr>
          <w:rFonts w:ascii="ＭＳ 明朝" w:hAnsi="ＭＳ 明朝"/>
          <w:sz w:val="24"/>
        </w:rPr>
      </w:pPr>
      <w:r w:rsidRPr="00AD49C5">
        <w:rPr>
          <w:rFonts w:ascii="ＭＳ 明朝" w:hAnsi="ＭＳ 明朝" w:hint="eastAsia"/>
          <w:sz w:val="24"/>
        </w:rPr>
        <w:t xml:space="preserve">　子ども・若者は，やがて大人</w:t>
      </w:r>
      <w:r w:rsidR="00C936D6" w:rsidRPr="00AD49C5">
        <w:rPr>
          <w:rFonts w:ascii="ＭＳ 明朝" w:hAnsi="ＭＳ 明朝" w:hint="eastAsia"/>
          <w:sz w:val="24"/>
        </w:rPr>
        <w:t>へと</w:t>
      </w:r>
      <w:r w:rsidRPr="00AD49C5">
        <w:rPr>
          <w:rFonts w:ascii="ＭＳ 明朝" w:hAnsi="ＭＳ 明朝" w:hint="eastAsia"/>
          <w:sz w:val="24"/>
        </w:rPr>
        <w:t>成長し，次代の親となっていきます。</w:t>
      </w:r>
    </w:p>
    <w:p w:rsidR="00DE79DB" w:rsidRPr="00AD49C5" w:rsidRDefault="00DE79DB" w:rsidP="00051FE6">
      <w:pPr>
        <w:ind w:leftChars="200" w:left="403" w:firstLineChars="100" w:firstLine="232"/>
        <w:rPr>
          <w:rFonts w:ascii="ＭＳ 明朝" w:hAnsi="ＭＳ 明朝"/>
          <w:sz w:val="24"/>
        </w:rPr>
      </w:pPr>
      <w:r w:rsidRPr="00AD49C5">
        <w:rPr>
          <w:rFonts w:ascii="ＭＳ 明朝" w:hAnsi="ＭＳ 明朝" w:hint="eastAsia"/>
          <w:sz w:val="24"/>
        </w:rPr>
        <w:t>子ども・若者が，世代や価値観の異なる</w:t>
      </w:r>
      <w:r w:rsidR="00586887" w:rsidRPr="00AD49C5">
        <w:rPr>
          <w:rFonts w:ascii="ＭＳ 明朝" w:hAnsi="ＭＳ 明朝" w:hint="eastAsia"/>
          <w:sz w:val="24"/>
        </w:rPr>
        <w:t>様々な人</w:t>
      </w:r>
      <w:r w:rsidRPr="00AD49C5">
        <w:rPr>
          <w:rFonts w:ascii="ＭＳ 明朝" w:hAnsi="ＭＳ 明朝" w:hint="eastAsia"/>
          <w:sz w:val="24"/>
        </w:rPr>
        <w:t>とふれあいながら，</w:t>
      </w:r>
      <w:r w:rsidR="001975EF" w:rsidRPr="00AD49C5">
        <w:rPr>
          <w:rFonts w:ascii="ＭＳ 明朝" w:hAnsi="ＭＳ 明朝" w:hint="eastAsia"/>
          <w:sz w:val="24"/>
        </w:rPr>
        <w:t>多様</w:t>
      </w:r>
      <w:r w:rsidRPr="00AD49C5">
        <w:rPr>
          <w:rFonts w:ascii="ＭＳ 明朝" w:hAnsi="ＭＳ 明朝" w:hint="eastAsia"/>
          <w:sz w:val="24"/>
        </w:rPr>
        <w:t>な</w:t>
      </w:r>
      <w:r w:rsidR="00051FE6">
        <w:rPr>
          <w:rFonts w:ascii="ＭＳ 明朝" w:hAnsi="ＭＳ 明朝" w:hint="eastAsia"/>
          <w:sz w:val="24"/>
        </w:rPr>
        <w:t xml:space="preserve">　　</w:t>
      </w:r>
      <w:r w:rsidR="00035876" w:rsidRPr="00AD49C5">
        <w:rPr>
          <w:rFonts w:ascii="ＭＳ 明朝" w:hAnsi="ＭＳ 明朝" w:hint="eastAsia"/>
          <w:sz w:val="24"/>
        </w:rPr>
        <w:t>体験を</w:t>
      </w:r>
      <w:r w:rsidRPr="00AD49C5">
        <w:rPr>
          <w:rFonts w:ascii="ＭＳ 明朝" w:hAnsi="ＭＳ 明朝" w:hint="eastAsia"/>
          <w:sz w:val="24"/>
        </w:rPr>
        <w:t>重ねることを通じて，</w:t>
      </w:r>
      <w:r w:rsidR="007C5079" w:rsidRPr="00AD49C5">
        <w:rPr>
          <w:rFonts w:ascii="ＭＳ 明朝" w:hAnsi="ＭＳ 明朝" w:hint="eastAsia"/>
          <w:sz w:val="24"/>
        </w:rPr>
        <w:t>社会性を身につけるとともに，</w:t>
      </w:r>
      <w:r w:rsidR="00586887" w:rsidRPr="00AD49C5">
        <w:rPr>
          <w:rFonts w:ascii="ＭＳ 明朝" w:hAnsi="ＭＳ 明朝" w:hint="eastAsia"/>
          <w:sz w:val="24"/>
        </w:rPr>
        <w:t>自分</w:t>
      </w:r>
      <w:r w:rsidRPr="00AD49C5">
        <w:rPr>
          <w:rFonts w:ascii="ＭＳ 明朝" w:hAnsi="ＭＳ 明朝" w:hint="eastAsia"/>
          <w:sz w:val="24"/>
        </w:rPr>
        <w:t>の意思で行動</w:t>
      </w:r>
      <w:r w:rsidR="00586887" w:rsidRPr="00AD49C5">
        <w:rPr>
          <w:rFonts w:ascii="ＭＳ 明朝" w:hAnsi="ＭＳ 明朝" w:hint="eastAsia"/>
          <w:sz w:val="24"/>
        </w:rPr>
        <w:t>し</w:t>
      </w:r>
      <w:r w:rsidRPr="00AD49C5">
        <w:rPr>
          <w:rFonts w:ascii="ＭＳ 明朝" w:hAnsi="ＭＳ 明朝" w:hint="eastAsia"/>
          <w:sz w:val="24"/>
        </w:rPr>
        <w:t>，責任を</w:t>
      </w:r>
      <w:r w:rsidR="001975EF" w:rsidRPr="00AD49C5">
        <w:rPr>
          <w:rFonts w:ascii="ＭＳ 明朝" w:hAnsi="ＭＳ 明朝" w:hint="eastAsia"/>
          <w:sz w:val="24"/>
        </w:rPr>
        <w:t>持</w:t>
      </w:r>
      <w:r w:rsidR="00C936D6" w:rsidRPr="00AD49C5">
        <w:rPr>
          <w:rFonts w:ascii="ＭＳ 明朝" w:hAnsi="ＭＳ 明朝" w:hint="eastAsia"/>
          <w:sz w:val="24"/>
        </w:rPr>
        <w:t>てるよう</w:t>
      </w:r>
      <w:r w:rsidRPr="00AD49C5">
        <w:rPr>
          <w:rFonts w:ascii="ＭＳ 明朝" w:hAnsi="ＭＳ 明朝" w:hint="eastAsia"/>
          <w:sz w:val="24"/>
        </w:rPr>
        <w:t>，自立に向けた支援を行っていくこと</w:t>
      </w:r>
      <w:r w:rsidR="00586887" w:rsidRPr="00AD49C5">
        <w:rPr>
          <w:rFonts w:ascii="ＭＳ 明朝" w:hAnsi="ＭＳ 明朝" w:hint="eastAsia"/>
          <w:sz w:val="24"/>
        </w:rPr>
        <w:t>が重要です</w:t>
      </w:r>
      <w:r w:rsidRPr="00AD49C5">
        <w:rPr>
          <w:rFonts w:ascii="ＭＳ 明朝" w:hAnsi="ＭＳ 明朝" w:hint="eastAsia"/>
          <w:sz w:val="24"/>
        </w:rPr>
        <w:t>。</w:t>
      </w:r>
    </w:p>
    <w:p w:rsidR="00BF48BB" w:rsidRPr="00AD49C5" w:rsidRDefault="002E524B" w:rsidP="00051FE6">
      <w:pPr>
        <w:ind w:leftChars="200" w:left="403" w:firstLineChars="100" w:firstLine="232"/>
        <w:rPr>
          <w:rFonts w:ascii="ＭＳ 明朝" w:hAnsi="ＭＳ 明朝"/>
          <w:sz w:val="24"/>
        </w:rPr>
      </w:pPr>
      <w:r w:rsidRPr="00AD49C5">
        <w:rPr>
          <w:rFonts w:ascii="ＭＳ 明朝" w:hAnsi="ＭＳ 明朝" w:hint="eastAsia"/>
          <w:sz w:val="24"/>
        </w:rPr>
        <w:t>次代を担う</w:t>
      </w:r>
      <w:r w:rsidR="00BF48BB" w:rsidRPr="00AD49C5">
        <w:rPr>
          <w:rFonts w:ascii="ＭＳ 明朝" w:hAnsi="ＭＳ 明朝" w:hint="eastAsia"/>
          <w:sz w:val="24"/>
        </w:rPr>
        <w:t>子ども・若者が，</w:t>
      </w:r>
      <w:r w:rsidR="003F18ED" w:rsidRPr="00AD49C5">
        <w:rPr>
          <w:rFonts w:ascii="ＭＳ 明朝" w:hAnsi="ＭＳ 明朝" w:hint="eastAsia"/>
          <w:sz w:val="24"/>
        </w:rPr>
        <w:t>社会の一員として</w:t>
      </w:r>
      <w:r w:rsidR="00BF48BB" w:rsidRPr="00AD49C5">
        <w:rPr>
          <w:rFonts w:ascii="ＭＳ 明朝" w:hAnsi="ＭＳ 明朝" w:hint="eastAsia"/>
          <w:sz w:val="24"/>
        </w:rPr>
        <w:t>豊かな人間性を形成し，主体</w:t>
      </w:r>
      <w:r w:rsidR="00051FE6">
        <w:rPr>
          <w:rFonts w:ascii="ＭＳ 明朝" w:hAnsi="ＭＳ 明朝" w:hint="eastAsia"/>
          <w:sz w:val="24"/>
        </w:rPr>
        <w:t xml:space="preserve">　　</w:t>
      </w:r>
      <w:r w:rsidR="00BF48BB" w:rsidRPr="00AD49C5">
        <w:rPr>
          <w:rFonts w:ascii="ＭＳ 明朝" w:hAnsi="ＭＳ 明朝" w:hint="eastAsia"/>
          <w:sz w:val="24"/>
        </w:rPr>
        <w:t>性や創造力を育むよう，子ども・若者の個性</w:t>
      </w:r>
      <w:r w:rsidR="003F18ED" w:rsidRPr="00AD49C5">
        <w:rPr>
          <w:rFonts w:ascii="ＭＳ 明朝" w:hAnsi="ＭＳ 明朝" w:hint="eastAsia"/>
          <w:sz w:val="24"/>
        </w:rPr>
        <w:t>を</w:t>
      </w:r>
      <w:r w:rsidR="00BF48BB" w:rsidRPr="00AD49C5">
        <w:rPr>
          <w:rFonts w:ascii="ＭＳ 明朝" w:hAnsi="ＭＳ 明朝" w:hint="eastAsia"/>
          <w:sz w:val="24"/>
        </w:rPr>
        <w:t>尊重し，健やかな成長を支援する取組を進めます。</w:t>
      </w:r>
    </w:p>
    <w:p w:rsidR="00C103A4" w:rsidRDefault="00C103A4" w:rsidP="00D61FA4">
      <w:pPr>
        <w:rPr>
          <w:rFonts w:ascii="ＭＳ ゴシック" w:eastAsia="ＭＳ ゴシック" w:hAnsi="ＭＳ ゴシック"/>
          <w:b/>
          <w:sz w:val="24"/>
        </w:rPr>
      </w:pPr>
    </w:p>
    <w:p w:rsidR="0090118E" w:rsidRPr="00AD49C5" w:rsidRDefault="0090118E" w:rsidP="00D61FA4">
      <w:pPr>
        <w:rPr>
          <w:rFonts w:ascii="ＭＳ ゴシック" w:eastAsia="ＭＳ ゴシック" w:hAnsi="ＭＳ ゴシック"/>
          <w:b/>
          <w:sz w:val="24"/>
        </w:rPr>
      </w:pPr>
    </w:p>
    <w:p w:rsidR="00D61FA4" w:rsidRPr="00AD49C5" w:rsidRDefault="00D61FA4"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すべての子どもと子育て家庭への支援</w:t>
      </w:r>
    </w:p>
    <w:p w:rsidR="0022514B" w:rsidRPr="00AD49C5" w:rsidRDefault="00035876" w:rsidP="00051FE6">
      <w:pPr>
        <w:ind w:left="463" w:hangingChars="200" w:hanging="463"/>
        <w:rPr>
          <w:rFonts w:ascii="ＭＳ 明朝" w:hAnsi="ＭＳ 明朝"/>
          <w:sz w:val="24"/>
        </w:rPr>
      </w:pPr>
      <w:r w:rsidRPr="00AD49C5">
        <w:rPr>
          <w:rFonts w:ascii="ＭＳ ゴシック" w:eastAsia="ＭＳ ゴシック" w:hAnsi="ＭＳ ゴシック" w:hint="eastAsia"/>
          <w:sz w:val="24"/>
        </w:rPr>
        <w:t xml:space="preserve">　</w:t>
      </w:r>
      <w:r w:rsidR="00051FE6" w:rsidRPr="00F358DC">
        <w:rPr>
          <w:rFonts w:asciiTheme="minorEastAsia" w:eastAsiaTheme="minorEastAsia" w:hAnsiTheme="minorEastAsia" w:hint="eastAsia"/>
          <w:sz w:val="24"/>
        </w:rPr>
        <w:t xml:space="preserve">　　</w:t>
      </w:r>
      <w:r w:rsidR="001C1B25" w:rsidRPr="00F358DC">
        <w:rPr>
          <w:rFonts w:asciiTheme="minorEastAsia" w:eastAsiaTheme="minorEastAsia" w:hAnsiTheme="minorEastAsia" w:hint="eastAsia"/>
          <w:sz w:val="24"/>
        </w:rPr>
        <w:t>すべての子どもが</w:t>
      </w:r>
      <w:r w:rsidR="00017FC5" w:rsidRPr="00F358DC">
        <w:rPr>
          <w:rFonts w:asciiTheme="minorEastAsia" w:eastAsiaTheme="minorEastAsia" w:hAnsiTheme="minorEastAsia" w:hint="eastAsia"/>
          <w:sz w:val="24"/>
        </w:rPr>
        <w:t>健やかに生まれ育つためには，ライフステージに応じた，切れ目のない支援を充実する必要があります。特に，</w:t>
      </w:r>
      <w:r w:rsidR="0022514B" w:rsidRPr="00AD49C5">
        <w:rPr>
          <w:rFonts w:ascii="ＭＳ 明朝" w:hAnsi="ＭＳ 明朝" w:hint="eastAsia"/>
          <w:sz w:val="24"/>
        </w:rPr>
        <w:t>児童虐待</w:t>
      </w:r>
      <w:r w:rsidR="00017FC5" w:rsidRPr="00AD49C5">
        <w:rPr>
          <w:rFonts w:ascii="ＭＳ 明朝" w:hAnsi="ＭＳ 明朝" w:hint="eastAsia"/>
          <w:sz w:val="24"/>
        </w:rPr>
        <w:t>や</w:t>
      </w:r>
      <w:r w:rsidR="00075078" w:rsidRPr="00AD49C5">
        <w:rPr>
          <w:rFonts w:ascii="ＭＳ 明朝" w:hAnsi="ＭＳ 明朝" w:hint="eastAsia"/>
          <w:sz w:val="24"/>
        </w:rPr>
        <w:t>子どもの</w:t>
      </w:r>
      <w:r w:rsidR="0022514B" w:rsidRPr="00AD49C5">
        <w:rPr>
          <w:rFonts w:ascii="ＭＳ 明朝" w:hAnsi="ＭＳ 明朝" w:hint="eastAsia"/>
          <w:sz w:val="24"/>
        </w:rPr>
        <w:t>養育</w:t>
      </w:r>
      <w:r w:rsidR="00AE605C" w:rsidRPr="00AD49C5">
        <w:rPr>
          <w:rFonts w:ascii="ＭＳ 明朝" w:hAnsi="ＭＳ 明朝" w:hint="eastAsia"/>
          <w:sz w:val="24"/>
        </w:rPr>
        <w:t>が</w:t>
      </w:r>
      <w:r w:rsidR="0022514B" w:rsidRPr="00AD49C5">
        <w:rPr>
          <w:rFonts w:ascii="ＭＳ 明朝" w:hAnsi="ＭＳ 明朝" w:hint="eastAsia"/>
          <w:sz w:val="24"/>
        </w:rPr>
        <w:t>困難</w:t>
      </w:r>
      <w:r w:rsidR="00075078" w:rsidRPr="00AD49C5">
        <w:rPr>
          <w:rFonts w:ascii="ＭＳ 明朝" w:hAnsi="ＭＳ 明朝" w:hint="eastAsia"/>
          <w:sz w:val="24"/>
        </w:rPr>
        <w:t>な</w:t>
      </w:r>
      <w:r w:rsidR="00AE605C" w:rsidRPr="00AD49C5">
        <w:rPr>
          <w:rFonts w:ascii="ＭＳ 明朝" w:hAnsi="ＭＳ 明朝" w:hint="eastAsia"/>
          <w:sz w:val="24"/>
        </w:rPr>
        <w:t>家庭</w:t>
      </w:r>
      <w:r w:rsidR="00017FC5" w:rsidRPr="00AD49C5">
        <w:rPr>
          <w:rFonts w:ascii="ＭＳ 明朝" w:hAnsi="ＭＳ 明朝" w:hint="eastAsia"/>
          <w:sz w:val="24"/>
        </w:rPr>
        <w:t>，</w:t>
      </w:r>
      <w:r w:rsidR="00AE605C" w:rsidRPr="00AD49C5">
        <w:rPr>
          <w:rFonts w:ascii="ＭＳ 明朝" w:hAnsi="ＭＳ 明朝" w:hint="eastAsia"/>
          <w:sz w:val="24"/>
        </w:rPr>
        <w:t>ひとり親家庭</w:t>
      </w:r>
      <w:r w:rsidR="00017FC5" w:rsidRPr="00AD49C5">
        <w:rPr>
          <w:rFonts w:ascii="ＭＳ 明朝" w:hAnsi="ＭＳ 明朝" w:hint="eastAsia"/>
          <w:sz w:val="24"/>
        </w:rPr>
        <w:t>など支援が必要な家庭</w:t>
      </w:r>
      <w:r w:rsidR="003F6F6F">
        <w:rPr>
          <w:rFonts w:ascii="ＭＳ 明朝" w:hAnsi="ＭＳ 明朝" w:hint="eastAsia"/>
          <w:sz w:val="24"/>
        </w:rPr>
        <w:t>や</w:t>
      </w:r>
      <w:r w:rsidRPr="00AD49C5">
        <w:rPr>
          <w:rFonts w:ascii="ＭＳ 明朝" w:hAnsi="ＭＳ 明朝" w:hint="eastAsia"/>
          <w:sz w:val="24"/>
        </w:rPr>
        <w:t>障</w:t>
      </w:r>
      <w:r w:rsidR="005F3580" w:rsidRPr="00AD49C5">
        <w:rPr>
          <w:rFonts w:ascii="ＭＳ 明朝" w:hAnsi="ＭＳ 明朝" w:hint="eastAsia"/>
          <w:sz w:val="24"/>
        </w:rPr>
        <w:t>がい</w:t>
      </w:r>
      <w:r w:rsidRPr="00AD49C5">
        <w:rPr>
          <w:rFonts w:ascii="ＭＳ 明朝" w:hAnsi="ＭＳ 明朝" w:hint="eastAsia"/>
          <w:sz w:val="24"/>
        </w:rPr>
        <w:t>のある子ども</w:t>
      </w:r>
      <w:r w:rsidR="0022514B" w:rsidRPr="00AD49C5">
        <w:rPr>
          <w:rFonts w:ascii="ＭＳ 明朝" w:hAnsi="ＭＳ 明朝" w:hint="eastAsia"/>
          <w:sz w:val="24"/>
        </w:rPr>
        <w:t>，不登校，ひきこもりなど</w:t>
      </w:r>
      <w:r w:rsidR="00421442" w:rsidRPr="00AD49C5">
        <w:rPr>
          <w:rFonts w:ascii="ＭＳ 明朝" w:hAnsi="ＭＳ 明朝" w:hint="eastAsia"/>
          <w:sz w:val="24"/>
        </w:rPr>
        <w:t>の</w:t>
      </w:r>
      <w:r w:rsidRPr="00AD49C5">
        <w:rPr>
          <w:rFonts w:ascii="ＭＳ 明朝" w:hAnsi="ＭＳ 明朝" w:hint="eastAsia"/>
          <w:sz w:val="24"/>
        </w:rPr>
        <w:t>子ども</w:t>
      </w:r>
      <w:r w:rsidR="001975EF" w:rsidRPr="00AD49C5">
        <w:rPr>
          <w:rFonts w:ascii="ＭＳ 明朝" w:hAnsi="ＭＳ 明朝" w:hint="eastAsia"/>
          <w:sz w:val="24"/>
        </w:rPr>
        <w:t>への支援が求められています</w:t>
      </w:r>
      <w:r w:rsidR="0022514B" w:rsidRPr="00AD49C5">
        <w:rPr>
          <w:rFonts w:ascii="ＭＳ 明朝" w:hAnsi="ＭＳ 明朝" w:hint="eastAsia"/>
          <w:sz w:val="24"/>
        </w:rPr>
        <w:t>。</w:t>
      </w:r>
    </w:p>
    <w:p w:rsidR="00D61FA4" w:rsidRPr="00AD49C5" w:rsidRDefault="00017FC5" w:rsidP="00051FE6">
      <w:pPr>
        <w:ind w:leftChars="200" w:left="403" w:firstLineChars="100" w:firstLine="232"/>
        <w:rPr>
          <w:rFonts w:ascii="ＭＳ 明朝" w:hAnsi="ＭＳ 明朝"/>
          <w:sz w:val="24"/>
        </w:rPr>
      </w:pPr>
      <w:r w:rsidRPr="00AD49C5">
        <w:rPr>
          <w:rFonts w:ascii="ＭＳ 明朝" w:hAnsi="ＭＳ 明朝" w:hint="eastAsia"/>
          <w:sz w:val="24"/>
        </w:rPr>
        <w:t>すべての子どもと子育て家庭を支援する取組を進め</w:t>
      </w:r>
      <w:r w:rsidR="009E25B7">
        <w:rPr>
          <w:rFonts w:ascii="ＭＳ 明朝" w:hAnsi="ＭＳ 明朝" w:hint="eastAsia"/>
          <w:sz w:val="24"/>
        </w:rPr>
        <w:t>ます。</w:t>
      </w:r>
      <w:r w:rsidRPr="00AD49C5">
        <w:rPr>
          <w:rFonts w:ascii="ＭＳ 明朝" w:hAnsi="ＭＳ 明朝" w:hint="eastAsia"/>
          <w:sz w:val="24"/>
        </w:rPr>
        <w:t>特に</w:t>
      </w:r>
      <w:r w:rsidR="00272CFD">
        <w:rPr>
          <w:rFonts w:ascii="ＭＳ 明朝" w:hAnsi="ＭＳ 明朝" w:hint="eastAsia"/>
          <w:sz w:val="24"/>
        </w:rPr>
        <w:t>支援が必要な</w:t>
      </w:r>
      <w:r w:rsidR="00051FE6">
        <w:rPr>
          <w:rFonts w:ascii="ＭＳ 明朝" w:hAnsi="ＭＳ 明朝" w:hint="eastAsia"/>
          <w:sz w:val="24"/>
        </w:rPr>
        <w:t xml:space="preserve">　</w:t>
      </w:r>
      <w:r w:rsidR="00D61FA4" w:rsidRPr="00AD49C5">
        <w:rPr>
          <w:rFonts w:ascii="ＭＳ 明朝" w:hAnsi="ＭＳ 明朝" w:hint="eastAsia"/>
          <w:sz w:val="24"/>
        </w:rPr>
        <w:t>子ども</w:t>
      </w:r>
      <w:r w:rsidR="00AE605C" w:rsidRPr="00AD49C5">
        <w:rPr>
          <w:rFonts w:ascii="ＭＳ 明朝" w:hAnsi="ＭＳ 明朝" w:hint="eastAsia"/>
          <w:sz w:val="24"/>
        </w:rPr>
        <w:t>と</w:t>
      </w:r>
      <w:r w:rsidR="001975EF" w:rsidRPr="00AD49C5">
        <w:rPr>
          <w:rFonts w:ascii="ＭＳ 明朝" w:hAnsi="ＭＳ 明朝" w:hint="eastAsia"/>
          <w:sz w:val="24"/>
        </w:rPr>
        <w:t>子育て</w:t>
      </w:r>
      <w:r w:rsidR="00D61FA4" w:rsidRPr="00AD49C5">
        <w:rPr>
          <w:rFonts w:ascii="ＭＳ 明朝" w:hAnsi="ＭＳ 明朝" w:hint="eastAsia"/>
          <w:sz w:val="24"/>
        </w:rPr>
        <w:t>家</w:t>
      </w:r>
      <w:r w:rsidR="003F18ED" w:rsidRPr="00AD49C5">
        <w:rPr>
          <w:rFonts w:ascii="ＭＳ 明朝" w:hAnsi="ＭＳ 明朝" w:hint="eastAsia"/>
          <w:sz w:val="24"/>
        </w:rPr>
        <w:t>庭</w:t>
      </w:r>
      <w:r w:rsidRPr="00AD49C5">
        <w:rPr>
          <w:rFonts w:ascii="ＭＳ 明朝" w:hAnsi="ＭＳ 明朝" w:hint="eastAsia"/>
          <w:sz w:val="24"/>
        </w:rPr>
        <w:t>へ</w:t>
      </w:r>
      <w:r w:rsidR="009E25B7">
        <w:rPr>
          <w:rFonts w:ascii="ＭＳ 明朝" w:hAnsi="ＭＳ 明朝" w:hint="eastAsia"/>
          <w:sz w:val="24"/>
        </w:rPr>
        <w:t>の</w:t>
      </w:r>
      <w:r w:rsidR="00272CFD">
        <w:rPr>
          <w:rFonts w:ascii="ＭＳ 明朝" w:hAnsi="ＭＳ 明朝" w:hint="eastAsia"/>
          <w:sz w:val="24"/>
        </w:rPr>
        <w:t>きめ細かな</w:t>
      </w:r>
      <w:r w:rsidRPr="00AD49C5">
        <w:rPr>
          <w:rFonts w:ascii="ＭＳ 明朝" w:hAnsi="ＭＳ 明朝" w:hint="eastAsia"/>
          <w:sz w:val="24"/>
        </w:rPr>
        <w:t>支援を推進します</w:t>
      </w:r>
      <w:r w:rsidR="00D61FA4" w:rsidRPr="00AD49C5">
        <w:rPr>
          <w:rFonts w:ascii="ＭＳ 明朝" w:hAnsi="ＭＳ 明朝" w:hint="eastAsia"/>
          <w:sz w:val="24"/>
        </w:rPr>
        <w:t>。</w:t>
      </w:r>
    </w:p>
    <w:p w:rsidR="008F0869" w:rsidRDefault="008F0869" w:rsidP="00D61FA4">
      <w:pPr>
        <w:rPr>
          <w:rFonts w:ascii="ＭＳ 明朝" w:hAnsi="ＭＳ 明朝"/>
          <w:sz w:val="24"/>
        </w:rPr>
      </w:pPr>
    </w:p>
    <w:p w:rsidR="0090118E" w:rsidRPr="00AD49C5" w:rsidRDefault="0090118E" w:rsidP="00D61FA4">
      <w:pPr>
        <w:rPr>
          <w:rFonts w:ascii="ＭＳ 明朝" w:hAnsi="ＭＳ 明朝"/>
          <w:sz w:val="24"/>
        </w:rPr>
      </w:pPr>
    </w:p>
    <w:p w:rsidR="00D61FA4" w:rsidRPr="00AD49C5" w:rsidRDefault="009C165E"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地域</w:t>
      </w:r>
      <w:r w:rsidR="00017FC5" w:rsidRPr="000370A4">
        <w:rPr>
          <w:rFonts w:ascii="ＭＳ ゴシック" w:eastAsia="ＭＳ ゴシック" w:hAnsi="ＭＳ ゴシック" w:hint="eastAsia"/>
          <w:b/>
          <w:sz w:val="24"/>
          <w:bdr w:val="single" w:sz="4" w:space="0" w:color="auto"/>
        </w:rPr>
        <w:t>力による</w:t>
      </w:r>
      <w:r w:rsidR="00D61FA4" w:rsidRPr="000370A4">
        <w:rPr>
          <w:rFonts w:ascii="ＭＳ ゴシック" w:eastAsia="ＭＳ ゴシック" w:hAnsi="ＭＳ ゴシック" w:hint="eastAsia"/>
          <w:b/>
          <w:sz w:val="24"/>
          <w:bdr w:val="single" w:sz="4" w:space="0" w:color="auto"/>
        </w:rPr>
        <w:t>家庭の子育て力の向上</w:t>
      </w:r>
    </w:p>
    <w:p w:rsidR="00035876" w:rsidRPr="00AD49C5" w:rsidRDefault="00035876" w:rsidP="00051FE6">
      <w:pPr>
        <w:ind w:leftChars="200" w:left="403"/>
        <w:rPr>
          <w:rFonts w:ascii="ＭＳ 明朝" w:hAnsi="ＭＳ 明朝"/>
          <w:sz w:val="24"/>
        </w:rPr>
      </w:pPr>
      <w:r w:rsidRPr="00AD49C5">
        <w:rPr>
          <w:rFonts w:ascii="ＭＳ 明朝" w:hAnsi="ＭＳ 明朝" w:hint="eastAsia"/>
          <w:sz w:val="24"/>
        </w:rPr>
        <w:t xml:space="preserve">　子ども・若者の健やかな成長にとって，家庭</w:t>
      </w:r>
      <w:r w:rsidR="00BF215E" w:rsidRPr="00AD49C5">
        <w:rPr>
          <w:rFonts w:ascii="ＭＳ 明朝" w:hAnsi="ＭＳ 明朝" w:hint="eastAsia"/>
          <w:sz w:val="24"/>
        </w:rPr>
        <w:t>は</w:t>
      </w:r>
      <w:r w:rsidRPr="00AD49C5">
        <w:rPr>
          <w:rFonts w:ascii="ＭＳ 明朝" w:hAnsi="ＭＳ 明朝" w:hint="eastAsia"/>
          <w:sz w:val="24"/>
        </w:rPr>
        <w:t>大きな役割を担って</w:t>
      </w:r>
      <w:r w:rsidR="00586887" w:rsidRPr="00AD49C5">
        <w:rPr>
          <w:rFonts w:ascii="ＭＳ 明朝" w:hAnsi="ＭＳ 明朝" w:hint="eastAsia"/>
          <w:sz w:val="24"/>
        </w:rPr>
        <w:t>いますが，</w:t>
      </w:r>
      <w:r w:rsidR="00BF215E" w:rsidRPr="00AD49C5">
        <w:rPr>
          <w:rFonts w:ascii="ＭＳ 明朝" w:hAnsi="ＭＳ 明朝" w:hint="eastAsia"/>
          <w:sz w:val="24"/>
        </w:rPr>
        <w:t>核家族化や地域と</w:t>
      </w:r>
      <w:r w:rsidR="008F0869" w:rsidRPr="00AD49C5">
        <w:rPr>
          <w:rFonts w:ascii="ＭＳ 明朝" w:hAnsi="ＭＳ 明朝" w:hint="eastAsia"/>
          <w:sz w:val="24"/>
        </w:rPr>
        <w:t>の</w:t>
      </w:r>
      <w:r w:rsidR="00701F7B" w:rsidRPr="00AD49C5">
        <w:rPr>
          <w:rFonts w:ascii="ＭＳ 明朝" w:hAnsi="ＭＳ 明朝" w:hint="eastAsia"/>
          <w:sz w:val="24"/>
        </w:rPr>
        <w:t>つながりの希薄化に伴い，子育て家庭の</w:t>
      </w:r>
      <w:r w:rsidR="00BF215E" w:rsidRPr="00AD49C5">
        <w:rPr>
          <w:rFonts w:ascii="ＭＳ 明朝" w:hAnsi="ＭＳ 明朝" w:hint="eastAsia"/>
          <w:sz w:val="24"/>
        </w:rPr>
        <w:t>孤立化</w:t>
      </w:r>
      <w:r w:rsidR="00701F7B" w:rsidRPr="00AD49C5">
        <w:rPr>
          <w:rFonts w:ascii="ＭＳ 明朝" w:hAnsi="ＭＳ 明朝" w:hint="eastAsia"/>
          <w:sz w:val="24"/>
        </w:rPr>
        <w:t>が</w:t>
      </w:r>
      <w:r w:rsidR="00BF215E" w:rsidRPr="00AD49C5">
        <w:rPr>
          <w:rFonts w:ascii="ＭＳ 明朝" w:hAnsi="ＭＳ 明朝" w:hint="eastAsia"/>
          <w:sz w:val="24"/>
        </w:rPr>
        <w:t>深刻な状況に</w:t>
      </w:r>
      <w:r w:rsidR="00701F7B" w:rsidRPr="00AD49C5">
        <w:rPr>
          <w:rFonts w:ascii="ＭＳ 明朝" w:hAnsi="ＭＳ 明朝" w:hint="eastAsia"/>
          <w:sz w:val="24"/>
        </w:rPr>
        <w:t>なっており，</w:t>
      </w:r>
      <w:r w:rsidR="00586887" w:rsidRPr="00AD49C5">
        <w:rPr>
          <w:rFonts w:ascii="ＭＳ 明朝" w:hAnsi="ＭＳ 明朝" w:hint="eastAsia"/>
          <w:sz w:val="24"/>
        </w:rPr>
        <w:t>多くの</w:t>
      </w:r>
      <w:r w:rsidR="00D1396A" w:rsidRPr="00AD49C5">
        <w:rPr>
          <w:rFonts w:ascii="ＭＳ 明朝" w:hAnsi="ＭＳ 明朝" w:hint="eastAsia"/>
          <w:sz w:val="24"/>
        </w:rPr>
        <w:t>保護者</w:t>
      </w:r>
      <w:r w:rsidR="00586887" w:rsidRPr="00AD49C5">
        <w:rPr>
          <w:rFonts w:ascii="ＭＳ 明朝" w:hAnsi="ＭＳ 明朝" w:hint="eastAsia"/>
          <w:sz w:val="24"/>
        </w:rPr>
        <w:t>が</w:t>
      </w:r>
      <w:r w:rsidR="00AE605C" w:rsidRPr="00AD49C5">
        <w:rPr>
          <w:rFonts w:ascii="ＭＳ 明朝" w:hAnsi="ＭＳ 明朝" w:hint="eastAsia"/>
          <w:sz w:val="24"/>
        </w:rPr>
        <w:t>子育てについて</w:t>
      </w:r>
      <w:r w:rsidR="00701F7B" w:rsidRPr="00AD49C5">
        <w:rPr>
          <w:rFonts w:ascii="ＭＳ 明朝" w:hAnsi="ＭＳ 明朝" w:hint="eastAsia"/>
          <w:sz w:val="24"/>
        </w:rPr>
        <w:t>不安や</w:t>
      </w:r>
      <w:r w:rsidR="00AF5AA8" w:rsidRPr="00AD49C5">
        <w:rPr>
          <w:rFonts w:ascii="ＭＳ 明朝" w:hAnsi="ＭＳ 明朝" w:hint="eastAsia"/>
          <w:sz w:val="24"/>
        </w:rPr>
        <w:t>負担</w:t>
      </w:r>
      <w:r w:rsidR="00701F7B" w:rsidRPr="00AD49C5">
        <w:rPr>
          <w:rFonts w:ascii="ＭＳ 明朝" w:hAnsi="ＭＳ 明朝" w:hint="eastAsia"/>
          <w:sz w:val="24"/>
        </w:rPr>
        <w:t>を</w:t>
      </w:r>
      <w:r w:rsidR="00AE605C" w:rsidRPr="00AD49C5">
        <w:rPr>
          <w:rFonts w:ascii="ＭＳ 明朝" w:hAnsi="ＭＳ 明朝" w:hint="eastAsia"/>
          <w:sz w:val="24"/>
        </w:rPr>
        <w:t>感じ</w:t>
      </w:r>
      <w:r w:rsidR="00586887" w:rsidRPr="00AD49C5">
        <w:rPr>
          <w:rFonts w:ascii="ＭＳ 明朝" w:hAnsi="ＭＳ 明朝" w:hint="eastAsia"/>
          <w:sz w:val="24"/>
        </w:rPr>
        <w:t>ています</w:t>
      </w:r>
      <w:r w:rsidR="00701F7B" w:rsidRPr="00AD49C5">
        <w:rPr>
          <w:rFonts w:ascii="ＭＳ 明朝" w:hAnsi="ＭＳ 明朝" w:hint="eastAsia"/>
          <w:sz w:val="24"/>
        </w:rPr>
        <w:t>。</w:t>
      </w:r>
    </w:p>
    <w:p w:rsidR="00D61FA4" w:rsidRPr="00AD49C5" w:rsidRDefault="009C165E" w:rsidP="00051FE6">
      <w:pPr>
        <w:ind w:leftChars="200" w:left="403" w:firstLineChars="100" w:firstLine="232"/>
        <w:rPr>
          <w:rFonts w:ascii="ＭＳ 明朝" w:hAnsi="ＭＳ 明朝"/>
          <w:sz w:val="24"/>
        </w:rPr>
      </w:pPr>
      <w:r w:rsidRPr="00AD49C5">
        <w:rPr>
          <w:rFonts w:ascii="ＭＳ 明朝" w:hAnsi="ＭＳ 明朝" w:hint="eastAsia"/>
          <w:sz w:val="24"/>
        </w:rPr>
        <w:t>保護者が</w:t>
      </w:r>
      <w:r w:rsidR="00D61FA4" w:rsidRPr="00AD49C5">
        <w:rPr>
          <w:rFonts w:ascii="ＭＳ 明朝" w:hAnsi="ＭＳ 明朝" w:hint="eastAsia"/>
          <w:sz w:val="24"/>
        </w:rPr>
        <w:t>子どもと向き合い，子育てや子どもの成長に喜びや生きがいを感じ</w:t>
      </w:r>
      <w:r w:rsidR="00051FE6">
        <w:rPr>
          <w:rFonts w:ascii="ＭＳ 明朝" w:hAnsi="ＭＳ 明朝" w:hint="eastAsia"/>
          <w:sz w:val="24"/>
        </w:rPr>
        <w:t xml:space="preserve">　</w:t>
      </w:r>
      <w:r w:rsidR="009E53D2" w:rsidRPr="00AD49C5">
        <w:rPr>
          <w:rFonts w:ascii="ＭＳ 明朝" w:hAnsi="ＭＳ 明朝" w:hint="eastAsia"/>
          <w:sz w:val="24"/>
        </w:rPr>
        <w:t>ながら</w:t>
      </w:r>
      <w:r w:rsidR="00D61FA4" w:rsidRPr="00AD49C5">
        <w:rPr>
          <w:rFonts w:ascii="ＭＳ 明朝" w:hAnsi="ＭＳ 明朝" w:hint="eastAsia"/>
          <w:sz w:val="24"/>
        </w:rPr>
        <w:t>親として</w:t>
      </w:r>
      <w:r w:rsidR="00F075A0" w:rsidRPr="00AD49C5">
        <w:rPr>
          <w:rFonts w:ascii="ＭＳ 明朝" w:hAnsi="ＭＳ 明朝" w:hint="eastAsia"/>
          <w:sz w:val="24"/>
        </w:rPr>
        <w:t>も</w:t>
      </w:r>
      <w:r w:rsidR="00D61FA4" w:rsidRPr="00AD49C5">
        <w:rPr>
          <w:rFonts w:ascii="ＭＳ 明朝" w:hAnsi="ＭＳ 明朝" w:hint="eastAsia"/>
          <w:sz w:val="24"/>
        </w:rPr>
        <w:t>成長できるよう，</w:t>
      </w:r>
      <w:r w:rsidRPr="00AD49C5">
        <w:rPr>
          <w:rFonts w:ascii="ＭＳ 明朝" w:hAnsi="ＭＳ 明朝" w:hint="eastAsia"/>
          <w:sz w:val="24"/>
        </w:rPr>
        <w:t>地域の</w:t>
      </w:r>
      <w:r w:rsidR="00352F76" w:rsidRPr="00AD49C5">
        <w:rPr>
          <w:rFonts w:ascii="ＭＳ 明朝" w:hAnsi="ＭＳ 明朝" w:hint="eastAsia"/>
          <w:sz w:val="24"/>
        </w:rPr>
        <w:t>様々</w:t>
      </w:r>
      <w:r w:rsidRPr="00AD49C5">
        <w:rPr>
          <w:rFonts w:ascii="ＭＳ 明朝" w:hAnsi="ＭＳ 明朝" w:hint="eastAsia"/>
          <w:sz w:val="24"/>
        </w:rPr>
        <w:t>な人が</w:t>
      </w:r>
      <w:r w:rsidR="00BF215E" w:rsidRPr="00AD49C5">
        <w:rPr>
          <w:rFonts w:ascii="ＭＳ 明朝" w:hAnsi="ＭＳ 明朝" w:hint="eastAsia"/>
          <w:sz w:val="24"/>
        </w:rPr>
        <w:t>関わることで</w:t>
      </w:r>
      <w:r w:rsidRPr="00AD49C5">
        <w:rPr>
          <w:rFonts w:ascii="ＭＳ 明朝" w:hAnsi="ＭＳ 明朝" w:hint="eastAsia"/>
          <w:sz w:val="24"/>
        </w:rPr>
        <w:t>，</w:t>
      </w:r>
      <w:r w:rsidR="00D61FA4" w:rsidRPr="00AD49C5">
        <w:rPr>
          <w:rFonts w:ascii="ＭＳ 明朝" w:hAnsi="ＭＳ 明朝" w:hint="eastAsia"/>
          <w:sz w:val="24"/>
        </w:rPr>
        <w:t>家庭の子育て力</w:t>
      </w:r>
      <w:r w:rsidR="00352F76" w:rsidRPr="00AD49C5">
        <w:rPr>
          <w:rFonts w:ascii="ＭＳ 明朝" w:hAnsi="ＭＳ 明朝" w:hint="eastAsia"/>
          <w:sz w:val="24"/>
        </w:rPr>
        <w:t>が</w:t>
      </w:r>
      <w:r w:rsidR="00D61FA4" w:rsidRPr="00AD49C5">
        <w:rPr>
          <w:rFonts w:ascii="ＭＳ 明朝" w:hAnsi="ＭＳ 明朝" w:hint="eastAsia"/>
          <w:sz w:val="24"/>
        </w:rPr>
        <w:t>向上</w:t>
      </w:r>
      <w:r w:rsidR="00352F76" w:rsidRPr="00AD49C5">
        <w:rPr>
          <w:rFonts w:ascii="ＭＳ 明朝" w:hAnsi="ＭＳ 明朝" w:hint="eastAsia"/>
          <w:sz w:val="24"/>
        </w:rPr>
        <w:t>する</w:t>
      </w:r>
      <w:r w:rsidR="00D61FA4" w:rsidRPr="00AD49C5">
        <w:rPr>
          <w:rFonts w:ascii="ＭＳ 明朝" w:hAnsi="ＭＳ 明朝" w:hint="eastAsia"/>
          <w:sz w:val="24"/>
        </w:rPr>
        <w:t>取組を進めます。</w:t>
      </w:r>
    </w:p>
    <w:p w:rsidR="00390320" w:rsidRDefault="00390320" w:rsidP="00D61FA4">
      <w:pPr>
        <w:rPr>
          <w:sz w:val="24"/>
        </w:rPr>
      </w:pPr>
    </w:p>
    <w:p w:rsidR="0090118E" w:rsidRDefault="0090118E" w:rsidP="00D61FA4">
      <w:pPr>
        <w:rPr>
          <w:sz w:val="24"/>
        </w:rPr>
      </w:pPr>
    </w:p>
    <w:p w:rsidR="0090118E" w:rsidRPr="00AD49C5" w:rsidRDefault="0090118E" w:rsidP="00D61FA4">
      <w:pPr>
        <w:rPr>
          <w:sz w:val="24"/>
        </w:rPr>
      </w:pPr>
    </w:p>
    <w:p w:rsidR="00D61FA4" w:rsidRPr="00AD49C5" w:rsidRDefault="00D61FA4" w:rsidP="00051FE6">
      <w:pPr>
        <w:ind w:firstLineChars="200" w:firstLine="465"/>
        <w:rPr>
          <w:rFonts w:ascii="ＭＳ ゴシック" w:eastAsia="ＭＳ ゴシック" w:hAnsi="ＭＳ ゴシック"/>
          <w:b/>
          <w:sz w:val="24"/>
        </w:rPr>
      </w:pPr>
      <w:r w:rsidRPr="000370A4">
        <w:rPr>
          <w:rFonts w:ascii="ＭＳ ゴシック" w:eastAsia="ＭＳ ゴシック" w:hAnsi="ＭＳ ゴシック" w:hint="eastAsia"/>
          <w:b/>
          <w:sz w:val="24"/>
          <w:bdr w:val="single" w:sz="4" w:space="0" w:color="auto"/>
        </w:rPr>
        <w:t>社会全体で</w:t>
      </w:r>
      <w:r w:rsidR="00352F76" w:rsidRPr="000370A4">
        <w:rPr>
          <w:rFonts w:ascii="ＭＳ ゴシック" w:eastAsia="ＭＳ ゴシック" w:hAnsi="ＭＳ ゴシック" w:hint="eastAsia"/>
          <w:b/>
          <w:sz w:val="24"/>
          <w:bdr w:val="single" w:sz="4" w:space="0" w:color="auto"/>
        </w:rPr>
        <w:t>の</w:t>
      </w:r>
      <w:r w:rsidR="008F0869" w:rsidRPr="000370A4">
        <w:rPr>
          <w:rFonts w:ascii="ＭＳ ゴシック" w:eastAsia="ＭＳ ゴシック" w:hAnsi="ＭＳ ゴシック" w:hint="eastAsia"/>
          <w:b/>
          <w:sz w:val="24"/>
          <w:bdr w:val="single" w:sz="4" w:space="0" w:color="auto"/>
        </w:rPr>
        <w:t>子育ち・</w:t>
      </w:r>
      <w:r w:rsidRPr="000370A4">
        <w:rPr>
          <w:rFonts w:ascii="ＭＳ ゴシック" w:eastAsia="ＭＳ ゴシック" w:hAnsi="ＭＳ ゴシック" w:hint="eastAsia"/>
          <w:b/>
          <w:sz w:val="24"/>
          <w:bdr w:val="single" w:sz="4" w:space="0" w:color="auto"/>
        </w:rPr>
        <w:t>子育て</w:t>
      </w:r>
      <w:r w:rsidR="00352F76" w:rsidRPr="000370A4">
        <w:rPr>
          <w:rFonts w:ascii="ＭＳ ゴシック" w:eastAsia="ＭＳ ゴシック" w:hAnsi="ＭＳ ゴシック" w:hint="eastAsia"/>
          <w:b/>
          <w:sz w:val="24"/>
          <w:bdr w:val="single" w:sz="4" w:space="0" w:color="auto"/>
        </w:rPr>
        <w:t>の</w:t>
      </w:r>
      <w:r w:rsidR="00BF48BB" w:rsidRPr="000370A4">
        <w:rPr>
          <w:rFonts w:ascii="ＭＳ ゴシック" w:eastAsia="ＭＳ ゴシック" w:hAnsi="ＭＳ ゴシック" w:hint="eastAsia"/>
          <w:b/>
          <w:sz w:val="24"/>
          <w:bdr w:val="single" w:sz="4" w:space="0" w:color="auto"/>
        </w:rPr>
        <w:t>支援</w:t>
      </w:r>
    </w:p>
    <w:p w:rsidR="00701F7B" w:rsidRPr="00AD49C5" w:rsidRDefault="00701F7B" w:rsidP="00051FE6">
      <w:pPr>
        <w:ind w:left="463" w:hangingChars="200" w:hanging="463"/>
        <w:rPr>
          <w:rFonts w:ascii="ＭＳ 明朝" w:hAnsi="ＭＳ 明朝"/>
          <w:sz w:val="24"/>
        </w:rPr>
      </w:pPr>
      <w:r w:rsidRPr="00AD49C5">
        <w:rPr>
          <w:rFonts w:ascii="ＭＳ ゴシック" w:eastAsia="ＭＳ ゴシック" w:hAnsi="ＭＳ ゴシック" w:hint="eastAsia"/>
          <w:sz w:val="24"/>
        </w:rPr>
        <w:t xml:space="preserve">　</w:t>
      </w:r>
      <w:r w:rsidR="00051FE6">
        <w:rPr>
          <w:rFonts w:ascii="ＭＳ ゴシック" w:eastAsia="ＭＳ ゴシック" w:hAnsi="ＭＳ ゴシック" w:hint="eastAsia"/>
          <w:sz w:val="24"/>
        </w:rPr>
        <w:t xml:space="preserve">　　</w:t>
      </w:r>
      <w:r w:rsidRPr="00AD49C5">
        <w:rPr>
          <w:rFonts w:ascii="ＭＳ 明朝" w:hAnsi="ＭＳ 明朝" w:hint="eastAsia"/>
          <w:sz w:val="24"/>
        </w:rPr>
        <w:t>女性の就労が進む中，</w:t>
      </w:r>
      <w:r w:rsidR="00AE605C" w:rsidRPr="00AD49C5">
        <w:rPr>
          <w:rFonts w:ascii="ＭＳ 明朝" w:hAnsi="ＭＳ 明朝" w:hint="eastAsia"/>
          <w:sz w:val="24"/>
        </w:rPr>
        <w:t>多様な保育サービス</w:t>
      </w:r>
      <w:r w:rsidRPr="00AD49C5">
        <w:rPr>
          <w:rFonts w:ascii="ＭＳ 明朝" w:hAnsi="ＭＳ 明朝" w:hint="eastAsia"/>
          <w:sz w:val="24"/>
        </w:rPr>
        <w:t>の充実</w:t>
      </w:r>
      <w:r w:rsidR="00773FF5" w:rsidRPr="00AD49C5">
        <w:rPr>
          <w:rFonts w:ascii="ＭＳ 明朝" w:hAnsi="ＭＳ 明朝" w:hint="eastAsia"/>
          <w:sz w:val="24"/>
        </w:rPr>
        <w:t>や働きやすい</w:t>
      </w:r>
      <w:r w:rsidR="00D1396A" w:rsidRPr="00AD49C5">
        <w:rPr>
          <w:rFonts w:ascii="ＭＳ 明朝" w:hAnsi="ＭＳ 明朝" w:hint="eastAsia"/>
          <w:sz w:val="24"/>
        </w:rPr>
        <w:t>職場環境</w:t>
      </w:r>
      <w:r w:rsidR="00773FF5" w:rsidRPr="00AD49C5">
        <w:rPr>
          <w:rFonts w:ascii="ＭＳ 明朝" w:hAnsi="ＭＳ 明朝" w:hint="eastAsia"/>
          <w:sz w:val="24"/>
        </w:rPr>
        <w:t>づくり等</w:t>
      </w:r>
      <w:r w:rsidRPr="00AD49C5">
        <w:rPr>
          <w:rFonts w:ascii="ＭＳ 明朝" w:hAnsi="ＭＳ 明朝" w:hint="eastAsia"/>
          <w:sz w:val="24"/>
        </w:rPr>
        <w:t>に加えて，</w:t>
      </w:r>
      <w:r w:rsidR="00773FF5" w:rsidRPr="00AD49C5">
        <w:rPr>
          <w:rFonts w:ascii="ＭＳ 明朝" w:hAnsi="ＭＳ 明朝" w:hint="eastAsia"/>
          <w:sz w:val="24"/>
        </w:rPr>
        <w:t>父親や高齢者の子育てへの積極的な参</w:t>
      </w:r>
      <w:r w:rsidR="00AE605C" w:rsidRPr="00AD49C5">
        <w:rPr>
          <w:rFonts w:ascii="ＭＳ 明朝" w:hAnsi="ＭＳ 明朝" w:hint="eastAsia"/>
          <w:sz w:val="24"/>
        </w:rPr>
        <w:t>画</w:t>
      </w:r>
      <w:r w:rsidR="003B52DD" w:rsidRPr="00AD49C5">
        <w:rPr>
          <w:rFonts w:ascii="ＭＳ 明朝" w:hAnsi="ＭＳ 明朝" w:hint="eastAsia"/>
          <w:sz w:val="24"/>
        </w:rPr>
        <w:t>など</w:t>
      </w:r>
      <w:r w:rsidR="00B6682E" w:rsidRPr="00AD49C5">
        <w:rPr>
          <w:rFonts w:ascii="ＭＳ 明朝" w:hAnsi="ＭＳ 明朝" w:hint="eastAsia"/>
          <w:sz w:val="24"/>
        </w:rPr>
        <w:t>，</w:t>
      </w:r>
      <w:r w:rsidR="00773FF5" w:rsidRPr="00AD49C5">
        <w:rPr>
          <w:rFonts w:ascii="ＭＳ 明朝" w:hAnsi="ＭＳ 明朝" w:hint="eastAsia"/>
          <w:sz w:val="24"/>
        </w:rPr>
        <w:t>社会全体で</w:t>
      </w:r>
      <w:r w:rsidR="00B6682E" w:rsidRPr="00AD49C5">
        <w:rPr>
          <w:rFonts w:ascii="ＭＳ 明朝" w:hAnsi="ＭＳ 明朝" w:hint="eastAsia"/>
          <w:sz w:val="24"/>
        </w:rPr>
        <w:t>子どもと子育て家庭を</w:t>
      </w:r>
      <w:r w:rsidR="00AE605C" w:rsidRPr="00AD49C5">
        <w:rPr>
          <w:rFonts w:ascii="ＭＳ 明朝" w:hAnsi="ＭＳ 明朝" w:hint="eastAsia"/>
          <w:sz w:val="24"/>
        </w:rPr>
        <w:t>見守り育む</w:t>
      </w:r>
      <w:r w:rsidR="003714A2" w:rsidRPr="00AD49C5">
        <w:rPr>
          <w:rFonts w:ascii="ＭＳ 明朝" w:hAnsi="ＭＳ 明朝" w:hint="eastAsia"/>
          <w:sz w:val="24"/>
        </w:rPr>
        <w:t>しくみ</w:t>
      </w:r>
      <w:r w:rsidR="00AF5AA8" w:rsidRPr="00AD49C5">
        <w:rPr>
          <w:rFonts w:ascii="ＭＳ 明朝" w:hAnsi="ＭＳ 明朝" w:hint="eastAsia"/>
          <w:sz w:val="24"/>
        </w:rPr>
        <w:t>づくり</w:t>
      </w:r>
      <w:r w:rsidR="00773FF5" w:rsidRPr="00AD49C5">
        <w:rPr>
          <w:rFonts w:ascii="ＭＳ 明朝" w:hAnsi="ＭＳ 明朝" w:hint="eastAsia"/>
          <w:sz w:val="24"/>
        </w:rPr>
        <w:t>が必要です。</w:t>
      </w:r>
    </w:p>
    <w:p w:rsidR="00D61FA4" w:rsidRPr="00AD49C5" w:rsidRDefault="00D61FA4" w:rsidP="00051FE6">
      <w:pPr>
        <w:ind w:leftChars="200" w:left="403" w:firstLineChars="100" w:firstLine="232"/>
        <w:rPr>
          <w:rFonts w:ascii="ＭＳ 明朝" w:hAnsi="ＭＳ 明朝"/>
          <w:sz w:val="24"/>
        </w:rPr>
      </w:pPr>
      <w:r w:rsidRPr="00AD49C5">
        <w:rPr>
          <w:rFonts w:ascii="ＭＳ 明朝" w:hAnsi="ＭＳ 明朝" w:hint="eastAsia"/>
          <w:sz w:val="24"/>
        </w:rPr>
        <w:t>市民，地域，事業者などと共働し，</w:t>
      </w:r>
      <w:r w:rsidR="00B8222D">
        <w:rPr>
          <w:rFonts w:ascii="ＭＳ 明朝" w:hAnsi="ＭＳ 明朝" w:hint="eastAsia"/>
          <w:sz w:val="24"/>
        </w:rPr>
        <w:t>子どもの健やかな育ちに配慮した社会づ</w:t>
      </w:r>
      <w:r w:rsidR="00051FE6">
        <w:rPr>
          <w:rFonts w:ascii="ＭＳ 明朝" w:hAnsi="ＭＳ 明朝" w:hint="eastAsia"/>
          <w:sz w:val="24"/>
        </w:rPr>
        <w:t xml:space="preserve">　　</w:t>
      </w:r>
      <w:r w:rsidR="00B8222D">
        <w:rPr>
          <w:rFonts w:ascii="ＭＳ 明朝" w:hAnsi="ＭＳ 明朝" w:hint="eastAsia"/>
          <w:sz w:val="24"/>
        </w:rPr>
        <w:t>くりを進めます。また，</w:t>
      </w:r>
      <w:r w:rsidRPr="00AD49C5">
        <w:rPr>
          <w:rFonts w:ascii="ＭＳ 明朝" w:hAnsi="ＭＳ 明朝" w:hint="eastAsia"/>
          <w:sz w:val="24"/>
        </w:rPr>
        <w:t>仕事と</w:t>
      </w:r>
      <w:r w:rsidR="00B8222D">
        <w:rPr>
          <w:rFonts w:ascii="ＭＳ 明朝" w:hAnsi="ＭＳ 明朝" w:hint="eastAsia"/>
          <w:sz w:val="24"/>
        </w:rPr>
        <w:t>子育てが両立できる</w:t>
      </w:r>
      <w:r w:rsidRPr="00AD49C5">
        <w:rPr>
          <w:rFonts w:ascii="ＭＳ 明朝" w:hAnsi="ＭＳ 明朝" w:hint="eastAsia"/>
          <w:sz w:val="24"/>
        </w:rPr>
        <w:t>環境づくりを進め，社会全体で子育</w:t>
      </w:r>
      <w:r w:rsidR="007A527C" w:rsidRPr="00AD49C5">
        <w:rPr>
          <w:rFonts w:ascii="ＭＳ 明朝" w:hAnsi="ＭＳ 明朝" w:hint="eastAsia"/>
          <w:sz w:val="24"/>
        </w:rPr>
        <w:t>ち</w:t>
      </w:r>
      <w:r w:rsidRPr="00AD49C5">
        <w:rPr>
          <w:rFonts w:ascii="ＭＳ 明朝" w:hAnsi="ＭＳ 明朝" w:hint="eastAsia"/>
          <w:sz w:val="24"/>
        </w:rPr>
        <w:t>・子育</w:t>
      </w:r>
      <w:r w:rsidR="007A527C" w:rsidRPr="00AD49C5">
        <w:rPr>
          <w:rFonts w:ascii="ＭＳ 明朝" w:hAnsi="ＭＳ 明朝" w:hint="eastAsia"/>
          <w:sz w:val="24"/>
        </w:rPr>
        <w:t>て</w:t>
      </w:r>
      <w:r w:rsidRPr="00AD49C5">
        <w:rPr>
          <w:rFonts w:ascii="ＭＳ 明朝" w:hAnsi="ＭＳ 明朝" w:hint="eastAsia"/>
          <w:sz w:val="24"/>
        </w:rPr>
        <w:t>を</w:t>
      </w:r>
      <w:r w:rsidR="00BF48BB" w:rsidRPr="00AD49C5">
        <w:rPr>
          <w:rFonts w:ascii="ＭＳ 明朝" w:hAnsi="ＭＳ 明朝" w:hint="eastAsia"/>
          <w:sz w:val="24"/>
        </w:rPr>
        <w:t>支援する</w:t>
      </w:r>
      <w:r w:rsidRPr="00AD49C5">
        <w:rPr>
          <w:rFonts w:ascii="ＭＳ 明朝" w:hAnsi="ＭＳ 明朝" w:hint="eastAsia"/>
          <w:sz w:val="24"/>
        </w:rPr>
        <w:t>取組を進めます。</w:t>
      </w:r>
    </w:p>
    <w:p w:rsidR="00FA463C" w:rsidRPr="00AD49C5" w:rsidRDefault="00FA463C" w:rsidP="00BC158E">
      <w:pPr>
        <w:ind w:firstLineChars="100" w:firstLine="232"/>
        <w:rPr>
          <w:rFonts w:ascii="ＭＳ 明朝" w:hAnsi="ＭＳ 明朝"/>
          <w:sz w:val="24"/>
        </w:rPr>
      </w:pPr>
    </w:p>
    <w:p w:rsidR="008F0869" w:rsidRPr="00AD49C5" w:rsidRDefault="008F0869" w:rsidP="00BC158E">
      <w:pPr>
        <w:ind w:firstLineChars="100" w:firstLine="232"/>
        <w:rPr>
          <w:rFonts w:ascii="ＭＳ 明朝" w:hAnsi="ＭＳ 明朝"/>
          <w:sz w:val="24"/>
        </w:rPr>
      </w:pPr>
    </w:p>
    <w:p w:rsidR="00E207A6" w:rsidRPr="00AD49C5" w:rsidRDefault="00B93272" w:rsidP="00BC158E">
      <w:pPr>
        <w:ind w:firstLineChars="100" w:firstLine="202"/>
        <w:rPr>
          <w:rFonts w:ascii="ＭＳ ゴシック" w:eastAsia="ＭＳ ゴシック" w:hAnsi="ＭＳ ゴシック"/>
          <w:sz w:val="24"/>
        </w:rPr>
      </w:pPr>
      <w:r w:rsidRPr="00AD49C5">
        <w:rPr>
          <w:rFonts w:hint="eastAsia"/>
          <w:noProof/>
        </w:rPr>
        <w:drawing>
          <wp:inline distT="0" distB="0" distL="0" distR="0">
            <wp:extent cx="5210175" cy="2571750"/>
            <wp:effectExtent l="1905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210175" cy="2571750"/>
                    </a:xfrm>
                    <a:prstGeom prst="rect">
                      <a:avLst/>
                    </a:prstGeom>
                    <a:noFill/>
                    <a:ln w="9525">
                      <a:noFill/>
                      <a:miter lim="800000"/>
                      <a:headEnd/>
                      <a:tailEnd/>
                    </a:ln>
                  </pic:spPr>
                </pic:pic>
              </a:graphicData>
            </a:graphic>
          </wp:inline>
        </w:drawing>
      </w:r>
    </w:p>
    <w:p w:rsidR="00CE54AB" w:rsidRDefault="00CE54AB" w:rsidP="00E260FF">
      <w:pPr>
        <w:rPr>
          <w:rFonts w:ascii="ＭＳ ゴシック" w:eastAsia="ＭＳ ゴシック" w:hAnsi="ＭＳ ゴシック"/>
          <w:sz w:val="24"/>
        </w:rPr>
      </w:pPr>
    </w:p>
    <w:p w:rsidR="00051FE6" w:rsidRPr="00AD49C5" w:rsidRDefault="00051FE6" w:rsidP="00E260FF">
      <w:pPr>
        <w:rPr>
          <w:rFonts w:ascii="ＭＳ ゴシック" w:eastAsia="ＭＳ ゴシック" w:hAnsi="ＭＳ ゴシック"/>
          <w:sz w:val="24"/>
        </w:rPr>
      </w:pPr>
    </w:p>
    <w:p w:rsidR="00E260FF" w:rsidRPr="00AD49C5" w:rsidRDefault="00E260FF" w:rsidP="00E260FF">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計画の総合的な成果指標</w:t>
      </w:r>
      <w:r w:rsidRPr="00AD49C5">
        <w:rPr>
          <w:rFonts w:ascii="ＭＳ ゴシック" w:eastAsia="ＭＳ ゴシック" w:hAnsi="ＭＳ ゴシック" w:hint="eastAsia"/>
          <w:sz w:val="24"/>
        </w:rPr>
        <w:t xml:space="preserve">　　　　　　　　　　　　　　　　　　　　　　　　　　　　</w:t>
      </w:r>
    </w:p>
    <w:tbl>
      <w:tblPr>
        <w:tblW w:w="8672"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009"/>
        <w:gridCol w:w="2127"/>
      </w:tblGrid>
      <w:tr w:rsidR="00CE54AB" w:rsidRPr="00AD49C5" w:rsidTr="00CE54AB">
        <w:tc>
          <w:tcPr>
            <w:tcW w:w="4536" w:type="dxa"/>
            <w:tcBorders>
              <w:bottom w:val="single" w:sz="4" w:space="0" w:color="auto"/>
            </w:tcBorders>
            <w:shd w:val="clear" w:color="auto" w:fill="B6DDE8"/>
          </w:tcPr>
          <w:p w:rsidR="00CE54AB" w:rsidRPr="00F03847" w:rsidRDefault="00CE54AB" w:rsidP="00485525">
            <w:pPr>
              <w:rPr>
                <w:rFonts w:asciiTheme="majorEastAsia" w:eastAsiaTheme="majorEastAsia" w:hAnsiTheme="majorEastAsia"/>
                <w:sz w:val="24"/>
              </w:rPr>
            </w:pPr>
            <w:r w:rsidRPr="00F03847">
              <w:rPr>
                <w:rFonts w:asciiTheme="majorEastAsia" w:eastAsiaTheme="majorEastAsia" w:hAnsiTheme="majorEastAsia" w:hint="eastAsia"/>
              </w:rPr>
              <w:t xml:space="preserve">　</w:t>
            </w:r>
          </w:p>
        </w:tc>
        <w:tc>
          <w:tcPr>
            <w:tcW w:w="2009" w:type="dxa"/>
            <w:tcBorders>
              <w:bottom w:val="single" w:sz="4" w:space="0" w:color="auto"/>
            </w:tcBorders>
            <w:shd w:val="clear" w:color="auto" w:fill="B6DDE8"/>
          </w:tcPr>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現状値</w:t>
            </w:r>
          </w:p>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（H26年度末）</w:t>
            </w:r>
          </w:p>
        </w:tc>
        <w:tc>
          <w:tcPr>
            <w:tcW w:w="2127" w:type="dxa"/>
            <w:tcBorders>
              <w:bottom w:val="single" w:sz="4" w:space="0" w:color="auto"/>
            </w:tcBorders>
            <w:shd w:val="clear" w:color="auto" w:fill="B6DDE8"/>
          </w:tcPr>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目標値</w:t>
            </w:r>
          </w:p>
          <w:p w:rsidR="00CE54AB" w:rsidRPr="00F03847" w:rsidRDefault="00CE54AB" w:rsidP="00485525">
            <w:pPr>
              <w:jc w:val="center"/>
              <w:rPr>
                <w:rFonts w:asciiTheme="majorEastAsia" w:eastAsiaTheme="majorEastAsia" w:hAnsiTheme="majorEastAsia"/>
                <w:sz w:val="24"/>
              </w:rPr>
            </w:pPr>
            <w:r w:rsidRPr="00F03847">
              <w:rPr>
                <w:rFonts w:asciiTheme="majorEastAsia" w:eastAsiaTheme="majorEastAsia" w:hAnsiTheme="majorEastAsia" w:hint="eastAsia"/>
                <w:sz w:val="24"/>
              </w:rPr>
              <w:t>（H31年度末）</w:t>
            </w:r>
          </w:p>
        </w:tc>
      </w:tr>
      <w:tr w:rsidR="00CE54AB" w:rsidRPr="00AD49C5" w:rsidTr="00CE54AB">
        <w:trPr>
          <w:trHeight w:val="576"/>
        </w:trPr>
        <w:tc>
          <w:tcPr>
            <w:tcW w:w="4536" w:type="dxa"/>
            <w:shd w:val="clear" w:color="auto" w:fill="FFFFFF"/>
            <w:vAlign w:val="center"/>
          </w:tcPr>
          <w:p w:rsidR="00CE54AB" w:rsidRPr="00F03847" w:rsidRDefault="00CE54AB" w:rsidP="00485525">
            <w:pPr>
              <w:rPr>
                <w:rFonts w:asciiTheme="majorEastAsia" w:eastAsiaTheme="majorEastAsia" w:hAnsiTheme="majorEastAsia"/>
                <w:sz w:val="24"/>
              </w:rPr>
            </w:pPr>
            <w:r w:rsidRPr="00F03847">
              <w:rPr>
                <w:rFonts w:asciiTheme="majorEastAsia" w:eastAsiaTheme="majorEastAsia" w:hAnsiTheme="majorEastAsia" w:hint="eastAsia"/>
                <w:sz w:val="24"/>
              </w:rPr>
              <w:t>子育て環境満足度</w:t>
            </w:r>
          </w:p>
        </w:tc>
        <w:tc>
          <w:tcPr>
            <w:tcW w:w="2009" w:type="dxa"/>
            <w:shd w:val="clear" w:color="auto" w:fill="FFFFFF"/>
            <w:vAlign w:val="center"/>
          </w:tcPr>
          <w:p w:rsidR="00CE54AB" w:rsidRPr="00F03847" w:rsidRDefault="00CE54AB" w:rsidP="00CE54AB">
            <w:pPr>
              <w:jc w:val="right"/>
              <w:rPr>
                <w:rFonts w:asciiTheme="majorEastAsia" w:eastAsiaTheme="majorEastAsia" w:hAnsiTheme="majorEastAsia"/>
                <w:sz w:val="24"/>
              </w:rPr>
            </w:pPr>
            <w:r w:rsidRPr="00F03847">
              <w:rPr>
                <w:rFonts w:asciiTheme="majorEastAsia" w:eastAsiaTheme="majorEastAsia" w:hAnsiTheme="majorEastAsia" w:hint="eastAsia"/>
                <w:sz w:val="24"/>
              </w:rPr>
              <w:t xml:space="preserve">　　　　　％</w:t>
            </w:r>
          </w:p>
        </w:tc>
        <w:tc>
          <w:tcPr>
            <w:tcW w:w="2127" w:type="dxa"/>
            <w:shd w:val="clear" w:color="auto" w:fill="FFFFFF"/>
            <w:vAlign w:val="center"/>
          </w:tcPr>
          <w:p w:rsidR="00CE54AB" w:rsidRPr="00F03847" w:rsidRDefault="00CE54AB" w:rsidP="00CE54AB">
            <w:pPr>
              <w:jc w:val="right"/>
              <w:rPr>
                <w:rFonts w:asciiTheme="majorEastAsia" w:eastAsiaTheme="majorEastAsia" w:hAnsiTheme="majorEastAsia"/>
                <w:sz w:val="24"/>
              </w:rPr>
            </w:pPr>
            <w:r w:rsidRPr="00F03847">
              <w:rPr>
                <w:rFonts w:asciiTheme="majorEastAsia" w:eastAsiaTheme="majorEastAsia" w:hAnsiTheme="majorEastAsia" w:hint="eastAsia"/>
                <w:sz w:val="24"/>
              </w:rPr>
              <w:t>％</w:t>
            </w:r>
          </w:p>
        </w:tc>
      </w:tr>
    </w:tbl>
    <w:p w:rsidR="008F0869" w:rsidRPr="00AD49C5" w:rsidRDefault="008F0869" w:rsidP="00B75711">
      <w:pPr>
        <w:rPr>
          <w:rFonts w:ascii="ＭＳ ゴシック" w:eastAsia="ＭＳ ゴシック" w:hAnsi="ＭＳ ゴシック"/>
          <w:sz w:val="24"/>
        </w:rPr>
      </w:pPr>
    </w:p>
    <w:p w:rsidR="00CE54AB" w:rsidRPr="00AD49C5" w:rsidRDefault="00CE54AB" w:rsidP="00B75711">
      <w:pPr>
        <w:rPr>
          <w:rFonts w:ascii="ＭＳ ゴシック" w:eastAsia="ＭＳ ゴシック" w:hAnsi="ＭＳ ゴシック"/>
          <w:sz w:val="24"/>
        </w:rPr>
      </w:pPr>
    </w:p>
    <w:p w:rsidR="00B75711" w:rsidRPr="00AD49C5" w:rsidRDefault="00D61FA4" w:rsidP="00B75711">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CE54AB" w:rsidRPr="00AD49C5">
        <w:rPr>
          <w:rFonts w:ascii="ＭＳ ゴシック" w:eastAsia="ＭＳ ゴシック" w:hAnsi="ＭＳ ゴシック" w:hint="eastAsia"/>
          <w:sz w:val="24"/>
        </w:rPr>
        <w:t>４</w:t>
      </w:r>
      <w:r w:rsidRPr="00AD49C5">
        <w:rPr>
          <w:rFonts w:ascii="ＭＳ ゴシック" w:eastAsia="ＭＳ ゴシック" w:hAnsi="ＭＳ ゴシック" w:hint="eastAsia"/>
          <w:sz w:val="24"/>
        </w:rPr>
        <w:t>）基本目標</w:t>
      </w:r>
      <w:r w:rsidR="00B75711" w:rsidRPr="00AD49C5">
        <w:rPr>
          <w:rFonts w:ascii="ＭＳ ゴシック" w:eastAsia="ＭＳ ゴシック" w:hAnsi="ＭＳ ゴシック" w:hint="eastAsia"/>
          <w:sz w:val="24"/>
        </w:rPr>
        <w:t xml:space="preserve">　　　　　　　　　　　　　　　　　　　　　　　　　　　　</w:t>
      </w:r>
    </w:p>
    <w:p w:rsidR="00D61FA4" w:rsidRDefault="00D61FA4" w:rsidP="00BC158E">
      <w:pPr>
        <w:ind w:leftChars="100" w:left="202" w:firstLineChars="100" w:firstLine="232"/>
        <w:rPr>
          <w:sz w:val="24"/>
        </w:rPr>
      </w:pPr>
      <w:r w:rsidRPr="00AD49C5">
        <w:rPr>
          <w:rFonts w:hint="eastAsia"/>
          <w:sz w:val="24"/>
        </w:rPr>
        <w:t>先に掲げた理念のもと，３つの</w:t>
      </w:r>
      <w:r w:rsidR="009E53D2" w:rsidRPr="00AD49C5">
        <w:rPr>
          <w:rFonts w:hint="eastAsia"/>
          <w:sz w:val="24"/>
        </w:rPr>
        <w:t>基本</w:t>
      </w:r>
      <w:r w:rsidRPr="00AD49C5">
        <w:rPr>
          <w:rFonts w:hint="eastAsia"/>
          <w:sz w:val="24"/>
        </w:rPr>
        <w:t>目標を掲げ，子どもに関する施策を総合的・計画的に推進します。</w:t>
      </w:r>
    </w:p>
    <w:p w:rsidR="00E323E6" w:rsidRPr="00AD49C5" w:rsidRDefault="00E323E6" w:rsidP="00BC158E">
      <w:pPr>
        <w:ind w:leftChars="100" w:left="202" w:firstLineChars="100" w:firstLine="232"/>
        <w:rPr>
          <w:rFonts w:ascii="ＭＳ ゴシック" w:eastAsia="ＭＳ ゴシック" w:hAnsi="ＭＳ ゴシック"/>
          <w:sz w:val="24"/>
        </w:rPr>
      </w:pPr>
    </w:p>
    <w:p w:rsidR="00D61FA4" w:rsidRPr="009D7B2D" w:rsidRDefault="00CC5D33" w:rsidP="00D61FA4">
      <w:pPr>
        <w:rPr>
          <w:rFonts w:asciiTheme="majorEastAsia" w:eastAsiaTheme="majorEastAsia" w:hAnsiTheme="majorEastAsia"/>
          <w:b/>
          <w:sz w:val="24"/>
        </w:rPr>
      </w:pPr>
      <w:r>
        <w:rPr>
          <w:rFonts w:asciiTheme="majorEastAsia" w:eastAsiaTheme="majorEastAsia" w:hAnsiTheme="majorEastAsia"/>
          <w:b/>
          <w:noProof/>
          <w:sz w:val="24"/>
        </w:rPr>
        <w:pict>
          <v:rect id="Rectangle 60" o:spid="_x0000_s1118" style="position:absolute;left:0;text-align:left;margin-left:0;margin-top:0;width:429pt;height:5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" filled="f" strokeweight="1.5pt">
            <v:textbox inset="5.85pt,.7pt,5.85pt,.7pt"/>
          </v:rect>
        </w:pict>
      </w:r>
      <w:r w:rsidR="00D61FA4" w:rsidRPr="009D7B2D">
        <w:rPr>
          <w:rFonts w:asciiTheme="majorEastAsia" w:eastAsiaTheme="majorEastAsia" w:hAnsiTheme="majorEastAsia" w:hint="eastAsia"/>
          <w:b/>
          <w:sz w:val="24"/>
        </w:rPr>
        <w:t>【目標１】子どもの権利を尊重する社会づくり</w:t>
      </w:r>
    </w:p>
    <w:p w:rsidR="00D61FA4" w:rsidRPr="009D7B2D" w:rsidRDefault="00D61FA4" w:rsidP="00D61FA4">
      <w:pPr>
        <w:rPr>
          <w:rFonts w:asciiTheme="majorEastAsia" w:eastAsiaTheme="majorEastAsia" w:hAnsiTheme="majorEastAsia"/>
          <w:b/>
          <w:sz w:val="24"/>
        </w:rPr>
      </w:pPr>
      <w:r w:rsidRPr="009D7B2D">
        <w:rPr>
          <w:rFonts w:asciiTheme="majorEastAsia" w:eastAsiaTheme="majorEastAsia" w:hAnsiTheme="majorEastAsia" w:hint="eastAsia"/>
          <w:b/>
          <w:sz w:val="24"/>
        </w:rPr>
        <w:t>【目標２】安心して生み育てられる環境づくり</w:t>
      </w:r>
    </w:p>
    <w:p w:rsidR="00D61FA4" w:rsidRPr="00AD49C5" w:rsidRDefault="00D61FA4" w:rsidP="00D61FA4">
      <w:pPr>
        <w:rPr>
          <w:b/>
        </w:rPr>
      </w:pPr>
      <w:r w:rsidRPr="009D7B2D">
        <w:rPr>
          <w:rFonts w:asciiTheme="majorEastAsia" w:eastAsiaTheme="majorEastAsia" w:hAnsiTheme="majorEastAsia" w:hint="eastAsia"/>
          <w:b/>
          <w:sz w:val="24"/>
        </w:rPr>
        <w:t>【目標３】地</w:t>
      </w:r>
      <w:r w:rsidRPr="00AD49C5">
        <w:rPr>
          <w:rFonts w:ascii="ＭＳ ゴシック" w:eastAsia="ＭＳ ゴシック" w:hAnsi="ＭＳ ゴシック" w:hint="eastAsia"/>
          <w:b/>
          <w:sz w:val="24"/>
        </w:rPr>
        <w:t>域における子育ての支援と健やかな成長を支える環境づくり</w:t>
      </w:r>
    </w:p>
    <w:p w:rsidR="00CE54AB" w:rsidRPr="00AD49C5" w:rsidRDefault="00CE54AB" w:rsidP="00D61FA4">
      <w:pPr>
        <w:rPr>
          <w:sz w:val="24"/>
        </w:rPr>
      </w:pPr>
    </w:p>
    <w:p w:rsidR="00CE54AB" w:rsidRDefault="00CE54AB" w:rsidP="00D61FA4">
      <w:pPr>
        <w:rPr>
          <w:sz w:val="24"/>
        </w:rPr>
      </w:pPr>
    </w:p>
    <w:p w:rsidR="00390320" w:rsidRDefault="00390320" w:rsidP="00D61FA4">
      <w:pPr>
        <w:rPr>
          <w:sz w:val="24"/>
        </w:rPr>
      </w:pPr>
    </w:p>
    <w:p w:rsidR="008F0869" w:rsidRPr="00AD49C5" w:rsidRDefault="00CC5D33" w:rsidP="00D61FA4">
      <w:pPr>
        <w:rPr>
          <w:sz w:val="24"/>
        </w:rPr>
      </w:pPr>
      <w:r>
        <w:rPr>
          <w:b/>
          <w:noProof/>
        </w:rPr>
        <w:lastRenderedPageBreak/>
        <w:pict>
          <v:rect id="Rectangle 147" o:spid="_x0000_s1082" style="position:absolute;left:0;text-align:left;margin-left:-2.1pt;margin-top:1pt;width:430.4pt;height:53.65pt;z-index:2515712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" fillcolor="#ffc">
            <v:textbox inset="5.85pt,.7pt,5.85pt,.7pt">
              <w:txbxContent>
                <w:p w:rsidR="00C907B9" w:rsidRPr="0090118E" w:rsidRDefault="00C907B9" w:rsidP="00D61FA4">
                  <w:pPr>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目標１　子どもの権利を尊重する社会づくり</w:t>
                  </w:r>
                </w:p>
              </w:txbxContent>
            </v:textbox>
          </v:rect>
        </w:pict>
      </w:r>
    </w:p>
    <w:p w:rsidR="00D61FA4" w:rsidRPr="00AD49C5" w:rsidRDefault="00CC5D33" w:rsidP="00D61FA4">
      <w:pPr>
        <w:rPr>
          <w:sz w:val="24"/>
        </w:rPr>
      </w:pPr>
      <w:r>
        <w:rPr>
          <w:noProof/>
        </w:rPr>
        <w:pict>
          <v:line id="Line 117" o:spid="_x0000_s1117" style="position:absolute;left:0;text-align:left;z-index:2515496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7.5pt,0" to="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sMDwIAACY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"/>
        </w:pict>
      </w:r>
    </w:p>
    <w:p w:rsidR="00CE54AB" w:rsidRPr="00AD49C5" w:rsidRDefault="00CE54AB" w:rsidP="00BC158E">
      <w:pPr>
        <w:autoSpaceDE w:val="0"/>
        <w:autoSpaceDN w:val="0"/>
        <w:adjustRightInd w:val="0"/>
        <w:ind w:firstLineChars="300" w:firstLine="638"/>
        <w:rPr>
          <w:rFonts w:ascii="ＭＳ 明朝" w:hAnsi="ＭＳ 明朝"/>
          <w:b/>
          <w:sz w:val="22"/>
          <w:szCs w:val="22"/>
          <w:bdr w:val="single" w:sz="4" w:space="0" w:color="auto"/>
        </w:rPr>
      </w:pPr>
    </w:p>
    <w:p w:rsidR="0090118E" w:rsidRDefault="0090118E" w:rsidP="0081031C">
      <w:pPr>
        <w:autoSpaceDE w:val="0"/>
        <w:autoSpaceDN w:val="0"/>
        <w:adjustRightInd w:val="0"/>
        <w:ind w:firstLineChars="300" w:firstLine="698"/>
        <w:rPr>
          <w:rFonts w:ascii="ＭＳ 明朝" w:hAnsi="ＭＳ 明朝"/>
          <w:b/>
          <w:sz w:val="24"/>
          <w:bdr w:val="single" w:sz="4" w:space="0" w:color="auto"/>
        </w:rPr>
      </w:pPr>
    </w:p>
    <w:p w:rsidR="006C1565" w:rsidRPr="0081031C" w:rsidRDefault="006C1565" w:rsidP="0081031C">
      <w:pPr>
        <w:autoSpaceDE w:val="0"/>
        <w:autoSpaceDN w:val="0"/>
        <w:adjustRightInd w:val="0"/>
        <w:ind w:firstLineChars="300" w:firstLine="698"/>
        <w:rPr>
          <w:rFonts w:ascii="ＭＳ 明朝" w:hAnsi="ＭＳ 明朝"/>
          <w:b/>
          <w:sz w:val="24"/>
          <w:bdr w:val="single" w:sz="4" w:space="0" w:color="auto"/>
        </w:rPr>
      </w:pPr>
    </w:p>
    <w:p w:rsidR="00055403" w:rsidRPr="0090118E" w:rsidRDefault="00055403" w:rsidP="0081031C">
      <w:pPr>
        <w:autoSpaceDE w:val="0"/>
        <w:autoSpaceDN w:val="0"/>
        <w:adjustRightInd w:val="0"/>
        <w:ind w:firstLineChars="300" w:firstLine="698"/>
        <w:rPr>
          <w:rFonts w:asciiTheme="majorEastAsia" w:eastAsiaTheme="majorEastAsia" w:hAnsiTheme="majorEastAsia"/>
          <w:sz w:val="24"/>
        </w:rPr>
      </w:pPr>
      <w:r w:rsidRPr="0090118E">
        <w:rPr>
          <w:rFonts w:asciiTheme="majorEastAsia" w:eastAsiaTheme="majorEastAsia" w:hAnsiTheme="majorEastAsia" w:hint="eastAsia"/>
          <w:b/>
          <w:sz w:val="24"/>
          <w:bdr w:val="single" w:sz="4" w:space="0" w:color="auto"/>
        </w:rPr>
        <w:t xml:space="preserve">１　子どもに関する相談体制の充実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 xml:space="preserve">（１）こども総合相談センターの充実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（２）区，地域及び学校における相談体制の充実</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（３）子ども家庭支援センターの充実</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（４）被害にあった子どもへの支援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２　児童虐待防止対策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 xml:space="preserve">（１）未然防止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 xml:space="preserve">（２）早期発見・早期対応　</w:t>
      </w:r>
    </w:p>
    <w:p w:rsidR="008F0869" w:rsidRPr="0081031C" w:rsidRDefault="008F0869" w:rsidP="0081031C">
      <w:pPr>
        <w:autoSpaceDE w:val="0"/>
        <w:autoSpaceDN w:val="0"/>
        <w:adjustRightInd w:val="0"/>
        <w:ind w:firstLineChars="300" w:firstLine="695"/>
        <w:rPr>
          <w:rFonts w:ascii="ＭＳ 明朝" w:hAnsi="ＭＳ 明朝"/>
          <w:sz w:val="24"/>
        </w:rPr>
      </w:pPr>
      <w:r w:rsidRPr="0081031C">
        <w:rPr>
          <w:rFonts w:ascii="ＭＳ 明朝" w:hAnsi="ＭＳ 明朝" w:hint="eastAsia"/>
          <w:sz w:val="24"/>
        </w:rPr>
        <w:t>（３）関係機関等との連携による支援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３　社会的養護体制の充実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（１）家庭養護の推進　　</w:t>
      </w:r>
    </w:p>
    <w:p w:rsidR="008F0869" w:rsidRPr="0081031C" w:rsidRDefault="00E47EF7" w:rsidP="0081031C">
      <w:pPr>
        <w:ind w:firstLineChars="300" w:firstLine="695"/>
        <w:rPr>
          <w:rFonts w:ascii="ＭＳ 明朝" w:hAnsi="ＭＳ 明朝"/>
          <w:sz w:val="24"/>
        </w:rPr>
      </w:pPr>
      <w:r w:rsidRPr="0081031C">
        <w:rPr>
          <w:rFonts w:ascii="ＭＳ 明朝" w:hAnsi="ＭＳ 明朝" w:hint="eastAsia"/>
          <w:sz w:val="24"/>
        </w:rPr>
        <w:t>（２）専門的ケア</w:t>
      </w:r>
      <w:r w:rsidR="008F0869" w:rsidRPr="0081031C">
        <w:rPr>
          <w:rFonts w:ascii="ＭＳ 明朝" w:hAnsi="ＭＳ 明朝" w:hint="eastAsia"/>
          <w:sz w:val="24"/>
        </w:rPr>
        <w:t xml:space="preserve">機能の強化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（３）家庭支援機能等の充実</w:t>
      </w:r>
    </w:p>
    <w:p w:rsidR="00B371D6" w:rsidRPr="0081031C" w:rsidRDefault="008F0869" w:rsidP="0081031C">
      <w:pPr>
        <w:ind w:firstLineChars="300" w:firstLine="695"/>
        <w:rPr>
          <w:sz w:val="24"/>
        </w:rPr>
      </w:pPr>
      <w:r w:rsidRPr="0081031C">
        <w:rPr>
          <w:rFonts w:ascii="ＭＳ 明朝" w:hAnsi="ＭＳ 明朝" w:hint="eastAsia"/>
          <w:sz w:val="24"/>
        </w:rPr>
        <w:t xml:space="preserve">（４）自立支援策の充実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（５）人材の育成</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（６）子どもの権利擁護の推進</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４ 障がい児支援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（１）早期発見・早期支援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（２）療育体制の充実強化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（３）発達障がい児とその家族の支援　</w:t>
      </w:r>
    </w:p>
    <w:p w:rsidR="006C1565" w:rsidRDefault="006C1565" w:rsidP="0081031C">
      <w:pPr>
        <w:ind w:firstLineChars="300" w:firstLine="698"/>
        <w:rPr>
          <w:rFonts w:asciiTheme="majorEastAsia" w:eastAsiaTheme="majorEastAsia" w:hAnsiTheme="majorEastAsia"/>
          <w:b/>
          <w:sz w:val="24"/>
          <w:bdr w:val="single" w:sz="4" w:space="0" w:color="auto"/>
        </w:rPr>
      </w:pPr>
    </w:p>
    <w:p w:rsidR="008F0869" w:rsidRPr="0090118E" w:rsidRDefault="008F0869"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５ 子ども・若者の支援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（１）思春期の保健･健康教育の充実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 xml:space="preserve">（２）いじめの未然防止の充実，不登校の子どもへの支援　　</w:t>
      </w:r>
    </w:p>
    <w:p w:rsidR="008F0869" w:rsidRPr="0081031C" w:rsidRDefault="008F0869" w:rsidP="0081031C">
      <w:pPr>
        <w:ind w:firstLineChars="300" w:firstLine="695"/>
        <w:rPr>
          <w:rFonts w:ascii="ＭＳ 明朝" w:hAnsi="ＭＳ 明朝"/>
          <w:sz w:val="24"/>
        </w:rPr>
      </w:pPr>
      <w:r w:rsidRPr="0081031C">
        <w:rPr>
          <w:rFonts w:ascii="ＭＳ 明朝" w:hAnsi="ＭＳ 明朝" w:hint="eastAsia"/>
          <w:sz w:val="24"/>
        </w:rPr>
        <w:t>（３）ひきこもりの子ども・若者への</w:t>
      </w:r>
      <w:r w:rsidR="00C41019">
        <w:rPr>
          <w:rFonts w:ascii="ＭＳ 明朝" w:hAnsi="ＭＳ 明朝" w:hint="eastAsia"/>
          <w:sz w:val="24"/>
        </w:rPr>
        <w:t>支援</w:t>
      </w:r>
    </w:p>
    <w:p w:rsidR="00D61FA4" w:rsidRPr="0081031C" w:rsidRDefault="00D61FA4" w:rsidP="0081031C">
      <w:pPr>
        <w:ind w:firstLineChars="300" w:firstLine="695"/>
        <w:rPr>
          <w:rFonts w:ascii="ＭＳ 明朝" w:hAnsi="ＭＳ 明朝"/>
          <w:sz w:val="24"/>
        </w:rPr>
      </w:pPr>
      <w:r w:rsidRPr="0081031C">
        <w:rPr>
          <w:rFonts w:ascii="ＭＳ 明朝" w:hAnsi="ＭＳ 明朝" w:hint="eastAsia"/>
          <w:sz w:val="24"/>
        </w:rPr>
        <w:t>（４）子ども・若者の自立支援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34515F" w:rsidRPr="0090118E" w:rsidRDefault="0034515F" w:rsidP="0081031C">
      <w:pPr>
        <w:ind w:firstLineChars="300" w:firstLine="698"/>
        <w:rPr>
          <w:rFonts w:asciiTheme="majorEastAsia" w:eastAsiaTheme="majorEastAsia" w:hAnsiTheme="majorEastAsia"/>
          <w:b/>
          <w:sz w:val="24"/>
        </w:rPr>
      </w:pPr>
      <w:r w:rsidRPr="0090118E">
        <w:rPr>
          <w:rFonts w:asciiTheme="majorEastAsia" w:eastAsiaTheme="majorEastAsia" w:hAnsiTheme="majorEastAsia" w:hint="eastAsia"/>
          <w:b/>
          <w:sz w:val="24"/>
          <w:bdr w:val="single" w:sz="4" w:space="0" w:color="auto"/>
        </w:rPr>
        <w:t>６</w:t>
      </w:r>
      <w:r w:rsidR="00F95442" w:rsidRPr="0090118E">
        <w:rPr>
          <w:rFonts w:asciiTheme="majorEastAsia" w:eastAsiaTheme="majorEastAsia" w:hAnsiTheme="majorEastAsia" w:hint="eastAsia"/>
          <w:b/>
          <w:sz w:val="24"/>
          <w:bdr w:val="single" w:sz="4" w:space="0" w:color="auto"/>
        </w:rPr>
        <w:t xml:space="preserve">　</w:t>
      </w:r>
      <w:r w:rsidRPr="0090118E">
        <w:rPr>
          <w:rFonts w:asciiTheme="majorEastAsia" w:eastAsiaTheme="majorEastAsia" w:hAnsiTheme="majorEastAsia" w:hint="eastAsia"/>
          <w:b/>
          <w:sz w:val="24"/>
          <w:bdr w:val="single" w:sz="4" w:space="0" w:color="auto"/>
        </w:rPr>
        <w:t>子どもの貧困問題への対応</w:t>
      </w:r>
      <w:r w:rsidR="00F95442" w:rsidRPr="0090118E">
        <w:rPr>
          <w:rFonts w:asciiTheme="majorEastAsia" w:eastAsiaTheme="majorEastAsia" w:hAnsiTheme="majorEastAsia" w:hint="eastAsia"/>
          <w:b/>
          <w:sz w:val="24"/>
          <w:bdr w:val="single" w:sz="4" w:space="0" w:color="auto"/>
        </w:rPr>
        <w:t xml:space="preserve">　</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84536A"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７</w:t>
      </w:r>
      <w:r w:rsidR="00D61FA4" w:rsidRPr="0090118E">
        <w:rPr>
          <w:rFonts w:asciiTheme="majorEastAsia" w:eastAsiaTheme="majorEastAsia" w:hAnsiTheme="majorEastAsia" w:hint="eastAsia"/>
          <w:b/>
          <w:sz w:val="24"/>
          <w:bdr w:val="single" w:sz="4" w:space="0" w:color="auto"/>
        </w:rPr>
        <w:t xml:space="preserve">　子どもの権利の啓発</w:t>
      </w:r>
      <w:r w:rsidR="00F95442" w:rsidRPr="0090118E">
        <w:rPr>
          <w:rFonts w:asciiTheme="majorEastAsia" w:eastAsiaTheme="majorEastAsia" w:hAnsiTheme="majorEastAsia" w:hint="eastAsia"/>
          <w:b/>
          <w:sz w:val="24"/>
          <w:bdr w:val="single" w:sz="4" w:space="0" w:color="auto"/>
        </w:rPr>
        <w:t xml:space="preserve">　</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84536A"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８</w:t>
      </w:r>
      <w:r w:rsidR="00D61FA4" w:rsidRPr="0090118E">
        <w:rPr>
          <w:rFonts w:asciiTheme="majorEastAsia" w:eastAsiaTheme="majorEastAsia" w:hAnsiTheme="majorEastAsia" w:hint="eastAsia"/>
          <w:b/>
          <w:sz w:val="24"/>
          <w:bdr w:val="single" w:sz="4" w:space="0" w:color="auto"/>
        </w:rPr>
        <w:t xml:space="preserve">　子どもの社会参加</w:t>
      </w:r>
      <w:r w:rsidR="00B47DD1" w:rsidRPr="0090118E">
        <w:rPr>
          <w:rFonts w:asciiTheme="majorEastAsia" w:eastAsiaTheme="majorEastAsia" w:hAnsiTheme="majorEastAsia" w:hint="eastAsia"/>
          <w:b/>
          <w:sz w:val="24"/>
          <w:bdr w:val="single" w:sz="4" w:space="0" w:color="auto"/>
        </w:rPr>
        <w:t xml:space="preserve">　  </w:t>
      </w:r>
    </w:p>
    <w:p w:rsidR="00CB72A4" w:rsidRPr="0090118E" w:rsidRDefault="00CB72A4" w:rsidP="0081031C">
      <w:pPr>
        <w:ind w:firstLineChars="300" w:firstLine="698"/>
        <w:rPr>
          <w:rFonts w:asciiTheme="majorEastAsia" w:eastAsiaTheme="majorEastAsia" w:hAnsiTheme="majorEastAsia"/>
          <w:b/>
          <w:sz w:val="24"/>
          <w:bdr w:val="single" w:sz="4" w:space="0" w:color="auto"/>
        </w:rPr>
      </w:pPr>
    </w:p>
    <w:p w:rsidR="00CB72A4" w:rsidRPr="00AD49C5" w:rsidRDefault="00CC5D33" w:rsidP="00390320">
      <w:pPr>
        <w:ind w:firstLineChars="300" w:firstLine="608"/>
        <w:rPr>
          <w:rFonts w:ascii="ＭＳ 明朝" w:hAnsi="ＭＳ 明朝"/>
          <w:b/>
          <w:sz w:val="22"/>
          <w:szCs w:val="22"/>
          <w:bdr w:val="single" w:sz="4" w:space="0" w:color="auto"/>
        </w:rPr>
      </w:pPr>
      <w:r>
        <w:rPr>
          <w:b/>
          <w:noProof/>
        </w:rPr>
        <w:lastRenderedPageBreak/>
        <w:pict>
          <v:rect id="Rectangle 148" o:spid="_x0000_s1083" style="position:absolute;left:0;text-align:left;margin-left:-1.6pt;margin-top:-.65pt;width:431.65pt;height:50.95pt;z-index:2515722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" fillcolor="#ffc">
            <v:textbox inset="5.85pt,.7pt,5.85pt,.7pt">
              <w:txbxContent>
                <w:p w:rsidR="00C907B9" w:rsidRPr="0090118E" w:rsidRDefault="00C907B9" w:rsidP="00D61FA4">
                  <w:pPr>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目標２　安心して生み育てられる環境づくり</w:t>
                  </w:r>
                </w:p>
              </w:txbxContent>
            </v:textbox>
          </v:rect>
        </w:pict>
      </w:r>
    </w:p>
    <w:p w:rsidR="00D61FA4" w:rsidRPr="00AD49C5" w:rsidRDefault="00D61FA4" w:rsidP="00D61FA4">
      <w:pPr>
        <w:rPr>
          <w:sz w:val="20"/>
          <w:szCs w:val="20"/>
        </w:rPr>
      </w:pPr>
    </w:p>
    <w:p w:rsidR="00055403" w:rsidRPr="00AD49C5" w:rsidRDefault="00055403" w:rsidP="00BC158E">
      <w:pPr>
        <w:ind w:firstLineChars="300" w:firstLine="638"/>
        <w:rPr>
          <w:b/>
          <w:sz w:val="22"/>
          <w:szCs w:val="22"/>
          <w:bdr w:val="single" w:sz="4" w:space="0" w:color="auto"/>
        </w:rPr>
      </w:pPr>
    </w:p>
    <w:p w:rsidR="00055403" w:rsidRPr="00AD49C5" w:rsidRDefault="00055403" w:rsidP="00BC158E">
      <w:pPr>
        <w:ind w:firstLineChars="300" w:firstLine="638"/>
        <w:rPr>
          <w:b/>
          <w:sz w:val="22"/>
          <w:szCs w:val="22"/>
          <w:bdr w:val="single" w:sz="4" w:space="0" w:color="auto"/>
        </w:rPr>
      </w:pPr>
    </w:p>
    <w:p w:rsidR="00CE54AB" w:rsidRDefault="00CE54AB" w:rsidP="0081031C">
      <w:pPr>
        <w:ind w:firstLineChars="300" w:firstLine="698"/>
        <w:rPr>
          <w:b/>
          <w:sz w:val="24"/>
          <w:bdr w:val="single" w:sz="4" w:space="0" w:color="auto"/>
        </w:rPr>
      </w:pPr>
    </w:p>
    <w:p w:rsidR="00055403" w:rsidRPr="0090118E" w:rsidRDefault="0005540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１ 幼児教育・保育の充実　</w:t>
      </w:r>
    </w:p>
    <w:p w:rsidR="00D61FA4" w:rsidRPr="0081031C" w:rsidRDefault="00D61FA4" w:rsidP="0081031C">
      <w:pPr>
        <w:ind w:firstLineChars="300" w:firstLine="695"/>
        <w:rPr>
          <w:sz w:val="24"/>
        </w:rPr>
      </w:pPr>
      <w:r w:rsidRPr="0081031C">
        <w:rPr>
          <w:rFonts w:hint="eastAsia"/>
          <w:sz w:val="24"/>
        </w:rPr>
        <w:t>（１）</w:t>
      </w:r>
      <w:r w:rsidR="004C7E45" w:rsidRPr="0081031C">
        <w:rPr>
          <w:rFonts w:hint="eastAsia"/>
          <w:sz w:val="24"/>
        </w:rPr>
        <w:t>教育・保育の提供体制の確保</w:t>
      </w:r>
      <w:r w:rsidRPr="0081031C">
        <w:rPr>
          <w:rFonts w:hint="eastAsia"/>
          <w:sz w:val="24"/>
        </w:rPr>
        <w:t xml:space="preserve">　　</w:t>
      </w:r>
    </w:p>
    <w:p w:rsidR="004C7E45" w:rsidRPr="0081031C" w:rsidRDefault="00D61FA4" w:rsidP="0081031C">
      <w:pPr>
        <w:ind w:firstLineChars="300" w:firstLine="695"/>
        <w:rPr>
          <w:sz w:val="24"/>
        </w:rPr>
      </w:pPr>
      <w:r w:rsidRPr="0081031C">
        <w:rPr>
          <w:rFonts w:hint="eastAsia"/>
          <w:sz w:val="24"/>
        </w:rPr>
        <w:t>（２）</w:t>
      </w:r>
      <w:r w:rsidR="004C7E45" w:rsidRPr="0081031C">
        <w:rPr>
          <w:rFonts w:hint="eastAsia"/>
          <w:sz w:val="24"/>
        </w:rPr>
        <w:t>保育士等の人材確保</w:t>
      </w:r>
    </w:p>
    <w:p w:rsidR="004C7E45" w:rsidRPr="0081031C" w:rsidRDefault="00D61FA4" w:rsidP="0081031C">
      <w:pPr>
        <w:ind w:firstLineChars="300" w:firstLine="695"/>
        <w:rPr>
          <w:sz w:val="24"/>
        </w:rPr>
      </w:pPr>
      <w:r w:rsidRPr="0081031C">
        <w:rPr>
          <w:rFonts w:hint="eastAsia"/>
          <w:sz w:val="24"/>
        </w:rPr>
        <w:t>（３）</w:t>
      </w:r>
      <w:r w:rsidR="004C7E45" w:rsidRPr="0081031C">
        <w:rPr>
          <w:rFonts w:hint="eastAsia"/>
          <w:sz w:val="24"/>
        </w:rPr>
        <w:t>多様な保育サービスの</w:t>
      </w:r>
      <w:r w:rsidR="00791C1F" w:rsidRPr="0081031C">
        <w:rPr>
          <w:rFonts w:hint="eastAsia"/>
          <w:sz w:val="24"/>
        </w:rPr>
        <w:t>充実</w:t>
      </w:r>
    </w:p>
    <w:p w:rsidR="00D61FA4" w:rsidRPr="0081031C" w:rsidRDefault="004C7E45" w:rsidP="0081031C">
      <w:pPr>
        <w:ind w:firstLineChars="300" w:firstLine="695"/>
        <w:rPr>
          <w:sz w:val="24"/>
        </w:rPr>
      </w:pPr>
      <w:r w:rsidRPr="0081031C">
        <w:rPr>
          <w:rFonts w:hint="eastAsia"/>
          <w:sz w:val="24"/>
        </w:rPr>
        <w:t>（</w:t>
      </w:r>
      <w:r w:rsidR="00D61FA4" w:rsidRPr="0081031C">
        <w:rPr>
          <w:rFonts w:hint="eastAsia"/>
          <w:sz w:val="24"/>
        </w:rPr>
        <w:t xml:space="preserve">４）教育・保育の質の向上　　</w:t>
      </w:r>
    </w:p>
    <w:p w:rsidR="00D61FA4" w:rsidRPr="0081031C" w:rsidRDefault="00D61FA4" w:rsidP="0081031C">
      <w:pPr>
        <w:ind w:firstLineChars="300" w:firstLine="695"/>
        <w:rPr>
          <w:sz w:val="24"/>
        </w:rPr>
      </w:pPr>
      <w:r w:rsidRPr="0081031C">
        <w:rPr>
          <w:rFonts w:hint="eastAsia"/>
          <w:sz w:val="24"/>
        </w:rPr>
        <w:t>（５）教育・保育の</w:t>
      </w:r>
      <w:r w:rsidR="000733FA" w:rsidRPr="0081031C">
        <w:rPr>
          <w:rFonts w:hint="eastAsia"/>
          <w:sz w:val="24"/>
        </w:rPr>
        <w:t>連携</w:t>
      </w:r>
      <w:r w:rsidRPr="0081031C">
        <w:rPr>
          <w:rFonts w:hint="eastAsia"/>
          <w:sz w:val="24"/>
        </w:rPr>
        <w:t>推進</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２ 母と子の</w:t>
      </w:r>
      <w:r w:rsidR="005F3155" w:rsidRPr="0090118E">
        <w:rPr>
          <w:rFonts w:asciiTheme="majorEastAsia" w:eastAsiaTheme="majorEastAsia" w:hAnsiTheme="majorEastAsia" w:hint="eastAsia"/>
          <w:b/>
          <w:sz w:val="24"/>
          <w:bdr w:val="single" w:sz="4" w:space="0" w:color="auto"/>
        </w:rPr>
        <w:t>心と体の</w:t>
      </w:r>
      <w:r w:rsidRPr="0090118E">
        <w:rPr>
          <w:rFonts w:asciiTheme="majorEastAsia" w:eastAsiaTheme="majorEastAsia" w:hAnsiTheme="majorEastAsia" w:hint="eastAsia"/>
          <w:b/>
          <w:sz w:val="24"/>
          <w:bdr w:val="single" w:sz="4" w:space="0" w:color="auto"/>
        </w:rPr>
        <w:t>健康づくり</w:t>
      </w:r>
    </w:p>
    <w:p w:rsidR="00D61FA4" w:rsidRPr="0081031C" w:rsidRDefault="00D61FA4" w:rsidP="0081031C">
      <w:pPr>
        <w:ind w:firstLineChars="300" w:firstLine="695"/>
        <w:rPr>
          <w:sz w:val="24"/>
        </w:rPr>
      </w:pPr>
      <w:r w:rsidRPr="0081031C">
        <w:rPr>
          <w:rFonts w:hint="eastAsia"/>
          <w:sz w:val="24"/>
        </w:rPr>
        <w:t>（１）健康づくりの推進</w:t>
      </w:r>
    </w:p>
    <w:p w:rsidR="009C3C0E" w:rsidRPr="0081031C" w:rsidRDefault="00D61FA4" w:rsidP="0081031C">
      <w:pPr>
        <w:ind w:left="695" w:hangingChars="300" w:hanging="695"/>
        <w:rPr>
          <w:sz w:val="24"/>
        </w:rPr>
      </w:pPr>
      <w:r w:rsidRPr="0081031C">
        <w:rPr>
          <w:rFonts w:hint="eastAsia"/>
          <w:sz w:val="24"/>
        </w:rPr>
        <w:t xml:space="preserve">　　　　　●健康診査・指導，予防接種の推進　</w:t>
      </w:r>
    </w:p>
    <w:p w:rsidR="00D61FA4" w:rsidRPr="0081031C" w:rsidRDefault="00D61FA4" w:rsidP="0081031C">
      <w:pPr>
        <w:ind w:firstLineChars="500" w:firstLine="1159"/>
        <w:rPr>
          <w:sz w:val="24"/>
        </w:rPr>
      </w:pPr>
      <w:r w:rsidRPr="0081031C">
        <w:rPr>
          <w:rFonts w:hint="eastAsia"/>
          <w:sz w:val="24"/>
        </w:rPr>
        <w:t>●</w:t>
      </w:r>
      <w:r w:rsidR="009C3C0E" w:rsidRPr="0081031C">
        <w:rPr>
          <w:rFonts w:hint="eastAsia"/>
          <w:sz w:val="24"/>
        </w:rPr>
        <w:t>情報提供や</w:t>
      </w:r>
      <w:r w:rsidRPr="0081031C">
        <w:rPr>
          <w:rFonts w:hint="eastAsia"/>
          <w:sz w:val="24"/>
        </w:rPr>
        <w:t>相談事業の充実</w:t>
      </w:r>
    </w:p>
    <w:p w:rsidR="009C3C0E" w:rsidRPr="0081031C" w:rsidRDefault="009C3C0E" w:rsidP="0081031C">
      <w:pPr>
        <w:ind w:firstLineChars="500" w:firstLine="1159"/>
        <w:rPr>
          <w:sz w:val="24"/>
        </w:rPr>
      </w:pPr>
      <w:r w:rsidRPr="0081031C">
        <w:rPr>
          <w:rFonts w:hint="eastAsia"/>
          <w:sz w:val="24"/>
        </w:rPr>
        <w:t>●</w:t>
      </w:r>
      <w:r w:rsidR="00CC2EE3" w:rsidRPr="0081031C">
        <w:rPr>
          <w:rFonts w:hint="eastAsia"/>
          <w:sz w:val="24"/>
        </w:rPr>
        <w:t>妊産婦等の支援の充実</w:t>
      </w:r>
    </w:p>
    <w:p w:rsidR="00D61FA4" w:rsidRPr="0081031C" w:rsidRDefault="00D61FA4" w:rsidP="0081031C">
      <w:pPr>
        <w:ind w:leftChars="285" w:left="575" w:firstLineChars="100" w:firstLine="232"/>
        <w:rPr>
          <w:sz w:val="24"/>
        </w:rPr>
      </w:pPr>
      <w:r w:rsidRPr="0081031C">
        <w:rPr>
          <w:rFonts w:hint="eastAsia"/>
          <w:sz w:val="24"/>
        </w:rPr>
        <w:t xml:space="preserve">　</w:t>
      </w:r>
      <w:r w:rsidR="0081031C">
        <w:rPr>
          <w:rFonts w:hint="eastAsia"/>
          <w:sz w:val="24"/>
        </w:rPr>
        <w:t xml:space="preserve"> </w:t>
      </w:r>
      <w:r w:rsidRPr="0081031C">
        <w:rPr>
          <w:rFonts w:hint="eastAsia"/>
          <w:sz w:val="24"/>
        </w:rPr>
        <w:t>●学校等や地域における健康づくり</w:t>
      </w:r>
    </w:p>
    <w:p w:rsidR="00D61FA4" w:rsidRPr="0081031C" w:rsidRDefault="00D61FA4" w:rsidP="0081031C">
      <w:pPr>
        <w:ind w:firstLineChars="300" w:firstLine="695"/>
        <w:rPr>
          <w:sz w:val="24"/>
        </w:rPr>
      </w:pPr>
      <w:r w:rsidRPr="0081031C">
        <w:rPr>
          <w:rFonts w:hint="eastAsia"/>
          <w:sz w:val="24"/>
        </w:rPr>
        <w:t>（２）</w:t>
      </w:r>
      <w:r w:rsidR="00791C1F" w:rsidRPr="0081031C">
        <w:rPr>
          <w:rFonts w:hint="eastAsia"/>
          <w:sz w:val="24"/>
        </w:rPr>
        <w:t>小児医療の充実</w:t>
      </w:r>
    </w:p>
    <w:p w:rsidR="00D61FA4" w:rsidRPr="0081031C" w:rsidRDefault="00D61FA4" w:rsidP="0081031C">
      <w:pPr>
        <w:ind w:firstLineChars="300" w:firstLine="695"/>
        <w:rPr>
          <w:sz w:val="24"/>
        </w:rPr>
      </w:pPr>
      <w:r w:rsidRPr="0081031C">
        <w:rPr>
          <w:rFonts w:hint="eastAsia"/>
          <w:sz w:val="24"/>
        </w:rPr>
        <w:t>（３）</w:t>
      </w:r>
      <w:r w:rsidR="00791C1F" w:rsidRPr="0081031C">
        <w:rPr>
          <w:rFonts w:hint="eastAsia"/>
          <w:sz w:val="24"/>
        </w:rPr>
        <w:t>食育の推進</w:t>
      </w:r>
      <w:r w:rsidRPr="0081031C">
        <w:rPr>
          <w:rFonts w:hint="eastAsia"/>
          <w:sz w:val="24"/>
        </w:rPr>
        <w:t xml:space="preserve">　　</w:t>
      </w:r>
    </w:p>
    <w:p w:rsidR="00D61FA4" w:rsidRPr="0081031C" w:rsidRDefault="00D61FA4" w:rsidP="0081031C">
      <w:pPr>
        <w:ind w:firstLineChars="300" w:firstLine="695"/>
        <w:rPr>
          <w:sz w:val="24"/>
        </w:rPr>
      </w:pPr>
      <w:r w:rsidRPr="0081031C">
        <w:rPr>
          <w:rFonts w:hint="eastAsia"/>
          <w:sz w:val="24"/>
        </w:rPr>
        <w:t>（４）不妊等に悩む人への相談体制</w:t>
      </w:r>
      <w:r w:rsidR="005F3155" w:rsidRPr="0081031C">
        <w:rPr>
          <w:rFonts w:hint="eastAsia"/>
          <w:sz w:val="24"/>
        </w:rPr>
        <w:t>と</w:t>
      </w:r>
      <w:r w:rsidRPr="0081031C">
        <w:rPr>
          <w:rFonts w:hint="eastAsia"/>
          <w:sz w:val="24"/>
        </w:rPr>
        <w:t>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３ ひとり親家庭への支援</w:t>
      </w:r>
    </w:p>
    <w:p w:rsidR="00AF5AA8" w:rsidRPr="0081031C" w:rsidRDefault="00D61FA4" w:rsidP="0081031C">
      <w:pPr>
        <w:ind w:firstLineChars="300" w:firstLine="695"/>
        <w:rPr>
          <w:sz w:val="24"/>
        </w:rPr>
      </w:pPr>
      <w:r w:rsidRPr="0081031C">
        <w:rPr>
          <w:rFonts w:hint="eastAsia"/>
          <w:sz w:val="24"/>
        </w:rPr>
        <w:t>（１）相談体制の充実</w:t>
      </w:r>
    </w:p>
    <w:p w:rsidR="00D61FA4" w:rsidRPr="0081031C" w:rsidRDefault="00AF5AA8" w:rsidP="0081031C">
      <w:pPr>
        <w:ind w:firstLineChars="300" w:firstLine="695"/>
        <w:rPr>
          <w:sz w:val="24"/>
        </w:rPr>
      </w:pPr>
      <w:r w:rsidRPr="0081031C">
        <w:rPr>
          <w:rFonts w:hint="eastAsia"/>
          <w:sz w:val="24"/>
        </w:rPr>
        <w:t>（２）子育てや</w:t>
      </w:r>
      <w:r w:rsidR="00D61FA4" w:rsidRPr="0081031C">
        <w:rPr>
          <w:rFonts w:hint="eastAsia"/>
          <w:sz w:val="24"/>
        </w:rPr>
        <w:t xml:space="preserve">生活支援　　</w:t>
      </w:r>
    </w:p>
    <w:p w:rsidR="00D61FA4" w:rsidRPr="0081031C" w:rsidRDefault="00D61FA4" w:rsidP="0081031C">
      <w:pPr>
        <w:ind w:firstLineChars="300" w:firstLine="695"/>
        <w:rPr>
          <w:sz w:val="24"/>
        </w:rPr>
      </w:pPr>
      <w:r w:rsidRPr="0081031C">
        <w:rPr>
          <w:rFonts w:hint="eastAsia"/>
          <w:sz w:val="24"/>
        </w:rPr>
        <w:t>（</w:t>
      </w:r>
      <w:r w:rsidR="00AF5AA8" w:rsidRPr="0081031C">
        <w:rPr>
          <w:rFonts w:hint="eastAsia"/>
          <w:sz w:val="24"/>
        </w:rPr>
        <w:t>３</w:t>
      </w:r>
      <w:r w:rsidRPr="0081031C">
        <w:rPr>
          <w:rFonts w:hint="eastAsia"/>
          <w:sz w:val="24"/>
        </w:rPr>
        <w:t xml:space="preserve">）就業支援　　</w:t>
      </w:r>
    </w:p>
    <w:p w:rsidR="00D61FA4" w:rsidRPr="0081031C" w:rsidRDefault="00D61FA4" w:rsidP="0081031C">
      <w:pPr>
        <w:ind w:firstLineChars="300" w:firstLine="695"/>
        <w:rPr>
          <w:sz w:val="24"/>
        </w:rPr>
      </w:pPr>
      <w:r w:rsidRPr="0081031C">
        <w:rPr>
          <w:rFonts w:hint="eastAsia"/>
          <w:sz w:val="24"/>
        </w:rPr>
        <w:t>（</w:t>
      </w:r>
      <w:r w:rsidR="00AF5AA8" w:rsidRPr="0081031C">
        <w:rPr>
          <w:rFonts w:hint="eastAsia"/>
          <w:sz w:val="24"/>
        </w:rPr>
        <w:t>４</w:t>
      </w:r>
      <w:r w:rsidRPr="0081031C">
        <w:rPr>
          <w:rFonts w:hint="eastAsia"/>
          <w:sz w:val="24"/>
        </w:rPr>
        <w:t>）</w:t>
      </w:r>
      <w:r w:rsidR="005F3155" w:rsidRPr="0081031C">
        <w:rPr>
          <w:rFonts w:hint="eastAsia"/>
          <w:sz w:val="24"/>
        </w:rPr>
        <w:t>経済的支援</w:t>
      </w:r>
      <w:r w:rsidRPr="0081031C">
        <w:rPr>
          <w:rFonts w:hint="eastAsia"/>
          <w:sz w:val="24"/>
        </w:rPr>
        <w:t xml:space="preserve">　　</w:t>
      </w:r>
    </w:p>
    <w:p w:rsidR="00D61FA4" w:rsidRPr="0081031C" w:rsidRDefault="00D61FA4" w:rsidP="0081031C">
      <w:pPr>
        <w:ind w:firstLineChars="300" w:firstLine="695"/>
        <w:rPr>
          <w:sz w:val="24"/>
        </w:rPr>
      </w:pPr>
      <w:r w:rsidRPr="0081031C">
        <w:rPr>
          <w:rFonts w:hint="eastAsia"/>
          <w:sz w:val="24"/>
        </w:rPr>
        <w:t>（</w:t>
      </w:r>
      <w:r w:rsidR="00AF5AA8" w:rsidRPr="0081031C">
        <w:rPr>
          <w:rFonts w:hint="eastAsia"/>
          <w:sz w:val="24"/>
        </w:rPr>
        <w:t>５</w:t>
      </w:r>
      <w:r w:rsidRPr="0081031C">
        <w:rPr>
          <w:rFonts w:hint="eastAsia"/>
          <w:sz w:val="24"/>
        </w:rPr>
        <w:t>）</w:t>
      </w:r>
      <w:r w:rsidR="00055403" w:rsidRPr="0081031C">
        <w:rPr>
          <w:rFonts w:hint="eastAsia"/>
          <w:sz w:val="24"/>
        </w:rPr>
        <w:t>養</w:t>
      </w:r>
      <w:r w:rsidR="005F3155" w:rsidRPr="0081031C">
        <w:rPr>
          <w:rFonts w:hint="eastAsia"/>
          <w:sz w:val="24"/>
        </w:rPr>
        <w:t>育費の確保</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４</w:t>
      </w:r>
      <w:r w:rsidR="00D61FA4" w:rsidRPr="0090118E">
        <w:rPr>
          <w:rFonts w:asciiTheme="majorEastAsia" w:eastAsiaTheme="majorEastAsia" w:hAnsiTheme="majorEastAsia" w:hint="eastAsia"/>
          <w:b/>
          <w:sz w:val="24"/>
          <w:bdr w:val="single" w:sz="4" w:space="0" w:color="auto"/>
        </w:rPr>
        <w:t xml:space="preserve"> 子育て家庭への経済的な支援</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５</w:t>
      </w:r>
      <w:r w:rsidR="00D61FA4" w:rsidRPr="0090118E">
        <w:rPr>
          <w:rFonts w:asciiTheme="majorEastAsia" w:eastAsiaTheme="majorEastAsia" w:hAnsiTheme="majorEastAsia" w:hint="eastAsia"/>
          <w:b/>
          <w:sz w:val="24"/>
          <w:bdr w:val="single" w:sz="4" w:space="0" w:color="auto"/>
        </w:rPr>
        <w:t xml:space="preserve"> </w:t>
      </w:r>
      <w:r w:rsidR="005F3155" w:rsidRPr="0090118E">
        <w:rPr>
          <w:rFonts w:asciiTheme="majorEastAsia" w:eastAsiaTheme="majorEastAsia" w:hAnsiTheme="majorEastAsia" w:hint="eastAsia"/>
          <w:b/>
          <w:sz w:val="24"/>
          <w:bdr w:val="single" w:sz="4" w:space="0" w:color="auto"/>
        </w:rPr>
        <w:t>仕事と</w:t>
      </w:r>
      <w:r w:rsidR="00FA4217" w:rsidRPr="0090118E">
        <w:rPr>
          <w:rFonts w:asciiTheme="majorEastAsia" w:eastAsiaTheme="majorEastAsia" w:hAnsiTheme="majorEastAsia" w:hint="eastAsia"/>
          <w:b/>
          <w:sz w:val="24"/>
          <w:bdr w:val="single" w:sz="4" w:space="0" w:color="auto"/>
        </w:rPr>
        <w:t>子育てが両立できる環境づくり</w:t>
      </w:r>
    </w:p>
    <w:p w:rsidR="00D61FA4" w:rsidRPr="0081031C" w:rsidRDefault="00D61FA4" w:rsidP="0081031C">
      <w:pPr>
        <w:ind w:firstLineChars="300" w:firstLine="695"/>
        <w:rPr>
          <w:sz w:val="24"/>
        </w:rPr>
      </w:pPr>
      <w:r w:rsidRPr="0081031C">
        <w:rPr>
          <w:rFonts w:hint="eastAsia"/>
          <w:sz w:val="24"/>
        </w:rPr>
        <w:t>（１）</w:t>
      </w:r>
      <w:r w:rsidR="00FA4217" w:rsidRPr="0081031C">
        <w:rPr>
          <w:rFonts w:hint="eastAsia"/>
          <w:sz w:val="24"/>
        </w:rPr>
        <w:t>子育てへの</w:t>
      </w:r>
      <w:r w:rsidR="00EC3D2F">
        <w:rPr>
          <w:rFonts w:hint="eastAsia"/>
          <w:sz w:val="24"/>
        </w:rPr>
        <w:t>男女共同参画の促進</w:t>
      </w:r>
      <w:r w:rsidRPr="0081031C">
        <w:rPr>
          <w:rFonts w:hint="eastAsia"/>
          <w:sz w:val="24"/>
        </w:rPr>
        <w:t xml:space="preserve">　</w:t>
      </w:r>
    </w:p>
    <w:p w:rsidR="00D61FA4" w:rsidRPr="0081031C" w:rsidRDefault="00D61FA4" w:rsidP="0081031C">
      <w:pPr>
        <w:ind w:firstLineChars="300" w:firstLine="695"/>
        <w:rPr>
          <w:sz w:val="24"/>
        </w:rPr>
      </w:pPr>
      <w:r w:rsidRPr="0081031C">
        <w:rPr>
          <w:rFonts w:hint="eastAsia"/>
          <w:sz w:val="24"/>
        </w:rPr>
        <w:t>（２）</w:t>
      </w:r>
      <w:r w:rsidR="00CA666A" w:rsidRPr="0081031C">
        <w:rPr>
          <w:rFonts w:hint="eastAsia"/>
          <w:sz w:val="24"/>
        </w:rPr>
        <w:t>企業における</w:t>
      </w:r>
      <w:r w:rsidR="00790E75" w:rsidRPr="0081031C">
        <w:rPr>
          <w:rFonts w:hint="eastAsia"/>
          <w:sz w:val="24"/>
        </w:rPr>
        <w:t>仕事と生活の調和（</w:t>
      </w:r>
      <w:r w:rsidR="00CA666A" w:rsidRPr="0081031C">
        <w:rPr>
          <w:rFonts w:hint="eastAsia"/>
          <w:sz w:val="24"/>
        </w:rPr>
        <w:t>ワーク・ライフ・バランス</w:t>
      </w:r>
      <w:r w:rsidR="00D73A7D" w:rsidRPr="0081031C">
        <w:rPr>
          <w:rFonts w:hint="eastAsia"/>
          <w:sz w:val="24"/>
        </w:rPr>
        <w:t>）</w:t>
      </w:r>
      <w:r w:rsidR="00CA666A" w:rsidRPr="0081031C">
        <w:rPr>
          <w:rFonts w:hint="eastAsia"/>
          <w:sz w:val="24"/>
        </w:rPr>
        <w:t>の推進</w:t>
      </w:r>
    </w:p>
    <w:p w:rsidR="00FA4217" w:rsidRPr="0081031C" w:rsidRDefault="00D61FA4" w:rsidP="0081031C">
      <w:pPr>
        <w:ind w:firstLineChars="300" w:firstLine="695"/>
        <w:rPr>
          <w:sz w:val="24"/>
          <w:bdr w:val="single" w:sz="4" w:space="0" w:color="auto"/>
        </w:rPr>
      </w:pPr>
      <w:r w:rsidRPr="0081031C">
        <w:rPr>
          <w:rFonts w:hint="eastAsia"/>
          <w:sz w:val="24"/>
        </w:rPr>
        <w:t>（３）</w:t>
      </w:r>
      <w:r w:rsidR="00CA666A" w:rsidRPr="0081031C">
        <w:rPr>
          <w:rFonts w:hint="eastAsia"/>
          <w:sz w:val="24"/>
        </w:rPr>
        <w:t>社会全体での子育て支援</w:t>
      </w:r>
      <w:r w:rsidR="00FA4217" w:rsidRPr="0081031C">
        <w:rPr>
          <w:rFonts w:ascii="ＭＳ ゴシック" w:eastAsia="ＭＳ ゴシック" w:hAnsi="ＭＳ ゴシック" w:hint="eastAsia"/>
          <w:sz w:val="24"/>
        </w:rPr>
        <w:t xml:space="preserve">　　</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６</w:t>
      </w:r>
      <w:r w:rsidR="00D61FA4" w:rsidRPr="0090118E">
        <w:rPr>
          <w:rFonts w:asciiTheme="majorEastAsia" w:eastAsiaTheme="majorEastAsia" w:hAnsiTheme="majorEastAsia" w:hint="eastAsia"/>
          <w:b/>
          <w:sz w:val="24"/>
          <w:bdr w:val="single" w:sz="4" w:space="0" w:color="auto"/>
        </w:rPr>
        <w:t xml:space="preserve"> 子育てを支援する住まいづくり・まちづくり</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6C7FF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７</w:t>
      </w:r>
      <w:r w:rsidR="00D61FA4" w:rsidRPr="0090118E">
        <w:rPr>
          <w:rFonts w:asciiTheme="majorEastAsia" w:eastAsiaTheme="majorEastAsia" w:hAnsiTheme="majorEastAsia" w:hint="eastAsia"/>
          <w:b/>
          <w:sz w:val="24"/>
          <w:bdr w:val="single" w:sz="4" w:space="0" w:color="auto"/>
        </w:rPr>
        <w:t xml:space="preserve"> 子どもや子育て支援に関する情報提供</w:t>
      </w:r>
      <w:r w:rsidR="008F4AA0" w:rsidRPr="0090118E">
        <w:rPr>
          <w:rFonts w:asciiTheme="majorEastAsia" w:eastAsiaTheme="majorEastAsia" w:hAnsiTheme="majorEastAsia" w:hint="eastAsia"/>
          <w:b/>
          <w:sz w:val="24"/>
          <w:bdr w:val="single" w:sz="4" w:space="0" w:color="auto"/>
        </w:rPr>
        <w:t xml:space="preserve">　</w:t>
      </w:r>
    </w:p>
    <w:p w:rsidR="00D61FA4" w:rsidRPr="0081031C" w:rsidRDefault="00D61FA4" w:rsidP="00D61FA4">
      <w:pPr>
        <w:rPr>
          <w:rFonts w:ascii="ＭＳ ゴシック" w:eastAsia="ＭＳ ゴシック" w:hAnsi="ＭＳ ゴシック"/>
          <w:b/>
          <w:sz w:val="24"/>
        </w:rPr>
      </w:pPr>
    </w:p>
    <w:p w:rsidR="00D61FA4" w:rsidRPr="0081031C" w:rsidRDefault="00D61FA4" w:rsidP="00D61FA4">
      <w:pPr>
        <w:rPr>
          <w:rFonts w:ascii="ＭＳ ゴシック" w:eastAsia="ＭＳ ゴシック" w:hAnsi="ＭＳ ゴシック"/>
          <w:b/>
          <w:sz w:val="24"/>
        </w:rPr>
      </w:pPr>
    </w:p>
    <w:p w:rsidR="00055403" w:rsidRPr="00AD49C5" w:rsidRDefault="00CC5D33" w:rsidP="00D61FA4">
      <w:pPr>
        <w:rPr>
          <w:rFonts w:ascii="ＭＳ ゴシック" w:eastAsia="ＭＳ ゴシック" w:hAnsi="ＭＳ ゴシック"/>
          <w:b/>
          <w:sz w:val="24"/>
        </w:rPr>
      </w:pPr>
      <w:r>
        <w:rPr>
          <w:b/>
          <w:noProof/>
        </w:rPr>
        <w:lastRenderedPageBreak/>
        <w:pict>
          <v:rect id="Rectangle 149" o:spid="_x0000_s1084" style="position:absolute;left:0;text-align:left;margin-left:-1.8pt;margin-top:-.65pt;width:436.5pt;height:61.6pt;z-index:2515732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" fillcolor="#ffc">
            <v:textbox style="mso-next-textbox:#Rectangle 149" inset="5.85pt,.7pt,5.85pt,.7pt">
              <w:txbxContent>
                <w:p w:rsidR="00C907B9" w:rsidRPr="0090118E" w:rsidRDefault="00C907B9" w:rsidP="00055403">
                  <w:pPr>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目標３　地域における子育ての支援と</w:t>
                  </w:r>
                </w:p>
                <w:p w:rsidR="00C907B9" w:rsidRPr="0090118E" w:rsidRDefault="00C907B9" w:rsidP="0090118E">
                  <w:pPr>
                    <w:ind w:firstLineChars="1000" w:firstLine="3130"/>
                    <w:rPr>
                      <w:rFonts w:ascii="ＭＳ ゴシック" w:eastAsia="ＭＳ ゴシック" w:hAnsi="ＭＳ ゴシック"/>
                      <w:b/>
                      <w:sz w:val="32"/>
                      <w:szCs w:val="32"/>
                    </w:rPr>
                  </w:pPr>
                </w:p>
              </w:txbxContent>
            </v:textbox>
          </v:rect>
        </w:pict>
      </w:r>
    </w:p>
    <w:p w:rsidR="00D61FA4" w:rsidRPr="00AD49C5" w:rsidRDefault="00CC5D33" w:rsidP="00D61FA4">
      <w:pPr>
        <w:rPr>
          <w:rFonts w:ascii="ＭＳ ゴシック" w:eastAsia="ＭＳ ゴシック" w:hAnsi="ＭＳ ゴシック"/>
          <w:b/>
          <w:sz w:val="24"/>
        </w:rPr>
      </w:pPr>
      <w:r>
        <w:rPr>
          <w:b/>
          <w:noProof/>
          <w:sz w:val="22"/>
          <w:szCs w:val="22"/>
        </w:rPr>
        <w:pict>
          <v:rect id="Rectangle 1633" o:spid="_x0000_s1085" style="position:absolute;left:0;text-align:left;margin-left:10.25pt;margin-top:12.45pt;width:419.1pt;height:27.75pt;z-index:2517800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" fillcolor="#ffc" stroked="f">
            <v:textbox style="mso-next-textbox:#Rectangle 1633" inset="5.85pt,.7pt,5.85pt,.7pt">
              <w:txbxContent>
                <w:p w:rsidR="00C907B9" w:rsidRPr="0090118E" w:rsidRDefault="00C907B9" w:rsidP="006C1565">
                  <w:pPr>
                    <w:ind w:firstLineChars="1000" w:firstLine="3130"/>
                    <w:jc w:val="left"/>
                    <w:rPr>
                      <w:rFonts w:ascii="ＭＳ ゴシック" w:eastAsia="ＭＳ ゴシック" w:hAnsi="ＭＳ ゴシック"/>
                      <w:b/>
                      <w:sz w:val="32"/>
                      <w:szCs w:val="32"/>
                    </w:rPr>
                  </w:pPr>
                  <w:r w:rsidRPr="0090118E">
                    <w:rPr>
                      <w:rFonts w:ascii="ＭＳ ゴシック" w:eastAsia="ＭＳ ゴシック" w:hAnsi="ＭＳ ゴシック" w:hint="eastAsia"/>
                      <w:b/>
                      <w:sz w:val="32"/>
                      <w:szCs w:val="32"/>
                    </w:rPr>
                    <w:t>健やかな成長を支える環境づくり</w:t>
                  </w:r>
                </w:p>
              </w:txbxContent>
            </v:textbox>
          </v:rect>
        </w:pict>
      </w:r>
    </w:p>
    <w:p w:rsidR="00D61FA4" w:rsidRPr="00AD49C5" w:rsidRDefault="00D61FA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p>
    <w:p w:rsidR="0092202D" w:rsidRPr="00AD49C5" w:rsidRDefault="0092202D" w:rsidP="00BC158E">
      <w:pPr>
        <w:ind w:firstLineChars="300" w:firstLine="638"/>
        <w:rPr>
          <w:b/>
          <w:sz w:val="22"/>
          <w:szCs w:val="22"/>
          <w:bdr w:val="single" w:sz="4" w:space="0" w:color="auto"/>
        </w:rPr>
      </w:pPr>
    </w:p>
    <w:p w:rsidR="00055403" w:rsidRPr="0090118E" w:rsidRDefault="00055403"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 xml:space="preserve">１ 子育て支援ネットワークの充実　　</w:t>
      </w:r>
    </w:p>
    <w:p w:rsidR="00D61FA4" w:rsidRPr="0081031C" w:rsidRDefault="00D61FA4" w:rsidP="0081031C">
      <w:pPr>
        <w:ind w:firstLineChars="300" w:firstLine="695"/>
        <w:rPr>
          <w:sz w:val="24"/>
        </w:rPr>
      </w:pPr>
      <w:r w:rsidRPr="0081031C">
        <w:rPr>
          <w:rFonts w:hint="eastAsia"/>
          <w:sz w:val="24"/>
        </w:rPr>
        <w:t xml:space="preserve">（１）子育て支援のネットワークづくり　　</w:t>
      </w:r>
    </w:p>
    <w:p w:rsidR="00D61FA4" w:rsidRPr="0081031C" w:rsidRDefault="00D61FA4" w:rsidP="0081031C">
      <w:pPr>
        <w:ind w:firstLineChars="300" w:firstLine="695"/>
        <w:rPr>
          <w:sz w:val="24"/>
        </w:rPr>
      </w:pPr>
      <w:r w:rsidRPr="0081031C">
        <w:rPr>
          <w:rFonts w:hint="eastAsia"/>
          <w:sz w:val="24"/>
        </w:rPr>
        <w:t>（２）</w:t>
      </w:r>
      <w:r w:rsidR="002A5777">
        <w:rPr>
          <w:rFonts w:hint="eastAsia"/>
          <w:sz w:val="24"/>
        </w:rPr>
        <w:t>地域における</w:t>
      </w:r>
      <w:r w:rsidRPr="0081031C">
        <w:rPr>
          <w:rFonts w:hint="eastAsia"/>
          <w:sz w:val="24"/>
        </w:rPr>
        <w:t>人材の育成と</w:t>
      </w:r>
      <w:r w:rsidR="002A5777">
        <w:rPr>
          <w:rFonts w:hint="eastAsia"/>
          <w:sz w:val="24"/>
        </w:rPr>
        <w:t>大学，企業，ＮＰＯ等との</w:t>
      </w:r>
      <w:r w:rsidRPr="0081031C">
        <w:rPr>
          <w:rFonts w:hint="eastAsia"/>
          <w:sz w:val="24"/>
        </w:rPr>
        <w:t>連携</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２ 健やかな成長を支える取組</w:t>
      </w:r>
      <w:r w:rsidR="007C5079" w:rsidRPr="0090118E">
        <w:rPr>
          <w:rFonts w:asciiTheme="majorEastAsia" w:eastAsiaTheme="majorEastAsia" w:hAnsiTheme="majorEastAsia" w:hint="eastAsia"/>
          <w:b/>
          <w:sz w:val="24"/>
          <w:bdr w:val="single" w:sz="4" w:space="0" w:color="auto"/>
        </w:rPr>
        <w:t xml:space="preserve">　</w:t>
      </w:r>
    </w:p>
    <w:p w:rsidR="00CF563F" w:rsidRPr="0081031C" w:rsidRDefault="00CF563F" w:rsidP="0081031C">
      <w:pPr>
        <w:ind w:firstLineChars="300" w:firstLine="695"/>
        <w:rPr>
          <w:sz w:val="24"/>
        </w:rPr>
      </w:pPr>
      <w:r w:rsidRPr="0081031C">
        <w:rPr>
          <w:rFonts w:hint="eastAsia"/>
          <w:sz w:val="24"/>
        </w:rPr>
        <w:t>（１）豊かな心を育む取組の推進</w:t>
      </w:r>
    </w:p>
    <w:p w:rsidR="00D61FA4" w:rsidRPr="0081031C" w:rsidRDefault="00CF563F" w:rsidP="0081031C">
      <w:pPr>
        <w:ind w:firstLineChars="300" w:firstLine="695"/>
        <w:rPr>
          <w:sz w:val="24"/>
        </w:rPr>
      </w:pPr>
      <w:r w:rsidRPr="0081031C">
        <w:rPr>
          <w:rFonts w:hint="eastAsia"/>
          <w:sz w:val="24"/>
        </w:rPr>
        <w:t>（２）</w:t>
      </w:r>
      <w:r w:rsidR="00D61FA4" w:rsidRPr="0081031C">
        <w:rPr>
          <w:rFonts w:hint="eastAsia"/>
          <w:sz w:val="24"/>
        </w:rPr>
        <w:t>健やかな成長の支援</w:t>
      </w:r>
    </w:p>
    <w:p w:rsidR="00D61FA4" w:rsidRPr="0081031C" w:rsidRDefault="00D61FA4" w:rsidP="0081031C">
      <w:pPr>
        <w:ind w:firstLineChars="300" w:firstLine="695"/>
        <w:rPr>
          <w:sz w:val="24"/>
        </w:rPr>
      </w:pPr>
      <w:r w:rsidRPr="0081031C">
        <w:rPr>
          <w:rFonts w:hint="eastAsia"/>
          <w:sz w:val="24"/>
        </w:rPr>
        <w:t>（</w:t>
      </w:r>
      <w:r w:rsidR="00CF563F" w:rsidRPr="0081031C">
        <w:rPr>
          <w:rFonts w:hint="eastAsia"/>
          <w:sz w:val="24"/>
        </w:rPr>
        <w:t>３</w:t>
      </w:r>
      <w:r w:rsidRPr="0081031C">
        <w:rPr>
          <w:rFonts w:hint="eastAsia"/>
          <w:sz w:val="24"/>
        </w:rPr>
        <w:t>）家庭の子育て力</w:t>
      </w:r>
      <w:r w:rsidR="00AF5AA8" w:rsidRPr="0081031C">
        <w:rPr>
          <w:rFonts w:hint="eastAsia"/>
          <w:sz w:val="24"/>
        </w:rPr>
        <w:t>の</w:t>
      </w:r>
      <w:r w:rsidRPr="0081031C">
        <w:rPr>
          <w:rFonts w:hint="eastAsia"/>
          <w:sz w:val="24"/>
        </w:rPr>
        <w:t>向上</w:t>
      </w:r>
    </w:p>
    <w:p w:rsidR="006C1565" w:rsidRDefault="00D61FA4" w:rsidP="00D61FA4">
      <w:pPr>
        <w:rPr>
          <w:sz w:val="24"/>
        </w:rPr>
      </w:pPr>
      <w:r w:rsidRPr="0081031C">
        <w:rPr>
          <w:rFonts w:hint="eastAsia"/>
          <w:sz w:val="24"/>
        </w:rPr>
        <w:t xml:space="preserve">　　　</w:t>
      </w:r>
    </w:p>
    <w:p w:rsidR="00D61FA4" w:rsidRPr="0090118E" w:rsidRDefault="00D61FA4" w:rsidP="006C1565">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３ 子どもの遊びや学びの場づくり</w:t>
      </w:r>
      <w:r w:rsidR="007C5079" w:rsidRPr="0090118E">
        <w:rPr>
          <w:rFonts w:asciiTheme="majorEastAsia" w:eastAsiaTheme="majorEastAsia" w:hAnsiTheme="majorEastAsia" w:hint="eastAsia"/>
          <w:b/>
          <w:sz w:val="24"/>
          <w:bdr w:val="single" w:sz="4" w:space="0" w:color="auto"/>
        </w:rPr>
        <w:t xml:space="preserve">　</w:t>
      </w:r>
    </w:p>
    <w:p w:rsidR="00D61FA4" w:rsidRPr="0081031C" w:rsidRDefault="00D61FA4" w:rsidP="0081031C">
      <w:pPr>
        <w:ind w:firstLineChars="300" w:firstLine="695"/>
        <w:rPr>
          <w:sz w:val="24"/>
        </w:rPr>
      </w:pPr>
      <w:r w:rsidRPr="0081031C">
        <w:rPr>
          <w:rFonts w:hint="eastAsia"/>
          <w:sz w:val="24"/>
        </w:rPr>
        <w:t xml:space="preserve">（１）乳幼児親子の遊びや交流の場づくり　　</w:t>
      </w:r>
    </w:p>
    <w:p w:rsidR="00D61FA4" w:rsidRPr="0081031C" w:rsidRDefault="00D61FA4" w:rsidP="0081031C">
      <w:pPr>
        <w:ind w:firstLineChars="300" w:firstLine="695"/>
        <w:rPr>
          <w:sz w:val="24"/>
        </w:rPr>
      </w:pPr>
      <w:r w:rsidRPr="0081031C">
        <w:rPr>
          <w:rFonts w:hint="eastAsia"/>
          <w:sz w:val="24"/>
        </w:rPr>
        <w:t xml:space="preserve">（２）公民館や学校施設などを活用した遊びや学びの場づくり　　</w:t>
      </w:r>
    </w:p>
    <w:p w:rsidR="00D61FA4" w:rsidRPr="0081031C" w:rsidRDefault="00D61FA4" w:rsidP="0081031C">
      <w:pPr>
        <w:ind w:firstLineChars="300" w:firstLine="695"/>
        <w:rPr>
          <w:sz w:val="24"/>
        </w:rPr>
      </w:pPr>
      <w:r w:rsidRPr="0081031C">
        <w:rPr>
          <w:rFonts w:hint="eastAsia"/>
          <w:sz w:val="24"/>
        </w:rPr>
        <w:t xml:space="preserve">（３）外遊びの場づくり　　</w:t>
      </w:r>
    </w:p>
    <w:p w:rsidR="00D61FA4" w:rsidRPr="0081031C" w:rsidRDefault="00D61FA4" w:rsidP="0081031C">
      <w:pPr>
        <w:ind w:firstLineChars="300" w:firstLine="695"/>
        <w:rPr>
          <w:sz w:val="24"/>
        </w:rPr>
      </w:pPr>
      <w:r w:rsidRPr="0081031C">
        <w:rPr>
          <w:rFonts w:hint="eastAsia"/>
          <w:sz w:val="24"/>
        </w:rPr>
        <w:t>（４）子どもの視点での活動の場づくり</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D61FA4"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４ 子ども・若者の自己形成支援</w:t>
      </w:r>
      <w:r w:rsidR="007C5079" w:rsidRPr="0090118E">
        <w:rPr>
          <w:rFonts w:asciiTheme="majorEastAsia" w:eastAsiaTheme="majorEastAsia" w:hAnsiTheme="majorEastAsia" w:hint="eastAsia"/>
          <w:b/>
          <w:sz w:val="24"/>
          <w:bdr w:val="single" w:sz="4" w:space="0" w:color="auto"/>
        </w:rPr>
        <w:t xml:space="preserve">　</w:t>
      </w:r>
    </w:p>
    <w:p w:rsidR="00744D2C" w:rsidRPr="0081031C" w:rsidRDefault="00744D2C" w:rsidP="0081031C">
      <w:pPr>
        <w:ind w:firstLineChars="300" w:firstLine="695"/>
        <w:rPr>
          <w:rFonts w:asciiTheme="minorEastAsia" w:eastAsiaTheme="minorEastAsia" w:hAnsiTheme="minorEastAsia"/>
          <w:sz w:val="24"/>
        </w:rPr>
      </w:pPr>
      <w:r w:rsidRPr="0081031C">
        <w:rPr>
          <w:rFonts w:asciiTheme="minorEastAsia" w:eastAsiaTheme="minorEastAsia" w:hAnsiTheme="minorEastAsia" w:hint="eastAsia"/>
          <w:sz w:val="24"/>
        </w:rPr>
        <w:t>（１）様々な体験機会の充実</w:t>
      </w:r>
    </w:p>
    <w:p w:rsidR="0081031C" w:rsidRDefault="00D61FA4" w:rsidP="0081031C">
      <w:pPr>
        <w:rPr>
          <w:sz w:val="24"/>
        </w:rPr>
      </w:pPr>
      <w:r w:rsidRPr="0081031C">
        <w:rPr>
          <w:rFonts w:hint="eastAsia"/>
          <w:sz w:val="24"/>
        </w:rPr>
        <w:t xml:space="preserve">　　　</w:t>
      </w:r>
      <w:r w:rsidR="00744D2C" w:rsidRPr="0081031C">
        <w:rPr>
          <w:rFonts w:hint="eastAsia"/>
          <w:sz w:val="24"/>
        </w:rPr>
        <w:t xml:space="preserve"> </w:t>
      </w:r>
      <w:r w:rsidRPr="0081031C">
        <w:rPr>
          <w:rFonts w:hint="eastAsia"/>
          <w:sz w:val="24"/>
        </w:rPr>
        <w:t xml:space="preserve">　　●国際</w:t>
      </w:r>
      <w:r w:rsidR="005F3155" w:rsidRPr="0081031C">
        <w:rPr>
          <w:rFonts w:hint="eastAsia"/>
          <w:sz w:val="24"/>
        </w:rPr>
        <w:t>交流活動の推進</w:t>
      </w:r>
      <w:r w:rsidRPr="0081031C">
        <w:rPr>
          <w:rFonts w:hint="eastAsia"/>
          <w:sz w:val="24"/>
        </w:rPr>
        <w:t xml:space="preserve">　</w:t>
      </w:r>
    </w:p>
    <w:p w:rsidR="00FA4217" w:rsidRPr="0081031C" w:rsidRDefault="00D61FA4" w:rsidP="0081031C">
      <w:pPr>
        <w:ind w:firstLineChars="550" w:firstLine="1274"/>
        <w:rPr>
          <w:sz w:val="24"/>
        </w:rPr>
      </w:pPr>
      <w:r w:rsidRPr="0081031C">
        <w:rPr>
          <w:rFonts w:hint="eastAsia"/>
          <w:sz w:val="24"/>
        </w:rPr>
        <w:t xml:space="preserve">●文化芸術活動の推進　</w:t>
      </w:r>
    </w:p>
    <w:p w:rsidR="0081031C" w:rsidRDefault="00D61FA4" w:rsidP="0081031C">
      <w:pPr>
        <w:ind w:firstLineChars="550" w:firstLine="1274"/>
        <w:rPr>
          <w:sz w:val="24"/>
        </w:rPr>
      </w:pPr>
      <w:r w:rsidRPr="0081031C">
        <w:rPr>
          <w:rFonts w:hint="eastAsia"/>
          <w:sz w:val="24"/>
        </w:rPr>
        <w:t xml:space="preserve">●科学や環境の体験学習の推進　</w:t>
      </w:r>
    </w:p>
    <w:p w:rsidR="00D61FA4" w:rsidRPr="0081031C" w:rsidRDefault="00D61FA4" w:rsidP="0081031C">
      <w:pPr>
        <w:ind w:firstLineChars="550" w:firstLine="1274"/>
        <w:rPr>
          <w:sz w:val="24"/>
        </w:rPr>
      </w:pPr>
      <w:r w:rsidRPr="0081031C">
        <w:rPr>
          <w:rFonts w:hint="eastAsia"/>
          <w:sz w:val="24"/>
        </w:rPr>
        <w:t>●自然体験</w:t>
      </w:r>
      <w:r w:rsidR="00903D7B" w:rsidRPr="0081031C">
        <w:rPr>
          <w:rFonts w:hint="eastAsia"/>
          <w:sz w:val="24"/>
        </w:rPr>
        <w:t>活動</w:t>
      </w:r>
      <w:r w:rsidRPr="0081031C">
        <w:rPr>
          <w:rFonts w:hint="eastAsia"/>
          <w:sz w:val="24"/>
        </w:rPr>
        <w:t>の</w:t>
      </w:r>
      <w:r w:rsidR="00AF5AA8" w:rsidRPr="0081031C">
        <w:rPr>
          <w:rFonts w:hint="eastAsia"/>
          <w:sz w:val="24"/>
        </w:rPr>
        <w:t>推進</w:t>
      </w:r>
    </w:p>
    <w:p w:rsidR="0081031C" w:rsidRDefault="00D61FA4" w:rsidP="00D61FA4">
      <w:pPr>
        <w:rPr>
          <w:sz w:val="24"/>
        </w:rPr>
      </w:pPr>
      <w:r w:rsidRPr="0081031C">
        <w:rPr>
          <w:rFonts w:hint="eastAsia"/>
          <w:sz w:val="24"/>
        </w:rPr>
        <w:t xml:space="preserve">　　　　　</w:t>
      </w:r>
      <w:r w:rsidR="00744D2C" w:rsidRPr="0081031C">
        <w:rPr>
          <w:rFonts w:hint="eastAsia"/>
          <w:sz w:val="24"/>
        </w:rPr>
        <w:t xml:space="preserve"> </w:t>
      </w:r>
      <w:r w:rsidRPr="0081031C">
        <w:rPr>
          <w:rFonts w:hint="eastAsia"/>
          <w:sz w:val="24"/>
        </w:rPr>
        <w:t>●スポーツ</w:t>
      </w:r>
      <w:r w:rsidR="002F5AD9" w:rsidRPr="0081031C">
        <w:rPr>
          <w:rFonts w:hint="eastAsia"/>
          <w:sz w:val="24"/>
        </w:rPr>
        <w:t>活動</w:t>
      </w:r>
      <w:r w:rsidRPr="0081031C">
        <w:rPr>
          <w:rFonts w:hint="eastAsia"/>
          <w:sz w:val="24"/>
        </w:rPr>
        <w:t xml:space="preserve">の推進　</w:t>
      </w:r>
    </w:p>
    <w:p w:rsidR="0081031C" w:rsidRDefault="00D61FA4" w:rsidP="0081031C">
      <w:pPr>
        <w:ind w:firstLineChars="550" w:firstLine="1274"/>
        <w:rPr>
          <w:sz w:val="24"/>
        </w:rPr>
      </w:pPr>
      <w:r w:rsidRPr="0081031C">
        <w:rPr>
          <w:rFonts w:hint="eastAsia"/>
          <w:sz w:val="24"/>
        </w:rPr>
        <w:t xml:space="preserve">●読書活動の推進　</w:t>
      </w:r>
    </w:p>
    <w:p w:rsidR="00D61FA4" w:rsidRPr="0081031C" w:rsidRDefault="00D61FA4" w:rsidP="0081031C">
      <w:pPr>
        <w:ind w:firstLineChars="550" w:firstLine="1274"/>
        <w:rPr>
          <w:sz w:val="24"/>
        </w:rPr>
      </w:pPr>
      <w:r w:rsidRPr="0081031C">
        <w:rPr>
          <w:rFonts w:hint="eastAsia"/>
          <w:sz w:val="24"/>
        </w:rPr>
        <w:t>●多様な体験活動の推進</w:t>
      </w:r>
    </w:p>
    <w:p w:rsidR="006C1565" w:rsidRDefault="006C1565" w:rsidP="0081031C">
      <w:pPr>
        <w:ind w:firstLineChars="300" w:firstLine="698"/>
        <w:rPr>
          <w:rFonts w:asciiTheme="majorEastAsia" w:eastAsiaTheme="majorEastAsia" w:hAnsiTheme="majorEastAsia"/>
          <w:b/>
          <w:sz w:val="24"/>
          <w:bdr w:val="single" w:sz="4" w:space="0" w:color="auto"/>
        </w:rPr>
      </w:pPr>
    </w:p>
    <w:p w:rsidR="00FA4217" w:rsidRPr="0090118E" w:rsidRDefault="00FA4217"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５ 子ども・若者の</w:t>
      </w:r>
      <w:r w:rsidR="00102971" w:rsidRPr="0090118E">
        <w:rPr>
          <w:rFonts w:asciiTheme="majorEastAsia" w:eastAsiaTheme="majorEastAsia" w:hAnsiTheme="majorEastAsia" w:hint="eastAsia"/>
          <w:b/>
          <w:sz w:val="24"/>
          <w:bdr w:val="single" w:sz="4" w:space="0" w:color="auto"/>
        </w:rPr>
        <w:t>社会</w:t>
      </w:r>
      <w:r w:rsidRPr="0090118E">
        <w:rPr>
          <w:rFonts w:asciiTheme="majorEastAsia" w:eastAsiaTheme="majorEastAsia" w:hAnsiTheme="majorEastAsia" w:hint="eastAsia"/>
          <w:b/>
          <w:sz w:val="24"/>
          <w:bdr w:val="single" w:sz="4" w:space="0" w:color="auto"/>
        </w:rPr>
        <w:t>的自立</w:t>
      </w:r>
      <w:r w:rsidR="007C5079" w:rsidRPr="0090118E">
        <w:rPr>
          <w:rFonts w:asciiTheme="majorEastAsia" w:eastAsiaTheme="majorEastAsia" w:hAnsiTheme="majorEastAsia" w:hint="eastAsia"/>
          <w:b/>
          <w:sz w:val="24"/>
          <w:bdr w:val="single" w:sz="4" w:space="0" w:color="auto"/>
        </w:rPr>
        <w:t>に向けての取組</w:t>
      </w:r>
    </w:p>
    <w:p w:rsidR="00FA4217" w:rsidRPr="0081031C" w:rsidRDefault="00FA4217" w:rsidP="0081031C">
      <w:pPr>
        <w:ind w:firstLineChars="200" w:firstLine="463"/>
        <w:rPr>
          <w:sz w:val="24"/>
        </w:rPr>
      </w:pPr>
      <w:r w:rsidRPr="0081031C">
        <w:rPr>
          <w:rFonts w:ascii="ＭＳ ゴシック" w:eastAsia="ＭＳ ゴシック" w:hAnsi="ＭＳ ゴシック" w:hint="eastAsia"/>
          <w:sz w:val="24"/>
        </w:rPr>
        <w:t xml:space="preserve">　</w:t>
      </w:r>
      <w:r w:rsidRPr="0081031C">
        <w:rPr>
          <w:rFonts w:hint="eastAsia"/>
          <w:sz w:val="24"/>
        </w:rPr>
        <w:t>（１）子ども・若者の主体性の醸成と職業観の育成</w:t>
      </w:r>
    </w:p>
    <w:p w:rsidR="00102971" w:rsidRPr="0081031C" w:rsidRDefault="00102971" w:rsidP="0081031C">
      <w:pPr>
        <w:ind w:firstLineChars="200" w:firstLine="463"/>
        <w:rPr>
          <w:sz w:val="24"/>
        </w:rPr>
      </w:pPr>
      <w:r w:rsidRPr="0081031C">
        <w:rPr>
          <w:rFonts w:hint="eastAsia"/>
          <w:sz w:val="24"/>
        </w:rPr>
        <w:t xml:space="preserve">　（２）大人としての自覚の醸成　</w:t>
      </w:r>
    </w:p>
    <w:p w:rsidR="00FA4217" w:rsidRPr="0081031C" w:rsidRDefault="00FA4217" w:rsidP="0081031C">
      <w:pPr>
        <w:ind w:firstLineChars="300" w:firstLine="695"/>
        <w:rPr>
          <w:sz w:val="24"/>
        </w:rPr>
      </w:pPr>
      <w:r w:rsidRPr="0081031C">
        <w:rPr>
          <w:rFonts w:hint="eastAsia"/>
          <w:sz w:val="24"/>
        </w:rPr>
        <w:t>（</w:t>
      </w:r>
      <w:r w:rsidR="00102971" w:rsidRPr="0081031C">
        <w:rPr>
          <w:rFonts w:hint="eastAsia"/>
          <w:sz w:val="24"/>
        </w:rPr>
        <w:t>３</w:t>
      </w:r>
      <w:r w:rsidRPr="0081031C">
        <w:rPr>
          <w:rFonts w:hint="eastAsia"/>
          <w:sz w:val="24"/>
        </w:rPr>
        <w:t>）就労支援の取組</w:t>
      </w:r>
    </w:p>
    <w:p w:rsidR="006C1565" w:rsidRDefault="006C1565" w:rsidP="0081031C">
      <w:pPr>
        <w:ind w:firstLineChars="300" w:firstLine="698"/>
        <w:rPr>
          <w:rFonts w:asciiTheme="majorEastAsia" w:eastAsiaTheme="majorEastAsia" w:hAnsiTheme="majorEastAsia"/>
          <w:b/>
          <w:sz w:val="24"/>
          <w:bdr w:val="single" w:sz="4" w:space="0" w:color="auto"/>
        </w:rPr>
      </w:pPr>
    </w:p>
    <w:p w:rsidR="00D61FA4" w:rsidRPr="0090118E" w:rsidRDefault="00FA4217" w:rsidP="0081031C">
      <w:pPr>
        <w:ind w:firstLineChars="300" w:firstLine="698"/>
        <w:rPr>
          <w:rFonts w:asciiTheme="majorEastAsia" w:eastAsiaTheme="majorEastAsia" w:hAnsiTheme="majorEastAsia"/>
          <w:b/>
          <w:sz w:val="24"/>
          <w:bdr w:val="single" w:sz="4" w:space="0" w:color="auto"/>
        </w:rPr>
      </w:pPr>
      <w:r w:rsidRPr="0090118E">
        <w:rPr>
          <w:rFonts w:asciiTheme="majorEastAsia" w:eastAsiaTheme="majorEastAsia" w:hAnsiTheme="majorEastAsia" w:hint="eastAsia"/>
          <w:b/>
          <w:sz w:val="24"/>
          <w:bdr w:val="single" w:sz="4" w:space="0" w:color="auto"/>
        </w:rPr>
        <w:t>６</w:t>
      </w:r>
      <w:r w:rsidR="00D61FA4" w:rsidRPr="0090118E">
        <w:rPr>
          <w:rFonts w:asciiTheme="majorEastAsia" w:eastAsiaTheme="majorEastAsia" w:hAnsiTheme="majorEastAsia" w:hint="eastAsia"/>
          <w:b/>
          <w:sz w:val="24"/>
          <w:bdr w:val="single" w:sz="4" w:space="0" w:color="auto"/>
        </w:rPr>
        <w:t xml:space="preserve"> 子ども・若者の安全を守る取組と非行防止</w:t>
      </w:r>
    </w:p>
    <w:p w:rsidR="00D61FA4" w:rsidRPr="0081031C" w:rsidRDefault="00D61FA4" w:rsidP="0081031C">
      <w:pPr>
        <w:ind w:firstLineChars="300" w:firstLine="695"/>
        <w:rPr>
          <w:sz w:val="24"/>
        </w:rPr>
      </w:pPr>
      <w:r w:rsidRPr="0081031C">
        <w:rPr>
          <w:rFonts w:hint="eastAsia"/>
          <w:sz w:val="24"/>
        </w:rPr>
        <w:t>（１）交通安全対策の推進</w:t>
      </w:r>
      <w:r w:rsidR="00AF5AA8" w:rsidRPr="0081031C">
        <w:rPr>
          <w:rFonts w:hint="eastAsia"/>
          <w:sz w:val="24"/>
        </w:rPr>
        <w:t>と</w:t>
      </w:r>
      <w:r w:rsidRPr="0081031C">
        <w:rPr>
          <w:rFonts w:hint="eastAsia"/>
          <w:sz w:val="24"/>
        </w:rPr>
        <w:t>災害等への対応</w:t>
      </w:r>
    </w:p>
    <w:p w:rsidR="00D61FA4" w:rsidRPr="0081031C" w:rsidRDefault="00D61FA4" w:rsidP="0081031C">
      <w:pPr>
        <w:ind w:firstLineChars="300" w:firstLine="695"/>
        <w:rPr>
          <w:sz w:val="24"/>
        </w:rPr>
      </w:pPr>
      <w:r w:rsidRPr="0081031C">
        <w:rPr>
          <w:rFonts w:hint="eastAsia"/>
          <w:sz w:val="24"/>
        </w:rPr>
        <w:t xml:space="preserve">（２）子どもの安全を守る取組の充実　　</w:t>
      </w:r>
    </w:p>
    <w:p w:rsidR="00D61FA4" w:rsidRPr="0081031C" w:rsidRDefault="00D61FA4" w:rsidP="0081031C">
      <w:pPr>
        <w:ind w:firstLineChars="300" w:firstLine="695"/>
        <w:rPr>
          <w:sz w:val="24"/>
        </w:rPr>
      </w:pPr>
      <w:r w:rsidRPr="0081031C">
        <w:rPr>
          <w:rFonts w:hint="eastAsia"/>
          <w:sz w:val="24"/>
        </w:rPr>
        <w:t>（３）非行防止</w:t>
      </w:r>
    </w:p>
    <w:p w:rsidR="00D61FA4" w:rsidRPr="0081031C" w:rsidRDefault="00D61FA4" w:rsidP="0081031C">
      <w:pPr>
        <w:ind w:firstLineChars="300" w:firstLine="695"/>
        <w:rPr>
          <w:sz w:val="24"/>
        </w:rPr>
      </w:pPr>
      <w:r w:rsidRPr="0081031C">
        <w:rPr>
          <w:rFonts w:hint="eastAsia"/>
          <w:sz w:val="24"/>
        </w:rPr>
        <w:t>（４）有害環境等への対応</w:t>
      </w:r>
    </w:p>
    <w:p w:rsidR="00390320" w:rsidRPr="00AD49C5" w:rsidRDefault="00390320" w:rsidP="00BC158E">
      <w:pPr>
        <w:ind w:firstLineChars="300" w:firstLine="575"/>
        <w:rPr>
          <w:sz w:val="20"/>
          <w:szCs w:val="20"/>
        </w:rPr>
      </w:pPr>
    </w:p>
    <w:p w:rsidR="00D61FA4" w:rsidRPr="00AD49C5" w:rsidRDefault="00D61FA4" w:rsidP="00BC158E">
      <w:pPr>
        <w:ind w:firstLineChars="300" w:firstLine="575"/>
        <w:rPr>
          <w:sz w:val="20"/>
          <w:szCs w:val="20"/>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５　計画の推進</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（１）計画の推進体制</w:t>
      </w:r>
    </w:p>
    <w:p w:rsidR="00D61FA4" w:rsidRPr="00AD49C5" w:rsidRDefault="00D61FA4" w:rsidP="00BC158E">
      <w:pPr>
        <w:ind w:leftChars="200" w:left="635" w:hangingChars="100" w:hanging="232"/>
        <w:rPr>
          <w:sz w:val="24"/>
        </w:rPr>
      </w:pPr>
      <w:r w:rsidRPr="00AD49C5">
        <w:rPr>
          <w:rFonts w:hint="eastAsia"/>
          <w:sz w:val="24"/>
        </w:rPr>
        <w:t xml:space="preserve">　</w:t>
      </w:r>
      <w:r w:rsidR="00454492" w:rsidRPr="00AD49C5">
        <w:rPr>
          <w:rFonts w:hint="eastAsia"/>
          <w:sz w:val="24"/>
        </w:rPr>
        <w:t xml:space="preserve">　</w:t>
      </w:r>
      <w:r w:rsidR="005F3155" w:rsidRPr="00AD49C5">
        <w:rPr>
          <w:rFonts w:hint="eastAsia"/>
          <w:sz w:val="24"/>
        </w:rPr>
        <w:t>子どもに関わる</w:t>
      </w:r>
      <w:r w:rsidRPr="00AD49C5">
        <w:rPr>
          <w:rFonts w:hint="eastAsia"/>
          <w:sz w:val="24"/>
        </w:rPr>
        <w:t>すべての人が様々な形で連携し，子どもの視点に立った取組を社会全体で推進します。</w:t>
      </w:r>
      <w:r w:rsidRPr="00AD49C5">
        <w:rPr>
          <w:rFonts w:hint="eastAsia"/>
          <w:sz w:val="24"/>
        </w:rPr>
        <w:t xml:space="preserve"> </w:t>
      </w:r>
    </w:p>
    <w:p w:rsidR="00CA0D8D" w:rsidRPr="00AD49C5" w:rsidRDefault="00CA0D8D" w:rsidP="00CA7290">
      <w:pPr>
        <w:ind w:left="210"/>
        <w:rPr>
          <w:rFonts w:ascii="ＭＳ ゴシック" w:eastAsia="ＭＳ ゴシック" w:hAnsi="ＭＳ ゴシック"/>
          <w:sz w:val="24"/>
        </w:rPr>
      </w:pPr>
    </w:p>
    <w:p w:rsidR="00CA7290" w:rsidRPr="00AD49C5" w:rsidRDefault="00CA7290" w:rsidP="00CA7290">
      <w:pPr>
        <w:ind w:left="210"/>
        <w:rPr>
          <w:rFonts w:ascii="ＭＳ ゴシック" w:eastAsia="ＭＳ ゴシック" w:hAnsi="ＭＳ ゴシック"/>
          <w:sz w:val="24"/>
        </w:rPr>
      </w:pPr>
      <w:r w:rsidRPr="00AD49C5">
        <w:rPr>
          <w:rFonts w:ascii="ＭＳ ゴシック" w:eastAsia="ＭＳ ゴシック" w:hAnsi="ＭＳ ゴシック" w:hint="eastAsia"/>
          <w:sz w:val="24"/>
        </w:rPr>
        <w:t>●全市での推進</w:t>
      </w:r>
    </w:p>
    <w:p w:rsidR="00510A1F" w:rsidRPr="00AD49C5" w:rsidRDefault="00940E03" w:rsidP="001F0110">
      <w:pPr>
        <w:ind w:leftChars="250" w:left="504" w:firstLineChars="100" w:firstLine="232"/>
        <w:rPr>
          <w:rFonts w:ascii="ＭＳ 明朝" w:hAnsi="ＭＳ 明朝"/>
          <w:sz w:val="24"/>
        </w:rPr>
      </w:pPr>
      <w:r w:rsidRPr="00AD49C5">
        <w:rPr>
          <w:rFonts w:ascii="ＭＳ 明朝" w:hAnsi="ＭＳ 明朝" w:hint="eastAsia"/>
          <w:sz w:val="24"/>
        </w:rPr>
        <w:t>2013（平成25）年9月，</w:t>
      </w:r>
      <w:r w:rsidR="00FD6DCF" w:rsidRPr="00AD49C5">
        <w:rPr>
          <w:rFonts w:ascii="ＭＳ 明朝" w:hAnsi="ＭＳ 明朝" w:hint="eastAsia"/>
          <w:sz w:val="24"/>
        </w:rPr>
        <w:t>子ども施策を総合的に推進するため，</w:t>
      </w:r>
      <w:r w:rsidR="00B6682E" w:rsidRPr="00AD49C5">
        <w:rPr>
          <w:rFonts w:ascii="ＭＳ 明朝" w:hAnsi="ＭＳ 明朝" w:hint="eastAsia"/>
          <w:sz w:val="24"/>
        </w:rPr>
        <w:t>学識経験者，</w:t>
      </w:r>
      <w:r w:rsidR="00CA7290" w:rsidRPr="00AD49C5">
        <w:rPr>
          <w:rFonts w:ascii="ＭＳ 明朝" w:hAnsi="ＭＳ 明朝" w:hint="eastAsia"/>
          <w:sz w:val="24"/>
        </w:rPr>
        <w:t>子ども・子育て支援事業従事者，</w:t>
      </w:r>
      <w:r w:rsidR="00B6682E" w:rsidRPr="00AD49C5">
        <w:rPr>
          <w:rFonts w:ascii="ＭＳ 明朝" w:hAnsi="ＭＳ 明朝" w:hint="eastAsia"/>
          <w:sz w:val="24"/>
        </w:rPr>
        <w:t>子どもの保護者，</w:t>
      </w:r>
      <w:r w:rsidR="00CA7290" w:rsidRPr="00AD49C5">
        <w:rPr>
          <w:rFonts w:ascii="ＭＳ 明朝" w:hAnsi="ＭＳ 明朝" w:hint="eastAsia"/>
          <w:sz w:val="24"/>
        </w:rPr>
        <w:t>子どもの育成に関わる団体</w:t>
      </w:r>
      <w:r w:rsidR="00B6682E" w:rsidRPr="00AD49C5">
        <w:rPr>
          <w:rFonts w:ascii="ＭＳ 明朝" w:hAnsi="ＭＳ 明朝" w:hint="eastAsia"/>
          <w:sz w:val="24"/>
        </w:rPr>
        <w:t>の代表者，</w:t>
      </w:r>
      <w:r w:rsidR="00CA7290" w:rsidRPr="00AD49C5">
        <w:rPr>
          <w:rFonts w:ascii="ＭＳ 明朝" w:hAnsi="ＭＳ 明朝" w:hint="eastAsia"/>
          <w:sz w:val="24"/>
        </w:rPr>
        <w:t>事業主</w:t>
      </w:r>
      <w:r w:rsidR="00B6682E" w:rsidRPr="00AD49C5">
        <w:rPr>
          <w:rFonts w:ascii="ＭＳ 明朝" w:hAnsi="ＭＳ 明朝" w:hint="eastAsia"/>
          <w:sz w:val="24"/>
        </w:rPr>
        <w:t>代表，労働者代表</w:t>
      </w:r>
      <w:r w:rsidR="00CA7290" w:rsidRPr="00AD49C5">
        <w:rPr>
          <w:rFonts w:ascii="ＭＳ 明朝" w:hAnsi="ＭＳ 明朝" w:hint="eastAsia"/>
          <w:sz w:val="24"/>
        </w:rPr>
        <w:t>等</w:t>
      </w:r>
      <w:r w:rsidRPr="00AD49C5">
        <w:rPr>
          <w:rFonts w:ascii="ＭＳ 明朝" w:hAnsi="ＭＳ 明朝" w:hint="eastAsia"/>
          <w:sz w:val="24"/>
        </w:rPr>
        <w:t>で構成する「福岡市こども・子育て審議会」を設置し</w:t>
      </w:r>
      <w:r w:rsidR="00510A1F" w:rsidRPr="00AD49C5">
        <w:rPr>
          <w:rFonts w:ascii="ＭＳ 明朝" w:hAnsi="ＭＳ 明朝" w:hint="eastAsia"/>
          <w:sz w:val="24"/>
        </w:rPr>
        <w:t>ました。</w:t>
      </w:r>
    </w:p>
    <w:p w:rsidR="00CA7290" w:rsidRPr="00AD49C5" w:rsidRDefault="0021077B" w:rsidP="001F0110">
      <w:pPr>
        <w:ind w:leftChars="250" w:left="504" w:firstLineChars="100" w:firstLine="232"/>
        <w:rPr>
          <w:rFonts w:ascii="ＭＳ 明朝" w:hAnsi="ＭＳ 明朝"/>
          <w:sz w:val="24"/>
        </w:rPr>
      </w:pPr>
      <w:r w:rsidRPr="00AD49C5">
        <w:rPr>
          <w:rFonts w:ascii="ＭＳ 明朝" w:hAnsi="ＭＳ 明朝" w:hint="eastAsia"/>
          <w:sz w:val="24"/>
        </w:rPr>
        <w:t>同</w:t>
      </w:r>
      <w:r w:rsidR="00510A1F" w:rsidRPr="00AD49C5">
        <w:rPr>
          <w:rFonts w:ascii="ＭＳ 明朝" w:hAnsi="ＭＳ 明朝" w:hint="eastAsia"/>
          <w:sz w:val="24"/>
        </w:rPr>
        <w:t>審議会において，</w:t>
      </w:r>
      <w:r w:rsidR="00CA0D8D" w:rsidRPr="00AD49C5">
        <w:rPr>
          <w:rFonts w:ascii="ＭＳ 明朝" w:hAnsi="ＭＳ 明朝" w:hint="eastAsia"/>
          <w:sz w:val="24"/>
        </w:rPr>
        <w:t>本計画の</w:t>
      </w:r>
      <w:r w:rsidR="00B80AAE" w:rsidRPr="00AD49C5">
        <w:rPr>
          <w:rFonts w:ascii="ＭＳ 明朝" w:hAnsi="ＭＳ 明朝" w:hint="eastAsia"/>
          <w:sz w:val="24"/>
        </w:rPr>
        <w:t>策定及び</w:t>
      </w:r>
      <w:r w:rsidR="00FD6DCF" w:rsidRPr="00AD49C5">
        <w:rPr>
          <w:rFonts w:ascii="ＭＳ 明朝" w:hAnsi="ＭＳ 明朝" w:hint="eastAsia"/>
          <w:sz w:val="24"/>
        </w:rPr>
        <w:t>推進に関する</w:t>
      </w:r>
      <w:r w:rsidR="00CA0D8D" w:rsidRPr="00AD49C5">
        <w:rPr>
          <w:rFonts w:ascii="ＭＳ 明朝" w:hAnsi="ＭＳ 明朝" w:hint="eastAsia"/>
          <w:sz w:val="24"/>
        </w:rPr>
        <w:t>協議を行うほか，随時，子ども</w:t>
      </w:r>
      <w:r w:rsidR="00940E03" w:rsidRPr="00AD49C5">
        <w:rPr>
          <w:rFonts w:ascii="ＭＳ 明朝" w:hAnsi="ＭＳ 明朝" w:hint="eastAsia"/>
          <w:sz w:val="24"/>
        </w:rPr>
        <w:t>の福祉に関する事項等を</w:t>
      </w:r>
      <w:r w:rsidR="00CA0D8D" w:rsidRPr="00AD49C5">
        <w:rPr>
          <w:rFonts w:ascii="ＭＳ 明朝" w:hAnsi="ＭＳ 明朝" w:hint="eastAsia"/>
          <w:sz w:val="24"/>
        </w:rPr>
        <w:t>調査審議するとともに，</w:t>
      </w:r>
      <w:r w:rsidR="007C5079" w:rsidRPr="00AD49C5">
        <w:rPr>
          <w:rFonts w:ascii="ＭＳ 明朝" w:hAnsi="ＭＳ 明朝" w:hint="eastAsia"/>
          <w:sz w:val="24"/>
        </w:rPr>
        <w:t>関係機関・団体，地域，企業，大学，子どもに関するＮＰＯ，</w:t>
      </w:r>
      <w:r w:rsidR="00CA7290" w:rsidRPr="00AD49C5">
        <w:rPr>
          <w:rFonts w:ascii="ＭＳ 明朝" w:hAnsi="ＭＳ 明朝" w:hint="eastAsia"/>
          <w:sz w:val="24"/>
        </w:rPr>
        <w:t>ボランティアなどとの連携を強化</w:t>
      </w:r>
      <w:r w:rsidR="001E642A" w:rsidRPr="00AD49C5">
        <w:rPr>
          <w:rFonts w:ascii="ＭＳ 明朝" w:hAnsi="ＭＳ 明朝" w:hint="eastAsia"/>
          <w:sz w:val="24"/>
        </w:rPr>
        <w:t>し</w:t>
      </w:r>
      <w:r w:rsidR="007C5079" w:rsidRPr="00AD49C5">
        <w:rPr>
          <w:rFonts w:ascii="ＭＳ 明朝" w:hAnsi="ＭＳ 明朝" w:hint="eastAsia"/>
          <w:sz w:val="24"/>
        </w:rPr>
        <w:t>，取組を推進</w:t>
      </w:r>
      <w:r w:rsidR="00CA7290" w:rsidRPr="00AD49C5">
        <w:rPr>
          <w:rFonts w:ascii="ＭＳ 明朝" w:hAnsi="ＭＳ 明朝" w:hint="eastAsia"/>
          <w:sz w:val="24"/>
        </w:rPr>
        <w:t>します。</w:t>
      </w:r>
    </w:p>
    <w:p w:rsidR="001F0110" w:rsidRDefault="00CA7290" w:rsidP="001F0110">
      <w:pPr>
        <w:ind w:left="210"/>
        <w:rPr>
          <w:rFonts w:ascii="ＭＳ ゴシック" w:eastAsia="ＭＳ ゴシック" w:hAnsi="ＭＳ ゴシック"/>
          <w:sz w:val="24"/>
        </w:rPr>
      </w:pPr>
      <w:r w:rsidRPr="00AD49C5">
        <w:rPr>
          <w:rFonts w:ascii="ＭＳ ゴシック" w:eastAsia="ＭＳ ゴシック" w:hAnsi="ＭＳ ゴシック" w:hint="eastAsia"/>
          <w:sz w:val="24"/>
        </w:rPr>
        <w:t>●地域における連携</w:t>
      </w:r>
    </w:p>
    <w:p w:rsidR="00D61FA4" w:rsidRPr="00AD49C5" w:rsidRDefault="00CA7290" w:rsidP="001F0110">
      <w:pPr>
        <w:ind w:left="463" w:hangingChars="200" w:hanging="463"/>
        <w:rPr>
          <w:sz w:val="24"/>
        </w:rPr>
      </w:pPr>
      <w:r w:rsidRPr="00AD49C5">
        <w:rPr>
          <w:rFonts w:hint="eastAsia"/>
          <w:sz w:val="24"/>
        </w:rPr>
        <w:t xml:space="preserve">　　</w:t>
      </w:r>
      <w:r w:rsidR="001F0110">
        <w:rPr>
          <w:rFonts w:hint="eastAsia"/>
          <w:sz w:val="24"/>
        </w:rPr>
        <w:t xml:space="preserve">  </w:t>
      </w:r>
      <w:r w:rsidRPr="00AD49C5">
        <w:rPr>
          <w:rFonts w:hint="eastAsia"/>
          <w:sz w:val="24"/>
        </w:rPr>
        <w:t>子どもと子育て家庭を地域社会全体で支えていくため，自治協議会をはじめ，民生委員・児童委員，主任児童委員，青少年育成連合会，子ども会育成連合会，保育所，幼稚園，認定こども園，地域型保育事業者，学校，ＰＴＡ，子育てサークルやボランティア，</w:t>
      </w:r>
      <w:r w:rsidR="00355F70" w:rsidRPr="00AD49C5">
        <w:rPr>
          <w:rFonts w:hint="eastAsia"/>
          <w:sz w:val="24"/>
        </w:rPr>
        <w:t>企業，</w:t>
      </w:r>
      <w:r w:rsidRPr="00AD49C5">
        <w:rPr>
          <w:rFonts w:hint="eastAsia"/>
          <w:sz w:val="24"/>
        </w:rPr>
        <w:t>ＮＰＯなど</w:t>
      </w:r>
      <w:r w:rsidR="00AF5AA8" w:rsidRPr="00AD49C5">
        <w:rPr>
          <w:rFonts w:hint="eastAsia"/>
          <w:sz w:val="24"/>
        </w:rPr>
        <w:t>が相互に協力し，連携を図りながら</w:t>
      </w:r>
      <w:r w:rsidR="0028011A" w:rsidRPr="00AD49C5">
        <w:rPr>
          <w:rFonts w:hint="eastAsia"/>
          <w:sz w:val="24"/>
        </w:rPr>
        <w:t>，</w:t>
      </w:r>
      <w:r w:rsidR="00355F70" w:rsidRPr="00AD49C5">
        <w:rPr>
          <w:rFonts w:hint="eastAsia"/>
          <w:sz w:val="24"/>
        </w:rPr>
        <w:t>地域において</w:t>
      </w:r>
      <w:r w:rsidRPr="00AD49C5">
        <w:rPr>
          <w:rFonts w:hint="eastAsia"/>
          <w:sz w:val="24"/>
        </w:rPr>
        <w:t>活動を推進していく体制づくりを促進します。</w:t>
      </w:r>
    </w:p>
    <w:p w:rsidR="001F0110" w:rsidRDefault="00C8303E" w:rsidP="001F0110">
      <w:pPr>
        <w:ind w:left="210"/>
        <w:rPr>
          <w:rFonts w:ascii="ＭＳ ゴシック" w:eastAsia="ＭＳ ゴシック" w:hAnsi="ＭＳ ゴシック"/>
          <w:sz w:val="24"/>
        </w:rPr>
      </w:pPr>
      <w:r w:rsidRPr="00AD49C5">
        <w:rPr>
          <w:rFonts w:ascii="ＭＳ ゴシック" w:eastAsia="ＭＳ ゴシック" w:hAnsi="ＭＳ ゴシック" w:hint="eastAsia"/>
          <w:sz w:val="24"/>
        </w:rPr>
        <w:t>●</w:t>
      </w:r>
      <w:r w:rsidR="00903D7B" w:rsidRPr="00AD49C5">
        <w:rPr>
          <w:rFonts w:ascii="ＭＳ ゴシック" w:eastAsia="ＭＳ ゴシック" w:hAnsi="ＭＳ ゴシック" w:hint="eastAsia"/>
          <w:sz w:val="24"/>
        </w:rPr>
        <w:t>市役所内</w:t>
      </w:r>
      <w:r w:rsidR="00D61FA4" w:rsidRPr="00AD49C5">
        <w:rPr>
          <w:rFonts w:ascii="ＭＳ ゴシック" w:eastAsia="ＭＳ ゴシック" w:hAnsi="ＭＳ ゴシック" w:hint="eastAsia"/>
          <w:sz w:val="24"/>
        </w:rPr>
        <w:t>での連携</w:t>
      </w:r>
    </w:p>
    <w:p w:rsidR="00D61FA4" w:rsidRPr="00AD49C5" w:rsidRDefault="00D16244" w:rsidP="001F0110">
      <w:pPr>
        <w:ind w:leftChars="250" w:left="504" w:firstLineChars="100" w:firstLine="232"/>
        <w:rPr>
          <w:sz w:val="24"/>
        </w:rPr>
      </w:pPr>
      <w:r w:rsidRPr="00AD49C5">
        <w:rPr>
          <w:rFonts w:hint="eastAsia"/>
          <w:sz w:val="24"/>
        </w:rPr>
        <w:t>子</w:t>
      </w:r>
      <w:r w:rsidR="00352F76" w:rsidRPr="00AD49C5">
        <w:rPr>
          <w:rFonts w:hint="eastAsia"/>
          <w:sz w:val="24"/>
        </w:rPr>
        <w:t>どもに関する分野は，</w:t>
      </w:r>
      <w:r w:rsidR="00D61FA4" w:rsidRPr="00AD49C5">
        <w:rPr>
          <w:rFonts w:hint="eastAsia"/>
          <w:sz w:val="24"/>
        </w:rPr>
        <w:t>保健福祉，教育，コミュニティ，</w:t>
      </w:r>
      <w:r w:rsidR="00352F76" w:rsidRPr="00AD49C5">
        <w:rPr>
          <w:rFonts w:hint="eastAsia"/>
          <w:sz w:val="24"/>
        </w:rPr>
        <w:t>住まいづくり・</w:t>
      </w:r>
      <w:r w:rsidR="00D61FA4" w:rsidRPr="00AD49C5">
        <w:rPr>
          <w:rFonts w:hint="eastAsia"/>
          <w:sz w:val="24"/>
        </w:rPr>
        <w:t>まちづくりなど</w:t>
      </w:r>
      <w:r w:rsidR="00352F76" w:rsidRPr="00AD49C5">
        <w:rPr>
          <w:rFonts w:hint="eastAsia"/>
          <w:sz w:val="24"/>
        </w:rPr>
        <w:t>多岐にわたっており，こども未来局と</w:t>
      </w:r>
      <w:r w:rsidR="00D61FA4" w:rsidRPr="00AD49C5">
        <w:rPr>
          <w:rFonts w:hint="eastAsia"/>
          <w:sz w:val="24"/>
        </w:rPr>
        <w:t>関係部署とのさらなる連携強化を図り，施策を推進します。</w:t>
      </w:r>
    </w:p>
    <w:p w:rsidR="00704E17" w:rsidRDefault="00704E17" w:rsidP="00704E17">
      <w:pPr>
        <w:rPr>
          <w:rFonts w:ascii="ＭＳ ゴシック" w:eastAsia="ＭＳ ゴシック" w:hAnsi="ＭＳ ゴシック"/>
          <w:sz w:val="24"/>
        </w:rPr>
      </w:pPr>
    </w:p>
    <w:p w:rsidR="001F0110" w:rsidRPr="00704E17" w:rsidRDefault="00704E17" w:rsidP="00704E17">
      <w:pPr>
        <w:rPr>
          <w:rFonts w:ascii="ＭＳ ゴシック" w:eastAsia="ＭＳ ゴシック" w:hAnsi="ＭＳ ゴシック"/>
          <w:sz w:val="24"/>
        </w:rPr>
      </w:pPr>
      <w:r>
        <w:rPr>
          <w:rFonts w:ascii="ＭＳ ゴシック" w:eastAsia="ＭＳ ゴシック" w:hAnsi="ＭＳ ゴシック" w:hint="eastAsia"/>
          <w:sz w:val="24"/>
        </w:rPr>
        <w:t>（２）</w:t>
      </w:r>
      <w:r w:rsidR="00D61FA4" w:rsidRPr="00704E17">
        <w:rPr>
          <w:rFonts w:ascii="ＭＳ ゴシック" w:eastAsia="ＭＳ ゴシック" w:hAnsi="ＭＳ ゴシック" w:hint="eastAsia"/>
          <w:sz w:val="24"/>
        </w:rPr>
        <w:t>実施状況の点検及び評価</w:t>
      </w:r>
    </w:p>
    <w:p w:rsidR="00D61FA4" w:rsidRPr="00AD49C5" w:rsidRDefault="00D61FA4" w:rsidP="001F0110">
      <w:pPr>
        <w:ind w:leftChars="300" w:left="605" w:firstLineChars="100" w:firstLine="232"/>
        <w:rPr>
          <w:rFonts w:ascii="ＭＳ 明朝" w:hAnsi="ＭＳ 明朝"/>
          <w:sz w:val="24"/>
        </w:rPr>
      </w:pPr>
      <w:r w:rsidRPr="001F0110">
        <w:rPr>
          <w:rFonts w:ascii="ＭＳ 明朝" w:hAnsi="ＭＳ 明朝" w:hint="eastAsia"/>
          <w:sz w:val="24"/>
        </w:rPr>
        <w:t>子ども施策の実施状況は，毎年度，「福岡市</w:t>
      </w:r>
      <w:r w:rsidR="00352F76" w:rsidRPr="001F0110">
        <w:rPr>
          <w:rFonts w:ascii="ＭＳ 明朝" w:hAnsi="ＭＳ 明朝" w:hint="eastAsia"/>
          <w:sz w:val="24"/>
        </w:rPr>
        <w:t>こ</w:t>
      </w:r>
      <w:r w:rsidRPr="001F0110">
        <w:rPr>
          <w:rFonts w:ascii="ＭＳ 明朝" w:hAnsi="ＭＳ 明朝" w:hint="eastAsia"/>
          <w:sz w:val="24"/>
        </w:rPr>
        <w:t>ども・子育て審議会」に</w:t>
      </w:r>
      <w:r w:rsidRPr="00AD49C5">
        <w:rPr>
          <w:rFonts w:ascii="ＭＳ 明朝" w:hAnsi="ＭＳ 明朝" w:hint="eastAsia"/>
          <w:sz w:val="24"/>
        </w:rPr>
        <w:t>報告し，調査審議いただ</w:t>
      </w:r>
      <w:r w:rsidR="00AF5AA8" w:rsidRPr="00AD49C5">
        <w:rPr>
          <w:rFonts w:ascii="ＭＳ 明朝" w:hAnsi="ＭＳ 明朝" w:hint="eastAsia"/>
          <w:sz w:val="24"/>
        </w:rPr>
        <w:t>いた</w:t>
      </w:r>
      <w:r w:rsidR="00B80AAE" w:rsidRPr="00AD49C5">
        <w:rPr>
          <w:rFonts w:ascii="ＭＳ 明朝" w:hAnsi="ＭＳ 明朝" w:hint="eastAsia"/>
          <w:sz w:val="24"/>
        </w:rPr>
        <w:t>上</w:t>
      </w:r>
      <w:r w:rsidR="00B75711" w:rsidRPr="00AD49C5">
        <w:rPr>
          <w:rFonts w:ascii="ＭＳ 明朝" w:hAnsi="ＭＳ 明朝" w:hint="eastAsia"/>
          <w:sz w:val="24"/>
        </w:rPr>
        <w:t>で，その</w:t>
      </w:r>
      <w:r w:rsidR="00AF5AA8" w:rsidRPr="00AD49C5">
        <w:rPr>
          <w:rFonts w:ascii="ＭＳ 明朝" w:hAnsi="ＭＳ 明朝" w:hint="eastAsia"/>
          <w:sz w:val="24"/>
        </w:rPr>
        <w:t>内容を踏まえ</w:t>
      </w:r>
      <w:r w:rsidR="0028011A" w:rsidRPr="00AD49C5">
        <w:rPr>
          <w:rFonts w:ascii="ＭＳ 明朝" w:hAnsi="ＭＳ 明朝" w:hint="eastAsia"/>
          <w:sz w:val="24"/>
        </w:rPr>
        <w:t>，</w:t>
      </w:r>
      <w:r w:rsidRPr="00AD49C5">
        <w:rPr>
          <w:rFonts w:ascii="ＭＳ 明朝" w:hAnsi="ＭＳ 明朝" w:hint="eastAsia"/>
          <w:sz w:val="24"/>
        </w:rPr>
        <w:t>点検・評価します。</w:t>
      </w:r>
      <w:r w:rsidR="007B7E88" w:rsidRPr="00AD49C5">
        <w:rPr>
          <w:rFonts w:ascii="ＭＳ 明朝" w:hAnsi="ＭＳ 明朝" w:hint="eastAsia"/>
          <w:sz w:val="24"/>
        </w:rPr>
        <w:t>また，</w:t>
      </w:r>
      <w:r w:rsidR="009815A7" w:rsidRPr="00AD49C5">
        <w:rPr>
          <w:rFonts w:ascii="ＭＳ 明朝" w:hAnsi="ＭＳ 明朝" w:hint="eastAsia"/>
          <w:sz w:val="24"/>
        </w:rPr>
        <w:t>社会状況の変化</w:t>
      </w:r>
      <w:r w:rsidR="00214B0E" w:rsidRPr="00AD49C5">
        <w:rPr>
          <w:rFonts w:ascii="ＭＳ 明朝" w:hAnsi="ＭＳ 明朝" w:hint="eastAsia"/>
          <w:sz w:val="24"/>
        </w:rPr>
        <w:t>等</w:t>
      </w:r>
      <w:r w:rsidR="009815A7" w:rsidRPr="00AD49C5">
        <w:rPr>
          <w:rFonts w:ascii="ＭＳ 明朝" w:hAnsi="ＭＳ 明朝" w:hint="eastAsia"/>
          <w:sz w:val="24"/>
        </w:rPr>
        <w:t>に応じ，</w:t>
      </w:r>
      <w:r w:rsidRPr="00AD49C5">
        <w:rPr>
          <w:rFonts w:ascii="ＭＳ 明朝" w:hAnsi="ＭＳ 明朝" w:hint="eastAsia"/>
          <w:sz w:val="24"/>
        </w:rPr>
        <w:t>必要</w:t>
      </w:r>
      <w:r w:rsidR="009815A7" w:rsidRPr="00AD49C5">
        <w:rPr>
          <w:rFonts w:ascii="ＭＳ 明朝" w:hAnsi="ＭＳ 明朝" w:hint="eastAsia"/>
          <w:sz w:val="24"/>
        </w:rPr>
        <w:t>がある</w:t>
      </w:r>
      <w:r w:rsidRPr="00AD49C5">
        <w:rPr>
          <w:rFonts w:ascii="ＭＳ 明朝" w:hAnsi="ＭＳ 明朝" w:hint="eastAsia"/>
          <w:sz w:val="24"/>
        </w:rPr>
        <w:t>場合は計画の見直しを行います。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（３）子ども施策の情報提供等</w:t>
      </w:r>
    </w:p>
    <w:p w:rsidR="00D61FA4" w:rsidRPr="00AD49C5" w:rsidRDefault="00D61FA4" w:rsidP="00BC158E">
      <w:pPr>
        <w:ind w:left="579" w:hangingChars="250" w:hanging="579"/>
        <w:rPr>
          <w:sz w:val="24"/>
        </w:rPr>
      </w:pPr>
      <w:r w:rsidRPr="00AD49C5">
        <w:rPr>
          <w:rFonts w:hint="eastAsia"/>
          <w:sz w:val="24"/>
        </w:rPr>
        <w:t xml:space="preserve">　　　</w:t>
      </w:r>
      <w:r w:rsidR="00454492" w:rsidRPr="00AD49C5">
        <w:rPr>
          <w:rFonts w:hint="eastAsia"/>
          <w:sz w:val="24"/>
        </w:rPr>
        <w:t xml:space="preserve"> </w:t>
      </w:r>
      <w:r w:rsidRPr="00AD49C5">
        <w:rPr>
          <w:rFonts w:hint="eastAsia"/>
          <w:sz w:val="24"/>
        </w:rPr>
        <w:t>福岡市が一体となって子ども施策を推進していくため，市民に対して本計画の趣旨や内容等の周知を図</w:t>
      </w:r>
      <w:r w:rsidR="00AF5AA8" w:rsidRPr="00AD49C5">
        <w:rPr>
          <w:rFonts w:hint="eastAsia"/>
          <w:sz w:val="24"/>
        </w:rPr>
        <w:t>るとともに，子ども施策の実施状況や</w:t>
      </w:r>
      <w:r w:rsidR="00977730" w:rsidRPr="00AD49C5">
        <w:rPr>
          <w:rFonts w:hint="eastAsia"/>
          <w:sz w:val="24"/>
        </w:rPr>
        <w:t>「福岡市こども・子育て</w:t>
      </w:r>
      <w:r w:rsidR="00AF5AA8" w:rsidRPr="00AD49C5">
        <w:rPr>
          <w:rFonts w:hint="eastAsia"/>
          <w:sz w:val="24"/>
        </w:rPr>
        <w:t>審議会</w:t>
      </w:r>
      <w:r w:rsidR="00977730" w:rsidRPr="00AD49C5">
        <w:rPr>
          <w:rFonts w:hint="eastAsia"/>
          <w:sz w:val="24"/>
        </w:rPr>
        <w:t>」</w:t>
      </w:r>
      <w:r w:rsidR="00355F70" w:rsidRPr="00AD49C5">
        <w:rPr>
          <w:rFonts w:hint="eastAsia"/>
          <w:sz w:val="24"/>
        </w:rPr>
        <w:t>における</w:t>
      </w:r>
      <w:r w:rsidR="00AF5AA8" w:rsidRPr="00AD49C5">
        <w:rPr>
          <w:rFonts w:hint="eastAsia"/>
          <w:sz w:val="24"/>
        </w:rPr>
        <w:t>審議内容等について</w:t>
      </w:r>
      <w:r w:rsidRPr="00AD49C5">
        <w:rPr>
          <w:rFonts w:hint="eastAsia"/>
          <w:sz w:val="24"/>
        </w:rPr>
        <w:t>ホームページへ掲載し，広く市民に周知を図ります。また，子ども</w:t>
      </w:r>
      <w:r w:rsidR="00352F76" w:rsidRPr="00AD49C5">
        <w:rPr>
          <w:rFonts w:hint="eastAsia"/>
          <w:sz w:val="24"/>
        </w:rPr>
        <w:t>・</w:t>
      </w:r>
      <w:r w:rsidRPr="00AD49C5">
        <w:rPr>
          <w:rFonts w:hint="eastAsia"/>
          <w:sz w:val="24"/>
        </w:rPr>
        <w:t>子育て支援に関して，ホームページや情報誌など</w:t>
      </w:r>
      <w:r w:rsidR="009815A7" w:rsidRPr="00AD49C5">
        <w:rPr>
          <w:rFonts w:hint="eastAsia"/>
          <w:sz w:val="24"/>
        </w:rPr>
        <w:t>を</w:t>
      </w:r>
      <w:r w:rsidRPr="00AD49C5">
        <w:rPr>
          <w:rFonts w:hint="eastAsia"/>
          <w:sz w:val="24"/>
        </w:rPr>
        <w:t>活用</w:t>
      </w:r>
      <w:r w:rsidR="009815A7" w:rsidRPr="00AD49C5">
        <w:rPr>
          <w:rFonts w:hint="eastAsia"/>
          <w:sz w:val="24"/>
        </w:rPr>
        <w:t>するほか，</w:t>
      </w:r>
      <w:r w:rsidRPr="00AD49C5">
        <w:rPr>
          <w:rFonts w:hint="eastAsia"/>
          <w:sz w:val="24"/>
        </w:rPr>
        <w:t>啓発事業などを通して市民</w:t>
      </w:r>
      <w:r w:rsidR="00352F76" w:rsidRPr="00AD49C5">
        <w:rPr>
          <w:rFonts w:hint="eastAsia"/>
          <w:sz w:val="24"/>
        </w:rPr>
        <w:t>への</w:t>
      </w:r>
      <w:r w:rsidRPr="00AD49C5">
        <w:rPr>
          <w:rFonts w:hint="eastAsia"/>
          <w:sz w:val="24"/>
        </w:rPr>
        <w:t>わかりやすい情報提供に努めます。</w:t>
      </w:r>
    </w:p>
    <w:p w:rsidR="00D61FA4" w:rsidRPr="00AD49C5" w:rsidRDefault="00D61FA4" w:rsidP="00BC158E">
      <w:pPr>
        <w:ind w:left="463" w:hangingChars="200" w:hanging="463"/>
        <w:rPr>
          <w:rFonts w:ascii="ＭＳ ゴシック" w:eastAsia="ＭＳ ゴシック" w:hAnsi="ＭＳ ゴシック"/>
          <w:b/>
          <w:sz w:val="24"/>
        </w:rPr>
      </w:pPr>
      <w:r w:rsidRPr="00AD49C5">
        <w:rPr>
          <w:sz w:val="24"/>
        </w:rPr>
        <w:br w:type="page"/>
      </w:r>
      <w:bookmarkStart w:id="7" w:name="主な施策一"/>
      <w:bookmarkStart w:id="8" w:name="主な施策二"/>
      <w:bookmarkStart w:id="9" w:name="主な施策三"/>
      <w:bookmarkEnd w:id="7"/>
      <w:bookmarkEnd w:id="8"/>
      <w:bookmarkEnd w:id="9"/>
      <w:r w:rsidRPr="00AD49C5">
        <w:rPr>
          <w:rFonts w:ascii="ＭＳ ゴシック" w:eastAsia="ＭＳ ゴシック" w:hAnsi="ＭＳ ゴシック" w:hint="eastAsia"/>
          <w:b/>
          <w:sz w:val="24"/>
        </w:rPr>
        <w:lastRenderedPageBreak/>
        <w:t>第２章　計画各論</w:t>
      </w:r>
    </w:p>
    <w:p w:rsidR="003C54F5" w:rsidRPr="00AD49C5" w:rsidRDefault="003C54F5" w:rsidP="00BC158E">
      <w:pPr>
        <w:ind w:leftChars="100" w:left="434" w:hangingChars="100" w:hanging="232"/>
        <w:rPr>
          <w:sz w:val="24"/>
        </w:rPr>
      </w:pPr>
    </w:p>
    <w:p w:rsidR="003C5933" w:rsidRDefault="00DA258A" w:rsidP="003C5933">
      <w:pPr>
        <w:ind w:leftChars="100" w:left="434" w:hangingChars="100" w:hanging="232"/>
        <w:rPr>
          <w:sz w:val="24"/>
        </w:rPr>
      </w:pPr>
      <w:r w:rsidRPr="00AD49C5">
        <w:rPr>
          <w:rFonts w:hint="eastAsia"/>
          <w:sz w:val="24"/>
        </w:rPr>
        <w:t>３つの基本目標ごとに，</w:t>
      </w:r>
      <w:r w:rsidR="003C5933">
        <w:rPr>
          <w:rFonts w:hint="eastAsia"/>
          <w:sz w:val="24"/>
        </w:rPr>
        <w:t>前計画での取組と成果，</w:t>
      </w:r>
      <w:r w:rsidRPr="00AD49C5">
        <w:rPr>
          <w:rFonts w:hint="eastAsia"/>
          <w:sz w:val="24"/>
        </w:rPr>
        <w:t>現状と課題，</w:t>
      </w:r>
      <w:r w:rsidR="00CA0B58" w:rsidRPr="00AD49C5">
        <w:rPr>
          <w:rFonts w:hint="eastAsia"/>
          <w:sz w:val="24"/>
        </w:rPr>
        <w:t>及び，</w:t>
      </w:r>
      <w:r w:rsidR="003C5933">
        <w:rPr>
          <w:rFonts w:hint="eastAsia"/>
          <w:sz w:val="24"/>
        </w:rPr>
        <w:t>施策の方向性，</w:t>
      </w:r>
    </w:p>
    <w:p w:rsidR="003C5933" w:rsidRDefault="00DA258A" w:rsidP="003C5933">
      <w:pPr>
        <w:ind w:leftChars="100" w:left="434" w:hangingChars="100" w:hanging="232"/>
        <w:rPr>
          <w:sz w:val="24"/>
        </w:rPr>
      </w:pPr>
      <w:r w:rsidRPr="00AD49C5">
        <w:rPr>
          <w:rFonts w:hint="eastAsia"/>
          <w:sz w:val="24"/>
        </w:rPr>
        <w:t>成果指標・事業目</w:t>
      </w:r>
      <w:r w:rsidR="00CA0B58" w:rsidRPr="00AD49C5">
        <w:rPr>
          <w:rFonts w:hint="eastAsia"/>
          <w:sz w:val="24"/>
        </w:rPr>
        <w:t>標を記載するとともに，推進項目ごとの内容と主な事業を記載し</w:t>
      </w:r>
    </w:p>
    <w:p w:rsidR="003C54F5" w:rsidRPr="00AD49C5" w:rsidRDefault="00CA0B58" w:rsidP="003C5933">
      <w:pPr>
        <w:ind w:leftChars="100" w:left="434" w:hangingChars="100" w:hanging="232"/>
        <w:rPr>
          <w:sz w:val="24"/>
        </w:rPr>
      </w:pPr>
      <w:r w:rsidRPr="00AD49C5">
        <w:rPr>
          <w:rFonts w:hint="eastAsia"/>
          <w:sz w:val="24"/>
        </w:rPr>
        <w:t>ています。</w:t>
      </w:r>
    </w:p>
    <w:p w:rsidR="00CA0B58" w:rsidRPr="00AD49C5" w:rsidRDefault="00CA0B58" w:rsidP="00BC158E">
      <w:pPr>
        <w:ind w:left="463" w:hangingChars="200" w:hanging="463"/>
        <w:rPr>
          <w:sz w:val="24"/>
        </w:rPr>
      </w:pPr>
    </w:p>
    <w:p w:rsidR="00CA0B58" w:rsidRPr="00AD49C5" w:rsidRDefault="00CA0B58" w:rsidP="00BC158E">
      <w:pPr>
        <w:ind w:left="463" w:hangingChars="200" w:hanging="463"/>
        <w:rPr>
          <w:sz w:val="24"/>
        </w:rPr>
      </w:pPr>
    </w:p>
    <w:p w:rsidR="00DA258A" w:rsidRPr="00AD49C5" w:rsidRDefault="003C54F5"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D0609F" w:rsidRPr="00AD49C5">
        <w:rPr>
          <w:rFonts w:ascii="ＭＳ ゴシック" w:eastAsia="ＭＳ ゴシック" w:hAnsi="ＭＳ ゴシック" w:hint="eastAsia"/>
          <w:b/>
          <w:sz w:val="24"/>
        </w:rPr>
        <w:t>成果指標</w:t>
      </w:r>
      <w:r w:rsidRPr="00AD49C5">
        <w:rPr>
          <w:rFonts w:ascii="ＭＳ ゴシック" w:eastAsia="ＭＳ ゴシック" w:hAnsi="ＭＳ ゴシック" w:hint="eastAsia"/>
          <w:b/>
          <w:sz w:val="24"/>
        </w:rPr>
        <w:t>】</w:t>
      </w:r>
    </w:p>
    <w:p w:rsidR="003C54F5" w:rsidRPr="00AD49C5" w:rsidRDefault="00D0609F" w:rsidP="00BC158E">
      <w:pPr>
        <w:ind w:left="463" w:hangingChars="200" w:hanging="463"/>
        <w:rPr>
          <w:sz w:val="24"/>
        </w:rPr>
      </w:pPr>
      <w:r w:rsidRPr="00AD49C5">
        <w:rPr>
          <w:rFonts w:hint="eastAsia"/>
          <w:sz w:val="24"/>
        </w:rPr>
        <w:t>・</w:t>
      </w:r>
      <w:r w:rsidR="003C54F5" w:rsidRPr="00AD49C5">
        <w:rPr>
          <w:rFonts w:hint="eastAsia"/>
          <w:sz w:val="24"/>
        </w:rPr>
        <w:t>計画期間の最終年度である</w:t>
      </w:r>
      <w:r w:rsidRPr="00AD49C5">
        <w:rPr>
          <w:rFonts w:hint="eastAsia"/>
          <w:sz w:val="24"/>
        </w:rPr>
        <w:t>2019</w:t>
      </w:r>
      <w:r w:rsidRPr="00AD49C5">
        <w:rPr>
          <w:rFonts w:hint="eastAsia"/>
          <w:sz w:val="24"/>
        </w:rPr>
        <w:t>（平成</w:t>
      </w:r>
      <w:r w:rsidRPr="00AD49C5">
        <w:rPr>
          <w:rFonts w:hint="eastAsia"/>
          <w:sz w:val="24"/>
        </w:rPr>
        <w:t>31</w:t>
      </w:r>
      <w:r w:rsidRPr="00AD49C5">
        <w:rPr>
          <w:rFonts w:hint="eastAsia"/>
          <w:sz w:val="24"/>
        </w:rPr>
        <w:t>）年度</w:t>
      </w:r>
      <w:r w:rsidR="002B2ED3" w:rsidRPr="00AD49C5">
        <w:rPr>
          <w:rFonts w:hint="eastAsia"/>
          <w:sz w:val="24"/>
        </w:rPr>
        <w:t>を</w:t>
      </w:r>
      <w:r w:rsidRPr="00AD49C5">
        <w:rPr>
          <w:rFonts w:hint="eastAsia"/>
          <w:sz w:val="24"/>
        </w:rPr>
        <w:t>目標</w:t>
      </w:r>
      <w:r w:rsidR="002B2ED3" w:rsidRPr="00AD49C5">
        <w:rPr>
          <w:rFonts w:hint="eastAsia"/>
          <w:sz w:val="24"/>
        </w:rPr>
        <w:t>年次とし</w:t>
      </w:r>
      <w:r w:rsidR="003C54F5" w:rsidRPr="00AD49C5">
        <w:rPr>
          <w:rFonts w:hint="eastAsia"/>
          <w:sz w:val="24"/>
        </w:rPr>
        <w:t>，</w:t>
      </w:r>
      <w:r w:rsidRPr="00AD49C5">
        <w:rPr>
          <w:rFonts w:hint="eastAsia"/>
          <w:sz w:val="24"/>
        </w:rPr>
        <w:t>目標値を設</w:t>
      </w:r>
    </w:p>
    <w:p w:rsidR="00D0609F" w:rsidRPr="00AD49C5" w:rsidRDefault="00D0609F" w:rsidP="00BC158E">
      <w:pPr>
        <w:ind w:leftChars="100" w:left="434" w:hangingChars="100" w:hanging="232"/>
        <w:rPr>
          <w:sz w:val="24"/>
        </w:rPr>
      </w:pPr>
      <w:r w:rsidRPr="00AD49C5">
        <w:rPr>
          <w:rFonts w:hint="eastAsia"/>
          <w:sz w:val="24"/>
        </w:rPr>
        <w:t>定しています。</w:t>
      </w:r>
    </w:p>
    <w:p w:rsidR="00355F70" w:rsidRPr="00AD49C5" w:rsidRDefault="00355F70" w:rsidP="00BC158E">
      <w:pPr>
        <w:ind w:left="463" w:hangingChars="200" w:hanging="463"/>
        <w:rPr>
          <w:sz w:val="24"/>
        </w:rPr>
      </w:pPr>
    </w:p>
    <w:p w:rsidR="00DA258A" w:rsidRPr="00AD49C5" w:rsidRDefault="003C54F5"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D0609F" w:rsidRPr="00AD49C5">
        <w:rPr>
          <w:rFonts w:ascii="ＭＳ ゴシック" w:eastAsia="ＭＳ ゴシック" w:hAnsi="ＭＳ ゴシック" w:hint="eastAsia"/>
          <w:b/>
          <w:sz w:val="24"/>
        </w:rPr>
        <w:t>事業目標</w:t>
      </w:r>
      <w:r w:rsidRPr="00AD49C5">
        <w:rPr>
          <w:rFonts w:ascii="ＭＳ ゴシック" w:eastAsia="ＭＳ ゴシック" w:hAnsi="ＭＳ ゴシック" w:hint="eastAsia"/>
          <w:b/>
          <w:sz w:val="24"/>
        </w:rPr>
        <w:t>】</w:t>
      </w:r>
    </w:p>
    <w:p w:rsidR="00B75711" w:rsidRPr="00AD49C5" w:rsidRDefault="002B2ED3" w:rsidP="00BC158E">
      <w:pPr>
        <w:ind w:left="463" w:hangingChars="200" w:hanging="463"/>
        <w:rPr>
          <w:sz w:val="24"/>
        </w:rPr>
      </w:pPr>
      <w:r w:rsidRPr="00AD49C5">
        <w:rPr>
          <w:rFonts w:hint="eastAsia"/>
          <w:sz w:val="24"/>
        </w:rPr>
        <w:t>・子ども・子育て支援法</w:t>
      </w:r>
      <w:r w:rsidR="003C54F5" w:rsidRPr="00AD49C5">
        <w:rPr>
          <w:rFonts w:hint="eastAsia"/>
          <w:sz w:val="24"/>
        </w:rPr>
        <w:t>に</w:t>
      </w:r>
      <w:r w:rsidR="00355F70" w:rsidRPr="00AD49C5">
        <w:rPr>
          <w:rFonts w:hint="eastAsia"/>
          <w:sz w:val="24"/>
        </w:rPr>
        <w:t>基づく</w:t>
      </w:r>
      <w:r w:rsidRPr="00AD49C5">
        <w:rPr>
          <w:rFonts w:hint="eastAsia"/>
          <w:sz w:val="24"/>
        </w:rPr>
        <w:t>事業</w:t>
      </w:r>
      <w:r w:rsidR="003C54F5" w:rsidRPr="00AD49C5">
        <w:rPr>
          <w:rFonts w:hint="eastAsia"/>
          <w:sz w:val="24"/>
        </w:rPr>
        <w:t>目標</w:t>
      </w:r>
      <w:r w:rsidR="00206B82" w:rsidRPr="00AD49C5">
        <w:rPr>
          <w:rFonts w:hint="eastAsia"/>
          <w:sz w:val="24"/>
        </w:rPr>
        <w:t>（必須）</w:t>
      </w:r>
      <w:r w:rsidR="00B75711" w:rsidRPr="00AD49C5">
        <w:rPr>
          <w:rFonts w:hint="eastAsia"/>
          <w:sz w:val="24"/>
        </w:rPr>
        <w:t>：</w:t>
      </w:r>
      <w:r w:rsidR="00B75711" w:rsidRPr="00AD49C5">
        <w:rPr>
          <w:rFonts w:hint="eastAsia"/>
          <w:sz w:val="24"/>
        </w:rPr>
        <w:t xml:space="preserve"> </w:t>
      </w:r>
      <w:r w:rsidRPr="00AD49C5">
        <w:rPr>
          <w:rFonts w:hint="eastAsia"/>
          <w:sz w:val="24"/>
        </w:rPr>
        <w:t>2019</w:t>
      </w:r>
      <w:r w:rsidRPr="00AD49C5">
        <w:rPr>
          <w:rFonts w:hint="eastAsia"/>
          <w:sz w:val="24"/>
        </w:rPr>
        <w:t>（平成</w:t>
      </w:r>
      <w:r w:rsidRPr="00AD49C5">
        <w:rPr>
          <w:rFonts w:hint="eastAsia"/>
          <w:sz w:val="24"/>
        </w:rPr>
        <w:t>31</w:t>
      </w:r>
      <w:r w:rsidRPr="00AD49C5">
        <w:rPr>
          <w:rFonts w:hint="eastAsia"/>
          <w:sz w:val="24"/>
        </w:rPr>
        <w:t>）年度を</w:t>
      </w:r>
    </w:p>
    <w:p w:rsidR="00D0609F" w:rsidRPr="00AD49C5" w:rsidRDefault="002B2ED3" w:rsidP="00BC158E">
      <w:pPr>
        <w:ind w:leftChars="100" w:left="434" w:hangingChars="100" w:hanging="232"/>
        <w:rPr>
          <w:sz w:val="24"/>
        </w:rPr>
      </w:pPr>
      <w:r w:rsidRPr="00AD49C5">
        <w:rPr>
          <w:rFonts w:hint="eastAsia"/>
          <w:sz w:val="24"/>
        </w:rPr>
        <w:t>目標年次とし目標値を設定</w:t>
      </w:r>
      <w:r w:rsidR="00355F70" w:rsidRPr="00AD49C5">
        <w:rPr>
          <w:rFonts w:hint="eastAsia"/>
          <w:sz w:val="24"/>
        </w:rPr>
        <w:t>し，また</w:t>
      </w:r>
      <w:r w:rsidRPr="00AD49C5">
        <w:rPr>
          <w:rFonts w:hint="eastAsia"/>
          <w:sz w:val="24"/>
        </w:rPr>
        <w:t>各年度</w:t>
      </w:r>
      <w:r w:rsidR="00AF5AA8" w:rsidRPr="00AD49C5">
        <w:rPr>
          <w:rFonts w:hint="eastAsia"/>
          <w:sz w:val="24"/>
        </w:rPr>
        <w:t>ごと</w:t>
      </w:r>
      <w:r w:rsidR="000B6740" w:rsidRPr="00AD49C5">
        <w:rPr>
          <w:rFonts w:hint="eastAsia"/>
          <w:sz w:val="24"/>
        </w:rPr>
        <w:t>に</w:t>
      </w:r>
      <w:r w:rsidRPr="00AD49C5">
        <w:rPr>
          <w:rFonts w:hint="eastAsia"/>
          <w:sz w:val="24"/>
        </w:rPr>
        <w:t>目標</w:t>
      </w:r>
      <w:r w:rsidR="003C54F5" w:rsidRPr="00AD49C5">
        <w:rPr>
          <w:rFonts w:hint="eastAsia"/>
          <w:sz w:val="24"/>
        </w:rPr>
        <w:t>値</w:t>
      </w:r>
      <w:r w:rsidRPr="00AD49C5">
        <w:rPr>
          <w:rFonts w:hint="eastAsia"/>
          <w:sz w:val="24"/>
        </w:rPr>
        <w:t>を設定して</w:t>
      </w:r>
      <w:r w:rsidR="003944FA" w:rsidRPr="00AD49C5">
        <w:rPr>
          <w:rFonts w:hint="eastAsia"/>
          <w:sz w:val="24"/>
        </w:rPr>
        <w:t>います</w:t>
      </w:r>
      <w:r w:rsidRPr="00AD49C5">
        <w:rPr>
          <w:rFonts w:hint="eastAsia"/>
          <w:sz w:val="24"/>
        </w:rPr>
        <w:t>。</w:t>
      </w:r>
    </w:p>
    <w:p w:rsidR="000B6740" w:rsidRPr="00AD49C5" w:rsidRDefault="005A2919" w:rsidP="00BC158E">
      <w:pPr>
        <w:ind w:left="463" w:hangingChars="200" w:hanging="463"/>
        <w:rPr>
          <w:sz w:val="24"/>
        </w:rPr>
      </w:pPr>
      <w:r w:rsidRPr="00AD49C5">
        <w:rPr>
          <w:rFonts w:hint="eastAsia"/>
          <w:sz w:val="24"/>
        </w:rPr>
        <w:t>・福岡市で独自に定める事業目標：</w:t>
      </w:r>
      <w:r w:rsidRPr="00AD49C5">
        <w:rPr>
          <w:rFonts w:hint="eastAsia"/>
          <w:sz w:val="24"/>
        </w:rPr>
        <w:t>2019</w:t>
      </w:r>
      <w:r w:rsidRPr="00AD49C5">
        <w:rPr>
          <w:rFonts w:hint="eastAsia"/>
          <w:sz w:val="24"/>
        </w:rPr>
        <w:t>（平成</w:t>
      </w:r>
      <w:r w:rsidRPr="00AD49C5">
        <w:rPr>
          <w:rFonts w:hint="eastAsia"/>
          <w:sz w:val="24"/>
        </w:rPr>
        <w:t>31</w:t>
      </w:r>
      <w:r w:rsidRPr="00AD49C5">
        <w:rPr>
          <w:rFonts w:hint="eastAsia"/>
          <w:sz w:val="24"/>
        </w:rPr>
        <w:t>）年度の目標値を設定してい</w:t>
      </w:r>
    </w:p>
    <w:p w:rsidR="005A2919" w:rsidRPr="00AD49C5" w:rsidRDefault="005A2919" w:rsidP="00BC158E">
      <w:pPr>
        <w:ind w:left="463" w:hangingChars="200" w:hanging="463"/>
        <w:rPr>
          <w:sz w:val="24"/>
        </w:rPr>
      </w:pPr>
      <w:r w:rsidRPr="00AD49C5">
        <w:rPr>
          <w:rFonts w:hint="eastAsia"/>
          <w:sz w:val="24"/>
        </w:rPr>
        <w:t xml:space="preserve">　ます。</w:t>
      </w:r>
    </w:p>
    <w:p w:rsidR="001C432D" w:rsidRPr="00AD49C5" w:rsidRDefault="001C432D" w:rsidP="00BC158E">
      <w:pPr>
        <w:ind w:left="463" w:hangingChars="200" w:hanging="463"/>
        <w:rPr>
          <w:rFonts w:ascii="ＭＳ ゴシック" w:eastAsia="ＭＳ ゴシック" w:hAnsi="ＭＳ ゴシック"/>
          <w:sz w:val="24"/>
        </w:rPr>
      </w:pPr>
    </w:p>
    <w:p w:rsidR="00DA258A" w:rsidRPr="00AD49C5" w:rsidRDefault="003C54F5"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t>【</w:t>
      </w:r>
      <w:r w:rsidR="002B2ED3" w:rsidRPr="00AD49C5">
        <w:rPr>
          <w:rFonts w:ascii="ＭＳ ゴシック" w:eastAsia="ＭＳ ゴシック" w:hAnsi="ＭＳ ゴシック" w:hint="eastAsia"/>
          <w:b/>
          <w:sz w:val="24"/>
        </w:rPr>
        <w:t>主な事業</w:t>
      </w:r>
      <w:r w:rsidRPr="00AD49C5">
        <w:rPr>
          <w:rFonts w:ascii="ＭＳ ゴシック" w:eastAsia="ＭＳ ゴシック" w:hAnsi="ＭＳ ゴシック" w:hint="eastAsia"/>
          <w:b/>
          <w:sz w:val="24"/>
        </w:rPr>
        <w:t>】</w:t>
      </w:r>
    </w:p>
    <w:p w:rsidR="002B2ED3" w:rsidRPr="00AD49C5" w:rsidRDefault="002B2ED3" w:rsidP="00BC158E">
      <w:pPr>
        <w:ind w:left="463" w:hangingChars="200" w:hanging="463"/>
        <w:rPr>
          <w:sz w:val="24"/>
        </w:rPr>
      </w:pPr>
      <w:r w:rsidRPr="00AD49C5">
        <w:rPr>
          <w:rFonts w:hint="eastAsia"/>
          <w:sz w:val="24"/>
        </w:rPr>
        <w:t>・</w:t>
      </w:r>
      <w:r w:rsidR="003C54F5" w:rsidRPr="00AD49C5">
        <w:rPr>
          <w:rFonts w:hint="eastAsia"/>
          <w:sz w:val="24"/>
        </w:rPr>
        <w:t>関</w:t>
      </w:r>
      <w:r w:rsidR="00AF5AA8" w:rsidRPr="00AD49C5">
        <w:rPr>
          <w:rFonts w:hint="eastAsia"/>
          <w:sz w:val="24"/>
        </w:rPr>
        <w:t>連</w:t>
      </w:r>
      <w:r w:rsidR="003C54F5" w:rsidRPr="00AD49C5">
        <w:rPr>
          <w:rFonts w:hint="eastAsia"/>
          <w:sz w:val="24"/>
        </w:rPr>
        <w:t>する</w:t>
      </w:r>
      <w:r w:rsidRPr="00AD49C5">
        <w:rPr>
          <w:rFonts w:hint="eastAsia"/>
          <w:sz w:val="24"/>
        </w:rPr>
        <w:t>主な事業を掲載しています。</w:t>
      </w:r>
    </w:p>
    <w:p w:rsidR="00DA258A" w:rsidRPr="00AD49C5" w:rsidRDefault="00DA258A" w:rsidP="00BC158E">
      <w:pPr>
        <w:ind w:left="463" w:hangingChars="200" w:hanging="463"/>
        <w:rPr>
          <w:sz w:val="24"/>
        </w:rPr>
      </w:pPr>
    </w:p>
    <w:p w:rsidR="00DA258A" w:rsidRPr="00AD49C5" w:rsidRDefault="00DA258A" w:rsidP="00BC158E">
      <w:pPr>
        <w:ind w:left="463" w:hangingChars="200" w:hanging="463"/>
        <w:rPr>
          <w:sz w:val="24"/>
        </w:rPr>
      </w:pPr>
    </w:p>
    <w:p w:rsidR="00C17B05" w:rsidRPr="00AD49C5" w:rsidRDefault="00CC5D33" w:rsidP="00BC158E">
      <w:pPr>
        <w:ind w:left="463" w:hangingChars="200" w:hanging="463"/>
        <w:rPr>
          <w:sz w:val="24"/>
        </w:rPr>
      </w:pPr>
      <w:r>
        <w:rPr>
          <w:noProof/>
          <w:sz w:val="24"/>
        </w:rPr>
        <w:pict>
          <v:rect id="Rectangle 993" o:spid="_x0000_s1086" style="position:absolute;left:0;text-align:left;margin-left:-12.15pt;margin-top:-.05pt;width:462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" fillcolor="#daeef3">
            <v:textbox inset="5.85pt,.7pt,5.85pt,.7pt">
              <w:txbxContent>
                <w:p w:rsidR="00C907B9" w:rsidRPr="00AD49C5" w:rsidRDefault="00C907B9">
                  <w:pPr>
                    <w:rPr>
                      <w:sz w:val="24"/>
                    </w:rPr>
                  </w:pPr>
                </w:p>
                <w:p w:rsidR="00C907B9" w:rsidRPr="00612A2D" w:rsidRDefault="00C907B9">
                  <w:pPr>
                    <w:rPr>
                      <w:sz w:val="24"/>
                    </w:rPr>
                  </w:pPr>
                  <w:r w:rsidRPr="00612A2D">
                    <w:rPr>
                      <w:rFonts w:hint="eastAsia"/>
                      <w:sz w:val="24"/>
                    </w:rPr>
                    <w:t>成果指標・事業目標・主な事業については，計画成案策定に向け検討を進めます。</w:t>
                  </w:r>
                </w:p>
                <w:p w:rsidR="00C907B9" w:rsidRPr="00B56A6E" w:rsidRDefault="00C907B9">
                  <w:pPr>
                    <w:rPr>
                      <w:color w:val="FF0000"/>
                      <w:sz w:val="24"/>
                    </w:rPr>
                  </w:pPr>
                  <w:r>
                    <w:rPr>
                      <w:rFonts w:hint="eastAsia"/>
                      <w:color w:val="FF0000"/>
                      <w:sz w:val="24"/>
                    </w:rPr>
                    <w:t xml:space="preserve">　</w:t>
                  </w:r>
                </w:p>
              </w:txbxContent>
            </v:textbox>
          </v:rect>
        </w:pict>
      </w: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56A6E">
      <w:pPr>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Default="00C17B05" w:rsidP="00BC158E">
      <w:pPr>
        <w:ind w:left="463" w:hangingChars="200" w:hanging="463"/>
        <w:rPr>
          <w:sz w:val="24"/>
        </w:rPr>
      </w:pPr>
    </w:p>
    <w:p w:rsidR="00EA1DBB" w:rsidRDefault="00EA1DBB" w:rsidP="00BC158E">
      <w:pPr>
        <w:ind w:left="463" w:hangingChars="200" w:hanging="463"/>
        <w:rPr>
          <w:sz w:val="24"/>
        </w:rPr>
      </w:pPr>
    </w:p>
    <w:p w:rsidR="00EA1DBB" w:rsidRPr="00AD49C5" w:rsidRDefault="00EA1DBB"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C17B05" w:rsidRPr="00AD49C5" w:rsidRDefault="00C17B05" w:rsidP="00BC158E">
      <w:pPr>
        <w:ind w:left="463" w:hangingChars="200" w:hanging="463"/>
        <w:rPr>
          <w:sz w:val="24"/>
        </w:rPr>
      </w:pPr>
    </w:p>
    <w:p w:rsidR="002B2ED3" w:rsidRPr="00AD49C5" w:rsidRDefault="002B2ED3" w:rsidP="00BC158E">
      <w:pPr>
        <w:ind w:left="463" w:hangingChars="200" w:hanging="463"/>
        <w:rPr>
          <w:sz w:val="24"/>
        </w:rPr>
      </w:pPr>
    </w:p>
    <w:p w:rsidR="00495505" w:rsidRPr="009153AA" w:rsidRDefault="00CC5D33" w:rsidP="00A6431D">
      <w:pPr>
        <w:ind w:left="465" w:hangingChars="200" w:hanging="465"/>
        <w:rPr>
          <w:rFonts w:ascii="ＭＳ ゴシック" w:eastAsia="ＭＳ ゴシック" w:hAnsi="ＭＳ ゴシック"/>
          <w:b/>
          <w:sz w:val="24"/>
        </w:rPr>
      </w:pPr>
      <w:r>
        <w:rPr>
          <w:rFonts w:ascii="ＭＳ ゴシック" w:eastAsia="ＭＳ ゴシック" w:hAnsi="ＭＳ ゴシック"/>
          <w:b/>
          <w:noProof/>
          <w:sz w:val="24"/>
        </w:rPr>
        <w:pict>
          <v:rect id="_x0000_s1156" style="position:absolute;left:0;text-align:left;margin-left:-.55pt;margin-top:-34.65pt;width:436.3pt;height:26.85pt;z-index:251845632" fillcolor="#ffc">
            <v:textbox style="mso-next-textbox:#_x0000_s1156" inset="5.85pt,.7pt,5.85pt,.7pt">
              <w:txbxContent>
                <w:p w:rsidR="00C907B9" w:rsidRPr="00A6431D" w:rsidRDefault="00C907B9" w:rsidP="00A6431D">
                  <w:pPr>
                    <w:jc w:val="left"/>
                    <w:rPr>
                      <w:sz w:val="28"/>
                      <w:szCs w:val="28"/>
                    </w:rPr>
                  </w:pPr>
                  <w:r w:rsidRPr="00A6431D">
                    <w:rPr>
                      <w:rFonts w:ascii="ＭＳ ゴシック" w:eastAsia="ＭＳ ゴシック" w:hAnsi="ＭＳ ゴシック" w:hint="eastAsia"/>
                      <w:b/>
                      <w:sz w:val="28"/>
                      <w:szCs w:val="28"/>
                    </w:rPr>
                    <w:t>目標１　子どもの権利を尊重する社会づくり</w:t>
                  </w:r>
                </w:p>
              </w:txbxContent>
            </v:textbox>
          </v:rect>
        </w:pict>
      </w:r>
      <w:r w:rsidR="00495505">
        <w:rPr>
          <w:rFonts w:ascii="ＭＳ ゴシック" w:eastAsia="ＭＳ ゴシック" w:hAnsi="ＭＳ ゴシック" w:hint="eastAsia"/>
          <w:b/>
          <w:sz w:val="24"/>
        </w:rPr>
        <w:t>【</w:t>
      </w:r>
      <w:r w:rsidR="00495505" w:rsidRPr="00DD1FEB">
        <w:rPr>
          <w:rFonts w:ascii="ＭＳ ゴシック" w:eastAsia="ＭＳ ゴシック" w:hAnsi="ＭＳ ゴシック" w:hint="eastAsia"/>
          <w:b/>
          <w:sz w:val="24"/>
        </w:rPr>
        <w:t>前計画での取組と成果</w:t>
      </w:r>
      <w:r w:rsidR="00495505">
        <w:rPr>
          <w:rFonts w:ascii="ＭＳ ゴシック" w:eastAsia="ＭＳ ゴシック" w:hAnsi="ＭＳ ゴシック" w:hint="eastAsia"/>
          <w:b/>
          <w:sz w:val="24"/>
        </w:rPr>
        <w:t>】</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児童虐待相談の増加に対応するため，こども総合相談センター(児童相談所)の体制を強化するとともに，子ども家庭支援センター（児童家庭支援センター）の設置など休日・夜間の支援体制の充実に取り組むほか，区役所（保健福祉センター）において，乳幼児健診未受診者フォローの強化など，児童虐待の未然防止に取り組んでい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国の「里親委託ガイドライン」に里親委託優先の原則が明記される中，福岡市においては，家庭的な環境の中での養育を推進し，里親制度の拡充やファミリーホームの増設に取り組んでおり，里親等委託率は平成23年度末現在，政令指定都市で最も高い水準にあり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■児童養護施設のケア体制の強化を図るととともに，自立援助ホームを増設し，施設を退所した子どもの自立支援に取り組んでいます。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■東部療育センターを開所するなど，障がい児施策の充実に取り組んでいます。</w:t>
      </w:r>
    </w:p>
    <w:p w:rsidR="00495505" w:rsidRDefault="00495505" w:rsidP="00543339">
      <w:pPr>
        <w:snapToGrid w:val="0"/>
        <w:spacing w:line="120" w:lineRule="atLeast"/>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■不登校対応教員やスクールソーシャルワーカーの増員，</w:t>
      </w:r>
      <w:r w:rsidR="00E945BE">
        <w:rPr>
          <w:rFonts w:ascii="ＭＳ ゴシック" w:eastAsia="ＭＳ ゴシック" w:hAnsi="ＭＳ ゴシック" w:hint="eastAsia"/>
          <w:sz w:val="24"/>
        </w:rPr>
        <w:t>学校選択制による</w:t>
      </w:r>
      <w:r>
        <w:rPr>
          <w:rFonts w:ascii="ＭＳ ゴシック" w:eastAsia="ＭＳ ゴシック" w:hAnsi="ＭＳ ゴシック" w:hint="eastAsia"/>
          <w:sz w:val="24"/>
        </w:rPr>
        <w:t>中学校１年生</w:t>
      </w:r>
      <w:r w:rsidR="00E945BE">
        <w:rPr>
          <w:rFonts w:ascii="ＭＳ ゴシック" w:eastAsia="ＭＳ ゴシック" w:hAnsi="ＭＳ ゴシック" w:hint="eastAsia"/>
          <w:sz w:val="24"/>
        </w:rPr>
        <w:t>で</w:t>
      </w:r>
      <w:r>
        <w:rPr>
          <w:rFonts w:ascii="ＭＳ ゴシック" w:eastAsia="ＭＳ ゴシック" w:hAnsi="ＭＳ ゴシック" w:hint="eastAsia"/>
          <w:sz w:val="24"/>
        </w:rPr>
        <w:t>の少人数学級の実施などに取り組んだ結果，不登校児童</w:t>
      </w:r>
      <w:r w:rsidR="00E945BE">
        <w:rPr>
          <w:rFonts w:ascii="ＭＳ ゴシック" w:eastAsia="ＭＳ ゴシック" w:hAnsi="ＭＳ ゴシック" w:hint="eastAsia"/>
          <w:sz w:val="24"/>
        </w:rPr>
        <w:t>生徒</w:t>
      </w:r>
      <w:r>
        <w:rPr>
          <w:rFonts w:ascii="ＭＳ ゴシック" w:eastAsia="ＭＳ ゴシック" w:hAnsi="ＭＳ ゴシック" w:hint="eastAsia"/>
          <w:sz w:val="24"/>
        </w:rPr>
        <w:t>数は減少しています。</w:t>
      </w:r>
    </w:p>
    <w:p w:rsidR="00495505" w:rsidRPr="005F768D" w:rsidRDefault="00495505" w:rsidP="00543339">
      <w:pPr>
        <w:snapToGrid w:val="0"/>
        <w:spacing w:line="120" w:lineRule="atLeast"/>
        <w:ind w:leftChars="214" w:left="664" w:hangingChars="100" w:hanging="232"/>
        <w:rPr>
          <w:rFonts w:ascii="ＭＳ ゴシック" w:eastAsia="ＭＳ ゴシック" w:hAnsi="ＭＳ ゴシック"/>
          <w:sz w:val="24"/>
        </w:rPr>
      </w:pPr>
    </w:p>
    <w:p w:rsidR="00495505" w:rsidRPr="009153AA" w:rsidRDefault="00495505" w:rsidP="00543339">
      <w:pPr>
        <w:spacing w:line="240" w:lineRule="atLeast"/>
        <w:rPr>
          <w:rFonts w:ascii="ＭＳ ゴシック" w:eastAsia="ＭＳ ゴシック" w:hAnsi="ＭＳ ゴシック"/>
          <w:b/>
          <w:sz w:val="24"/>
        </w:rPr>
      </w:pPr>
      <w:r>
        <w:rPr>
          <w:rFonts w:ascii="ＭＳ ゴシック" w:eastAsia="ＭＳ ゴシック" w:hAnsi="ＭＳ ゴシック" w:hint="eastAsia"/>
          <w:b/>
          <w:sz w:val="24"/>
        </w:rPr>
        <w:t>【</w:t>
      </w:r>
      <w:r w:rsidRPr="00DD1FEB">
        <w:rPr>
          <w:rFonts w:ascii="ＭＳ ゴシック" w:eastAsia="ＭＳ ゴシック" w:hAnsi="ＭＳ ゴシック" w:hint="eastAsia"/>
          <w:b/>
          <w:sz w:val="24"/>
        </w:rPr>
        <w:t>現状と課題</w:t>
      </w:r>
      <w:r>
        <w:rPr>
          <w:rFonts w:ascii="ＭＳ ゴシック" w:eastAsia="ＭＳ ゴシック" w:hAnsi="ＭＳ ゴシック" w:hint="eastAsia"/>
          <w:b/>
          <w:sz w:val="24"/>
        </w:rPr>
        <w:t>】</w:t>
      </w:r>
    </w:p>
    <w:p w:rsidR="00495505" w:rsidRPr="00D73AE8"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■子どもを取り巻く様々な問題に対する相談・支援の強化に取り組んでおり，福岡市の児童虐待相談件数は平成23年度以降減少していますが，相談内容は深刻化しています。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子どもの発達についての相談や，福岡市心身障がい福祉センター等における障がい児の新規受診者数は増加が続き，特に，発達障がいについての相談は10年前の約３倍になっており，さらなる未就学児の療育体制の整備が急務となっています。</w:t>
      </w:r>
    </w:p>
    <w:p w:rsidR="00495505" w:rsidRPr="00D73AE8" w:rsidRDefault="00495505" w:rsidP="00495505">
      <w:pPr>
        <w:ind w:leftChars="200" w:left="635"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■予期しない妊娠は</w:t>
      </w:r>
      <w:r w:rsidR="007A7F05">
        <w:rPr>
          <w:rFonts w:ascii="ＭＳ ゴシック" w:eastAsia="ＭＳ ゴシック" w:hAnsi="ＭＳ ゴシック" w:hint="eastAsia"/>
          <w:sz w:val="24"/>
        </w:rPr>
        <w:t>児童虐待のリスク要因のひと</w:t>
      </w:r>
      <w:r>
        <w:rPr>
          <w:rFonts w:ascii="ＭＳ ゴシック" w:eastAsia="ＭＳ ゴシック" w:hAnsi="ＭＳ ゴシック" w:hint="eastAsia"/>
          <w:sz w:val="24"/>
        </w:rPr>
        <w:t>つであり，その対策に取り組む必要があります。</w:t>
      </w:r>
    </w:p>
    <w:p w:rsidR="00495505" w:rsidRPr="00D73AE8" w:rsidRDefault="00495505" w:rsidP="00495505">
      <w:pPr>
        <w:ind w:leftChars="214" w:left="664"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■虐待や発達障がい等による二次障がいに対応できる専門的ケアが必要となっています。</w:t>
      </w:r>
    </w:p>
    <w:p w:rsidR="00495505" w:rsidRPr="00AD49C5" w:rsidRDefault="00495505" w:rsidP="00495505">
      <w:pPr>
        <w:ind w:leftChars="214" w:left="664"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■様々な事情により家庭</w:t>
      </w:r>
      <w:r>
        <w:rPr>
          <w:rFonts w:ascii="ＭＳ ゴシック" w:eastAsia="ＭＳ ゴシック" w:hAnsi="ＭＳ ゴシック" w:hint="eastAsia"/>
          <w:sz w:val="24"/>
        </w:rPr>
        <w:t>で暮らせない子どもを，</w:t>
      </w:r>
      <w:r w:rsidRPr="00AD49C5">
        <w:rPr>
          <w:rFonts w:ascii="ＭＳ ゴシック" w:eastAsia="ＭＳ ゴシック" w:hAnsi="ＭＳ ゴシック" w:hint="eastAsia"/>
          <w:sz w:val="24"/>
        </w:rPr>
        <w:t>家庭的な環境の中で養育</w:t>
      </w:r>
      <w:r>
        <w:rPr>
          <w:rFonts w:ascii="ＭＳ ゴシック" w:eastAsia="ＭＳ ゴシック" w:hAnsi="ＭＳ ゴシック" w:hint="eastAsia"/>
          <w:sz w:val="24"/>
        </w:rPr>
        <w:t>する</w:t>
      </w:r>
      <w:r w:rsidRPr="00AD49C5">
        <w:rPr>
          <w:rFonts w:ascii="ＭＳ ゴシック" w:eastAsia="ＭＳ ゴシック" w:hAnsi="ＭＳ ゴシック" w:hint="eastAsia"/>
          <w:sz w:val="24"/>
        </w:rPr>
        <w:t>ため，里親制度のさらなる拡充が必要です。</w:t>
      </w:r>
    </w:p>
    <w:p w:rsidR="00495505" w:rsidRDefault="00495505" w:rsidP="00495505">
      <w:pPr>
        <w:ind w:leftChars="203" w:left="680" w:hangingChars="117" w:hanging="271"/>
        <w:rPr>
          <w:rFonts w:ascii="ＭＳ ゴシック" w:eastAsia="ＭＳ ゴシック" w:hAnsi="ＭＳ ゴシック"/>
          <w:sz w:val="24"/>
        </w:rPr>
      </w:pPr>
      <w:r>
        <w:rPr>
          <w:rFonts w:ascii="ＭＳ ゴシック" w:eastAsia="ＭＳ ゴシック" w:hAnsi="ＭＳ ゴシック" w:hint="eastAsia"/>
          <w:sz w:val="24"/>
        </w:rPr>
        <w:t>■子どものいじめの認知件数は，国や県に比べて低い数値で推移しているものの増加傾向にあり，いじめや不登校の未然防止と早期発見・早期解決に取り組む必要があります。</w:t>
      </w:r>
    </w:p>
    <w:p w:rsidR="00495505" w:rsidRPr="00A70818" w:rsidRDefault="00495505" w:rsidP="00495505">
      <w:pPr>
        <w:ind w:leftChars="214" w:left="664" w:hangingChars="100" w:hanging="232"/>
        <w:rPr>
          <w:rFonts w:ascii="ＭＳ ゴシック" w:eastAsia="ＭＳ ゴシック" w:hAnsi="ＭＳ ゴシック"/>
          <w:strike/>
          <w:sz w:val="24"/>
        </w:rPr>
      </w:pPr>
      <w:r w:rsidRPr="00D73AE8">
        <w:rPr>
          <w:rFonts w:ascii="ＭＳ ゴシック" w:eastAsia="ＭＳ ゴシック" w:hAnsi="ＭＳ ゴシック" w:hint="eastAsia"/>
          <w:sz w:val="24"/>
        </w:rPr>
        <w:t>■核家族化や地域のつながりの希薄化などにより，家庭や地域における子育て力の低下が指摘される中，子ども・若者が自己肯定感や社会性を育む</w:t>
      </w:r>
      <w:r>
        <w:rPr>
          <w:rFonts w:ascii="ＭＳ ゴシック" w:eastAsia="ＭＳ ゴシック" w:hAnsi="ＭＳ ゴシック" w:hint="eastAsia"/>
          <w:sz w:val="24"/>
        </w:rPr>
        <w:t>取組みが必要です。</w:t>
      </w:r>
    </w:p>
    <w:p w:rsidR="00495505" w:rsidRDefault="00495505" w:rsidP="00495505">
      <w:pPr>
        <w:ind w:leftChars="203" w:left="680" w:hangingChars="117" w:hanging="271"/>
        <w:rPr>
          <w:rFonts w:ascii="ＭＳ ゴシック" w:eastAsia="ＭＳ ゴシック" w:hAnsi="ＭＳ ゴシック"/>
          <w:sz w:val="24"/>
        </w:rPr>
      </w:pPr>
      <w:r>
        <w:rPr>
          <w:rFonts w:ascii="ＭＳ ゴシック" w:eastAsia="ＭＳ ゴシック" w:hAnsi="ＭＳ ゴシック" w:hint="eastAsia"/>
          <w:sz w:val="24"/>
        </w:rPr>
        <w:t>■全国的にニートやひきこもりなど，社会生活を円滑に営む上で困難を有する若者が増加しており，自立に向けた支援が必要です。</w:t>
      </w:r>
    </w:p>
    <w:p w:rsidR="00066701" w:rsidRPr="00AD49C5" w:rsidRDefault="00495505" w:rsidP="00495505">
      <w:pPr>
        <w:ind w:leftChars="214" w:left="664"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■子どもの将来が生まれ育った環境によって左右されることのないよう，貧困の状況にある子どもに対する教育や生活の支援が</w:t>
      </w:r>
      <w:r>
        <w:rPr>
          <w:rFonts w:ascii="ＭＳ ゴシック" w:eastAsia="ＭＳ ゴシック" w:hAnsi="ＭＳ ゴシック" w:hint="eastAsia"/>
          <w:sz w:val="24"/>
        </w:rPr>
        <w:t>求められています。</w:t>
      </w:r>
    </w:p>
    <w:p w:rsidR="005009CC" w:rsidRPr="00B814BA" w:rsidRDefault="00D61FA4" w:rsidP="00B814BA">
      <w:pPr>
        <w:rPr>
          <w:rFonts w:ascii="ＭＳ ゴシック" w:eastAsia="ＭＳ ゴシック" w:hAnsi="ＭＳ ゴシック"/>
          <w:b/>
          <w:sz w:val="24"/>
        </w:rPr>
      </w:pPr>
      <w:r w:rsidRPr="00B814BA">
        <w:rPr>
          <w:rFonts w:ascii="ＭＳ ゴシック" w:eastAsia="ＭＳ ゴシック" w:hAnsi="ＭＳ ゴシック" w:hint="eastAsia"/>
          <w:b/>
          <w:sz w:val="24"/>
        </w:rPr>
        <w:lastRenderedPageBreak/>
        <w:t>【</w:t>
      </w:r>
      <w:r w:rsidR="002D552A" w:rsidRPr="00B814BA">
        <w:rPr>
          <w:rFonts w:ascii="ＭＳ ゴシック" w:eastAsia="ＭＳ ゴシック" w:hAnsi="ＭＳ ゴシック" w:hint="eastAsia"/>
          <w:b/>
          <w:sz w:val="24"/>
        </w:rPr>
        <w:t>関連</w:t>
      </w:r>
      <w:r w:rsidRPr="00B814BA">
        <w:rPr>
          <w:rFonts w:ascii="ＭＳ ゴシック" w:eastAsia="ＭＳ ゴシック" w:hAnsi="ＭＳ ゴシック" w:hint="eastAsia"/>
          <w:b/>
          <w:sz w:val="24"/>
        </w:rPr>
        <w:t>データ】</w:t>
      </w:r>
    </w:p>
    <w:p w:rsidR="00D61FA4" w:rsidRPr="00AD49C5" w:rsidRDefault="00D61FA4" w:rsidP="005009CC">
      <w:pPr>
        <w:rPr>
          <w:rFonts w:ascii="ＭＳ ゴシック" w:eastAsia="ＭＳ ゴシック" w:hAnsi="ＭＳ ゴシック"/>
          <w:sz w:val="24"/>
        </w:rPr>
      </w:pPr>
      <w:r w:rsidRPr="00AD49C5">
        <w:rPr>
          <w:rFonts w:ascii="ＭＳ ゴシック" w:eastAsia="ＭＳ ゴシック" w:hAnsi="ＭＳ ゴシック" w:hint="eastAsia"/>
          <w:sz w:val="24"/>
        </w:rPr>
        <w:t>●児童虐待相談件数の推移</w:t>
      </w:r>
    </w:p>
    <w:p w:rsidR="00D61FA4" w:rsidRPr="00AD49C5" w:rsidRDefault="00CC5D33" w:rsidP="000E202C">
      <w:pPr>
        <w:jc w:val="center"/>
        <w:rPr>
          <w:rFonts w:ascii="ＭＳ ゴシック" w:eastAsia="ＭＳ ゴシック" w:hAnsi="ＭＳ ゴシック"/>
          <w:sz w:val="24"/>
        </w:rPr>
      </w:pPr>
      <w:r>
        <w:rPr>
          <w:rFonts w:ascii="ＭＳ ゴシック" w:eastAsia="ＭＳ ゴシック" w:hAnsi="ＭＳ ゴシック"/>
          <w:noProof/>
          <w:sz w:val="24"/>
        </w:rPr>
        <w:pict>
          <v:shape id="Text Box 656" o:spid="_x0000_s1087" type="#_x0000_t202" style="position:absolute;left:0;text-align:left;margin-left:307.35pt;margin-top:308.75pt;width:126pt;height:26.8pt;z-index:251603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" filled="f" fillcolor="#bbe0e3" stroked="f">
            <v:textbox>
              <w:txbxContent>
                <w:p w:rsidR="00C907B9" w:rsidRPr="001E4A01" w:rsidRDefault="00C907B9" w:rsidP="00066701">
                  <w:pPr>
                    <w:autoSpaceDE w:val="0"/>
                    <w:autoSpaceDN w:val="0"/>
                    <w:adjustRightInd w:val="0"/>
                    <w:rPr>
                      <w:rFonts w:ascii="ＭＳ Ｐ明朝" w:eastAsia="ＭＳ Ｐ明朝" w:hAnsi="ＭＳ Ｐ明朝" w:cs="ＭＳ Ｐ明朝"/>
                      <w:color w:val="000000"/>
                      <w:sz w:val="18"/>
                      <w:szCs w:val="18"/>
                      <w:lang w:val="ja-JP"/>
                    </w:rPr>
                  </w:pPr>
                  <w:r w:rsidRPr="001E4A01">
                    <w:rPr>
                      <w:rFonts w:ascii="ＭＳ Ｐ明朝" w:eastAsia="ＭＳ Ｐ明朝" w:hAnsi="ＭＳ Ｐ明朝" w:cs="ＭＳ Ｐ明朝" w:hint="eastAsia"/>
                      <w:color w:val="000000"/>
                      <w:sz w:val="18"/>
                      <w:szCs w:val="18"/>
                      <w:lang w:val="ja-JP"/>
                    </w:rPr>
                    <w:t>資料：福岡市こども未来局</w:t>
                  </w:r>
                </w:p>
              </w:txbxContent>
            </v:textbox>
          </v:shape>
        </w:pict>
      </w:r>
      <w:r w:rsidR="00502065" w:rsidRPr="00AD49C5">
        <w:rPr>
          <w:noProof/>
        </w:rPr>
        <w:drawing>
          <wp:inline distT="0" distB="0" distL="0" distR="0">
            <wp:extent cx="3839949" cy="3955311"/>
            <wp:effectExtent l="19050" t="0" r="8151" b="0"/>
            <wp:docPr id="14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861003" cy="3976998"/>
                    </a:xfrm>
                    <a:prstGeom prst="rect">
                      <a:avLst/>
                    </a:prstGeom>
                    <a:noFill/>
                    <a:ln w="9525">
                      <a:noFill/>
                      <a:miter lim="800000"/>
                      <a:headEnd/>
                      <a:tailEnd/>
                    </a:ln>
                  </pic:spPr>
                </pic:pic>
              </a:graphicData>
            </a:graphic>
          </wp:inline>
        </w:drawing>
      </w:r>
    </w:p>
    <w:p w:rsidR="00B814BA" w:rsidRDefault="00B814BA" w:rsidP="00BC158E">
      <w:pPr>
        <w:ind w:firstLineChars="100" w:firstLine="232"/>
        <w:rPr>
          <w:rFonts w:ascii="ＭＳ ゴシック" w:eastAsia="ＭＳ ゴシック" w:hAnsi="ＭＳ ゴシック"/>
          <w:sz w:val="24"/>
        </w:rPr>
      </w:pPr>
    </w:p>
    <w:p w:rsidR="00180094" w:rsidRDefault="00180094" w:rsidP="00BC158E">
      <w:pPr>
        <w:ind w:firstLineChars="100" w:firstLine="232"/>
        <w:rPr>
          <w:rFonts w:ascii="ＭＳ ゴシック" w:eastAsia="ＭＳ ゴシック" w:hAnsi="ＭＳ ゴシック"/>
          <w:sz w:val="24"/>
        </w:rPr>
      </w:pPr>
    </w:p>
    <w:p w:rsidR="00066701" w:rsidRPr="00AD49C5" w:rsidRDefault="00066701"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w:t>
      </w:r>
      <w:r w:rsidR="00DA454F" w:rsidRPr="00AD49C5">
        <w:rPr>
          <w:rFonts w:ascii="ＭＳ ゴシック" w:eastAsia="ＭＳ ゴシック" w:hAnsi="ＭＳ ゴシック" w:hint="eastAsia"/>
          <w:sz w:val="24"/>
        </w:rPr>
        <w:t>福岡市</w:t>
      </w:r>
      <w:r w:rsidRPr="00AD49C5">
        <w:rPr>
          <w:rFonts w:ascii="ＭＳ ゴシック" w:eastAsia="ＭＳ ゴシック" w:hAnsi="ＭＳ ゴシック" w:hint="eastAsia"/>
          <w:sz w:val="24"/>
        </w:rPr>
        <w:t>心身障がい</w:t>
      </w:r>
      <w:r w:rsidR="00DA454F" w:rsidRPr="00AD49C5">
        <w:rPr>
          <w:rFonts w:ascii="ＭＳ ゴシック" w:eastAsia="ＭＳ ゴシック" w:hAnsi="ＭＳ ゴシック" w:hint="eastAsia"/>
          <w:sz w:val="24"/>
        </w:rPr>
        <w:t>福祉センター等における</w:t>
      </w:r>
      <w:r w:rsidRPr="00AD49C5">
        <w:rPr>
          <w:rFonts w:ascii="ＭＳ ゴシック" w:eastAsia="ＭＳ ゴシック" w:hAnsi="ＭＳ ゴシック" w:hint="eastAsia"/>
          <w:sz w:val="24"/>
        </w:rPr>
        <w:t>新規受診児数</w:t>
      </w:r>
      <w:r w:rsidR="00410BEF" w:rsidRPr="00AD49C5">
        <w:rPr>
          <w:rFonts w:ascii="ＭＳ ゴシック" w:eastAsia="ＭＳ ゴシック" w:hAnsi="ＭＳ ゴシック" w:hint="eastAsia"/>
          <w:sz w:val="24"/>
        </w:rPr>
        <w:t>の推移</w:t>
      </w:r>
    </w:p>
    <w:p w:rsidR="001E4A01" w:rsidRPr="00AD49C5" w:rsidRDefault="00CC5D33" w:rsidP="000E202C">
      <w:pPr>
        <w:jc w:val="center"/>
        <w:rPr>
          <w:rFonts w:ascii="ＭＳ ゴシック" w:eastAsia="ＭＳ ゴシック" w:hAnsi="ＭＳ ゴシック"/>
        </w:rPr>
      </w:pPr>
      <w:r>
        <w:rPr>
          <w:rFonts w:ascii="ＭＳ ゴシック" w:eastAsia="ＭＳ ゴシック" w:hAnsi="ＭＳ ゴシック"/>
          <w:noProof/>
        </w:rPr>
        <w:pict>
          <v:shape id="Text Box 257" o:spid="_x0000_s1088" type="#_x0000_t202" style="position:absolute;left:0;text-align:left;margin-left:303.1pt;margin-top:272.95pt;width:150.1pt;height:26.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" filled="f" fillcolor="#bbe0e3" stroked="f">
            <v:textbox>
              <w:txbxContent>
                <w:p w:rsidR="00C907B9" w:rsidRPr="001E4A01" w:rsidRDefault="00C907B9" w:rsidP="00D61FA4">
                  <w:pPr>
                    <w:autoSpaceDE w:val="0"/>
                    <w:autoSpaceDN w:val="0"/>
                    <w:adjustRightInd w:val="0"/>
                    <w:rPr>
                      <w:rFonts w:ascii="ＭＳ Ｐ明朝" w:eastAsia="ＭＳ Ｐ明朝" w:hAnsi="ＭＳ Ｐ明朝" w:cs="ＭＳ Ｐ明朝"/>
                      <w:color w:val="000000"/>
                      <w:sz w:val="18"/>
                      <w:szCs w:val="18"/>
                      <w:lang w:val="ja-JP"/>
                    </w:rPr>
                  </w:pPr>
                  <w:r w:rsidRPr="001E4A01">
                    <w:rPr>
                      <w:rFonts w:ascii="ＭＳ Ｐ明朝" w:eastAsia="ＭＳ Ｐ明朝" w:hAnsi="ＭＳ Ｐ明朝" w:cs="ＭＳ Ｐ明朝" w:hint="eastAsia"/>
                      <w:color w:val="000000"/>
                      <w:sz w:val="18"/>
                      <w:szCs w:val="18"/>
                      <w:lang w:val="ja-JP"/>
                    </w:rPr>
                    <w:t>資料：福岡市こども未来局</w:t>
                  </w:r>
                </w:p>
              </w:txbxContent>
            </v:textbox>
          </v:shape>
        </w:pict>
      </w:r>
      <w:r w:rsidR="00B93272" w:rsidRPr="00AD49C5">
        <w:rPr>
          <w:rFonts w:hint="eastAsia"/>
          <w:noProof/>
        </w:rPr>
        <w:drawing>
          <wp:inline distT="0" distB="0" distL="0" distR="0">
            <wp:extent cx="4047983" cy="3423064"/>
            <wp:effectExtent l="1905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4069860" cy="3441564"/>
                    </a:xfrm>
                    <a:prstGeom prst="rect">
                      <a:avLst/>
                    </a:prstGeom>
                    <a:noFill/>
                    <a:ln w="9525">
                      <a:noFill/>
                      <a:miter lim="800000"/>
                      <a:headEnd/>
                      <a:tailEnd/>
                    </a:ln>
                  </pic:spPr>
                </pic:pic>
              </a:graphicData>
            </a:graphic>
          </wp:inline>
        </w:drawing>
      </w:r>
    </w:p>
    <w:p w:rsidR="00D61FA4" w:rsidRPr="00AD49C5" w:rsidRDefault="005009CC" w:rsidP="006F1BF6">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D61FA4" w:rsidRPr="00AD49C5">
        <w:rPr>
          <w:rFonts w:ascii="ＭＳ ゴシック" w:eastAsia="ＭＳ ゴシック" w:hAnsi="ＭＳ ゴシック" w:hint="eastAsia"/>
          <w:sz w:val="24"/>
        </w:rPr>
        <w:t>里親</w:t>
      </w:r>
      <w:r w:rsidR="00682918" w:rsidRPr="00AD49C5">
        <w:rPr>
          <w:rFonts w:ascii="ＭＳ ゴシック" w:eastAsia="ＭＳ ゴシック" w:hAnsi="ＭＳ ゴシック" w:hint="eastAsia"/>
          <w:sz w:val="24"/>
        </w:rPr>
        <w:t>等</w:t>
      </w:r>
      <w:r w:rsidR="00D61FA4" w:rsidRPr="00AD49C5">
        <w:rPr>
          <w:rFonts w:ascii="ＭＳ ゴシック" w:eastAsia="ＭＳ ゴシック" w:hAnsi="ＭＳ ゴシック" w:hint="eastAsia"/>
          <w:sz w:val="24"/>
        </w:rPr>
        <w:t>委託率の推移</w:t>
      </w:r>
    </w:p>
    <w:p w:rsidR="00D61FA4" w:rsidRPr="00AD49C5" w:rsidRDefault="00CC5D33" w:rsidP="007B7682">
      <w:pPr>
        <w:rPr>
          <w:rFonts w:ascii="ＭＳ ゴシック" w:eastAsia="ＭＳ ゴシック" w:hAnsi="ＭＳ ゴシック"/>
          <w:sz w:val="24"/>
        </w:rPr>
      </w:pPr>
      <w:r>
        <w:rPr>
          <w:rFonts w:ascii="ＭＳ ゴシック" w:eastAsia="ＭＳ ゴシック" w:hAnsi="ＭＳ ゴシック"/>
          <w:noProof/>
          <w:sz w:val="24"/>
        </w:rPr>
        <w:pict>
          <v:shape id="Text Box 525" o:spid="_x0000_s1089" type="#_x0000_t202" style="position:absolute;left:0;text-align:left;margin-left:320.15pt;margin-top:267.3pt;width:150.1pt;height:26.8pt;z-index:251596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" filled="f" fillcolor="#bbe0e3" stroked="f">
            <v:textbox>
              <w:txbxContent>
                <w:p w:rsidR="00C907B9" w:rsidRPr="00B814BA" w:rsidRDefault="00C907B9" w:rsidP="00716124">
                  <w:pPr>
                    <w:autoSpaceDE w:val="0"/>
                    <w:autoSpaceDN w:val="0"/>
                    <w:adjustRightInd w:val="0"/>
                    <w:rPr>
                      <w:rFonts w:ascii="ＭＳ Ｐ明朝" w:eastAsia="ＭＳ Ｐ明朝" w:hAnsi="ＭＳ Ｐ明朝" w:cs="ＭＳ Ｐ明朝"/>
                      <w:color w:val="000000"/>
                      <w:sz w:val="18"/>
                      <w:szCs w:val="18"/>
                      <w:lang w:val="ja-JP"/>
                    </w:rPr>
                  </w:pPr>
                  <w:r w:rsidRPr="00B814BA">
                    <w:rPr>
                      <w:rFonts w:ascii="ＭＳ Ｐ明朝" w:eastAsia="ＭＳ Ｐ明朝" w:hAnsi="ＭＳ Ｐ明朝" w:cs="ＭＳ Ｐ明朝" w:hint="eastAsia"/>
                      <w:color w:val="000000"/>
                      <w:sz w:val="18"/>
                      <w:szCs w:val="18"/>
                      <w:lang w:val="ja-JP"/>
                    </w:rPr>
                    <w:t>資料：福岡市こども未来局</w:t>
                  </w:r>
                </w:p>
              </w:txbxContent>
            </v:textbox>
          </v:shape>
        </w:pict>
      </w:r>
      <w:r>
        <w:rPr>
          <w:noProof/>
        </w:rPr>
        <w:pict>
          <v:roundrect id="角丸四角形 2" o:spid="_x0000_s1090" style="position:absolute;left:0;text-align:left;margin-left:8.4pt;margin-top:52.1pt;width:81.2pt;height:118.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" strokecolor="gray" strokeweight="1pt">
            <v:textbox inset="2.16pt,1.44pt,0,0">
              <w:txbxContent>
                <w:p w:rsidR="00C907B9" w:rsidRDefault="00C907B9" w:rsidP="009C165E">
                  <w:pPr>
                    <w:pStyle w:val="Web"/>
                    <w:spacing w:before="0" w:beforeAutospacing="0" w:after="0" w:afterAutospacing="0"/>
                  </w:pPr>
                  <w:r w:rsidRPr="009C165E">
                    <w:rPr>
                      <w:rFonts w:cs="Times New Roman" w:hint="eastAsia"/>
                      <w:color w:val="000000"/>
                      <w:sz w:val="20"/>
                      <w:szCs w:val="20"/>
                    </w:rPr>
                    <w:t>※里親等委託率</w:t>
                  </w:r>
                </w:p>
                <w:p w:rsidR="00C907B9" w:rsidRDefault="00C907B9" w:rsidP="009C165E">
                  <w:pPr>
                    <w:pStyle w:val="Web"/>
                    <w:spacing w:before="0" w:beforeAutospacing="0" w:after="0" w:afterAutospacing="0" w:line="220" w:lineRule="exact"/>
                  </w:pPr>
                  <w:r w:rsidRPr="009C165E">
                    <w:rPr>
                      <w:rFonts w:cs="Times New Roman" w:hint="eastAsia"/>
                      <w:color w:val="000000"/>
                      <w:sz w:val="18"/>
                      <w:szCs w:val="18"/>
                    </w:rPr>
                    <w:t>児童養護施設，乳児院，里親及びファミリーホームに委託された児童のうち，里親及びファミリーホームへの委託率</w:t>
                  </w:r>
                </w:p>
              </w:txbxContent>
            </v:textbox>
          </v:roundrect>
        </w:pict>
      </w:r>
      <w:r w:rsidR="00B93272" w:rsidRPr="00AD49C5">
        <w:rPr>
          <w:rFonts w:ascii="ＭＳ ゴシック" w:eastAsia="ＭＳ ゴシック" w:hAnsi="ＭＳ ゴシック"/>
          <w:noProof/>
          <w:sz w:val="24"/>
        </w:rPr>
        <w:drawing>
          <wp:inline distT="0" distB="0" distL="0" distR="0">
            <wp:extent cx="5019675" cy="3200400"/>
            <wp:effectExtent l="0" t="0" r="0" b="0"/>
            <wp:docPr id="20" name="オブジェクト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1FA4" w:rsidRPr="00AD49C5" w:rsidRDefault="00D61FA4" w:rsidP="002D1670">
      <w:pPr>
        <w:jc w:val="center"/>
        <w:rPr>
          <w:rFonts w:ascii="ＭＳ ゴシック" w:eastAsia="ＭＳ ゴシック" w:hAnsi="ＭＳ ゴシック"/>
          <w:sz w:val="24"/>
        </w:rPr>
      </w:pPr>
    </w:p>
    <w:p w:rsidR="00CE54AB"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p>
    <w:p w:rsidR="00180094" w:rsidRPr="00AD49C5" w:rsidRDefault="0018009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●いじめの発生率等の推移</w:t>
      </w:r>
      <w:r w:rsidRPr="00AD49C5">
        <w:rPr>
          <w:rFonts w:ascii="ＭＳ ゴシック" w:eastAsia="ＭＳ ゴシック" w:hAnsi="ＭＳ ゴシック"/>
          <w:sz w:val="24"/>
        </w:rPr>
        <w:t>(</w:t>
      </w:r>
      <w:r w:rsidRPr="00AD49C5">
        <w:rPr>
          <w:rFonts w:ascii="ＭＳ ゴシック" w:eastAsia="ＭＳ ゴシック" w:hAnsi="ＭＳ ゴシック" w:hint="eastAsia"/>
          <w:sz w:val="24"/>
        </w:rPr>
        <w:t>公立小中学校</w:t>
      </w:r>
      <w:r w:rsidRPr="00AD49C5">
        <w:rPr>
          <w:rFonts w:ascii="ＭＳ ゴシック" w:eastAsia="ＭＳ ゴシック" w:hAnsi="ＭＳ ゴシック"/>
          <w:sz w:val="24"/>
        </w:rPr>
        <w:t>)</w:t>
      </w:r>
      <w:r w:rsidR="00786A3B" w:rsidRPr="00AD49C5">
        <w:rPr>
          <w:rFonts w:ascii="ＭＳ ゴシック" w:eastAsia="ＭＳ ゴシック" w:hAnsi="ＭＳ ゴシック" w:hint="eastAsia"/>
          <w:sz w:val="24"/>
        </w:rPr>
        <w:t xml:space="preserve">　</w:t>
      </w:r>
    </w:p>
    <w:p w:rsidR="00D61FA4" w:rsidRPr="00AD49C5" w:rsidRDefault="00B93272" w:rsidP="00D61FA4">
      <w:pPr>
        <w:rPr>
          <w:rFonts w:ascii="ＭＳ ゴシック" w:eastAsia="ＭＳ ゴシック" w:hAnsi="ＭＳ ゴシック"/>
        </w:rPr>
      </w:pPr>
      <w:r w:rsidRPr="00AD49C5">
        <w:rPr>
          <w:rFonts w:ascii="ＭＳ ゴシック" w:eastAsia="ＭＳ ゴシック" w:hAnsi="ＭＳ ゴシック"/>
          <w:noProof/>
        </w:rPr>
        <w:drawing>
          <wp:inline distT="0" distB="0" distL="0" distR="0">
            <wp:extent cx="5003326" cy="3220871"/>
            <wp:effectExtent l="19050" t="0" r="25874" b="0"/>
            <wp:docPr id="21" name="グラフ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1FA4" w:rsidRPr="00AD49C5" w:rsidRDefault="004E3748" w:rsidP="00BC158E">
      <w:pPr>
        <w:ind w:firstLineChars="100" w:firstLine="202"/>
        <w:rPr>
          <w:rFonts w:ascii="ＭＳ ゴシック" w:eastAsia="ＭＳ ゴシック" w:hAnsi="ＭＳ ゴシック"/>
        </w:rPr>
      </w:pPr>
      <w:r w:rsidRPr="00AD49C5">
        <w:rPr>
          <w:rFonts w:ascii="ＭＳ ゴシック" w:eastAsia="ＭＳ ゴシック" w:hAnsi="ＭＳ ゴシック" w:hint="eastAsia"/>
        </w:rPr>
        <w:t>※いじめの発生率＝いじめを認知した学校数／学校数×100</w:t>
      </w:r>
    </w:p>
    <w:p w:rsidR="00D61FA4" w:rsidRPr="00AD49C5" w:rsidRDefault="00CC5D33" w:rsidP="00D61FA4">
      <w:pPr>
        <w:rPr>
          <w:rFonts w:ascii="ＭＳ ゴシック" w:eastAsia="ＭＳ ゴシック" w:hAnsi="ＭＳ ゴシック"/>
        </w:rPr>
      </w:pPr>
      <w:r>
        <w:rPr>
          <w:rFonts w:ascii="ＭＳ ゴシック" w:eastAsia="ＭＳ ゴシック" w:hAnsi="ＭＳ ゴシック"/>
          <w:noProof/>
        </w:rPr>
        <w:pict>
          <v:shape id="Text Box 92" o:spid="_x0000_s1091" type="#_x0000_t202" style="position:absolute;left:0;text-align:left;margin-left:314.4pt;margin-top:.15pt;width:129.6pt;height:33.5pt;z-index:251568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資料：福岡市教育委員会</w:t>
                  </w:r>
                </w:p>
              </w:txbxContent>
            </v:textbox>
          </v:shape>
        </w:pict>
      </w:r>
    </w:p>
    <w:p w:rsidR="00C17B05" w:rsidRDefault="00C17B05" w:rsidP="00D61FA4">
      <w:pPr>
        <w:rPr>
          <w:rFonts w:ascii="ＭＳ ゴシック" w:eastAsia="ＭＳ ゴシック" w:hAnsi="ＭＳ ゴシック"/>
        </w:rPr>
      </w:pPr>
    </w:p>
    <w:p w:rsidR="00390320" w:rsidRPr="00AD49C5" w:rsidRDefault="00390320" w:rsidP="00D61FA4">
      <w:pPr>
        <w:rPr>
          <w:rFonts w:ascii="ＭＳ ゴシック" w:eastAsia="ＭＳ ゴシック" w:hAnsi="ＭＳ ゴシック"/>
        </w:rPr>
      </w:pPr>
    </w:p>
    <w:p w:rsidR="0089579F" w:rsidRPr="00AD49C5" w:rsidRDefault="00CC5D33" w:rsidP="00D61FA4">
      <w:pPr>
        <w:rPr>
          <w:rFonts w:ascii="ＭＳ ゴシック" w:eastAsia="ＭＳ ゴシック" w:hAnsi="ＭＳ ゴシック"/>
          <w:sz w:val="24"/>
        </w:rPr>
      </w:pPr>
      <w:r>
        <w:rPr>
          <w:rFonts w:ascii="ＭＳ ゴシック" w:eastAsia="ＭＳ ゴシック" w:hAnsi="ＭＳ ゴシック"/>
          <w:noProof/>
        </w:rPr>
        <w:lastRenderedPageBreak/>
        <w:pict>
          <v:rect id="Rectangle 287" o:spid="_x0000_s1116" style="position:absolute;left:0;text-align:left;margin-left:335.5pt;margin-top:11.65pt;width:42pt;height: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" stroked="f">
            <v:textbox inset="5.85pt,.7pt,5.85pt,.7pt"/>
          </v:rect>
        </w:pict>
      </w:r>
      <w:r>
        <w:rPr>
          <w:rFonts w:ascii="ＭＳ ゴシック" w:eastAsia="ＭＳ ゴシック" w:hAnsi="ＭＳ ゴシック"/>
          <w:noProof/>
        </w:rPr>
        <w:pict>
          <v:rect id="Rectangle 258" o:spid="_x0000_s1115" style="position:absolute;left:0;text-align:left;margin-left:332.75pt;margin-top:0;width:46.65pt;height:10.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" stroked="f">
            <v:textbox inset="5.85pt,.7pt,5.85pt,.7pt"/>
          </v:rect>
        </w:pict>
      </w:r>
      <w:bookmarkStart w:id="10" w:name="OLE_LINK8"/>
      <w:bookmarkStart w:id="11" w:name="OLE_LINK12"/>
      <w:r w:rsidR="00D61FA4" w:rsidRPr="00AD49C5">
        <w:rPr>
          <w:rFonts w:ascii="ＭＳ ゴシック" w:eastAsia="ＭＳ ゴシック" w:hAnsi="ＭＳ ゴシック" w:hint="eastAsia"/>
          <w:sz w:val="24"/>
        </w:rPr>
        <w:t>●不登校児童・生徒数の推移</w:t>
      </w:r>
      <w:bookmarkEnd w:id="10"/>
      <w:bookmarkEnd w:id="11"/>
    </w:p>
    <w:p w:rsidR="0089579F" w:rsidRPr="00AD49C5" w:rsidRDefault="00B93272" w:rsidP="0089579F">
      <w:pPr>
        <w:rPr>
          <w:rFonts w:ascii="ＭＳ ゴシック" w:eastAsia="ＭＳ ゴシック" w:hAnsi="ＭＳ ゴシック"/>
          <w:sz w:val="24"/>
        </w:rPr>
      </w:pPr>
      <w:r w:rsidRPr="00AD49C5">
        <w:rPr>
          <w:noProof/>
        </w:rPr>
        <w:drawing>
          <wp:anchor distT="0" distB="0" distL="114300" distR="114300" simplePos="0" relativeHeight="251625472" behindDoc="0" locked="0" layoutInCell="1" allowOverlap="1">
            <wp:simplePos x="0" y="0"/>
            <wp:positionH relativeFrom="column">
              <wp:posOffset>1111885</wp:posOffset>
            </wp:positionH>
            <wp:positionV relativeFrom="paragraph">
              <wp:posOffset>68580</wp:posOffset>
            </wp:positionV>
            <wp:extent cx="3257550" cy="2228850"/>
            <wp:effectExtent l="19050" t="0" r="0" b="0"/>
            <wp:wrapSquare wrapText="bothSides"/>
            <wp:docPr id="746" name="グラフ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2"/>
                    <pic:cNvPicPr>
                      <a:picLocks noChangeArrowheads="1"/>
                    </pic:cNvPicPr>
                  </pic:nvPicPr>
                  <pic:blipFill>
                    <a:blip r:embed="rId43" cstate="print"/>
                    <a:srcRect b="-108"/>
                    <a:stretch>
                      <a:fillRect/>
                    </a:stretch>
                  </pic:blipFill>
                  <pic:spPr bwMode="auto">
                    <a:xfrm>
                      <a:off x="0" y="0"/>
                      <a:ext cx="3257550" cy="2228850"/>
                    </a:xfrm>
                    <a:prstGeom prst="rect">
                      <a:avLst/>
                    </a:prstGeom>
                    <a:noFill/>
                    <a:ln w="9525">
                      <a:noFill/>
                      <a:miter lim="800000"/>
                      <a:headEnd/>
                      <a:tailEnd/>
                    </a:ln>
                  </pic:spPr>
                </pic:pic>
              </a:graphicData>
            </a:graphic>
          </wp:anchor>
        </w:drawing>
      </w:r>
      <w:r w:rsidR="00786A3B" w:rsidRPr="00AD49C5">
        <w:rPr>
          <w:rFonts w:ascii="ＭＳ ゴシック" w:eastAsia="ＭＳ ゴシック" w:hAnsi="ＭＳ ゴシック" w:hint="eastAsia"/>
          <w:sz w:val="24"/>
        </w:rPr>
        <w:t xml:space="preserve">　</w:t>
      </w:r>
    </w:p>
    <w:p w:rsidR="004E3748" w:rsidRPr="00AD49C5" w:rsidRDefault="0089579F" w:rsidP="0089579F">
      <w:pPr>
        <w:rPr>
          <w:rFonts w:ascii="ＭＳ ゴシック" w:eastAsia="ＭＳ ゴシック" w:hAnsi="ＭＳ ゴシック"/>
          <w:sz w:val="22"/>
          <w:szCs w:val="22"/>
        </w:rPr>
      </w:pPr>
      <w:r w:rsidRPr="00AD49C5">
        <w:rPr>
          <w:rFonts w:ascii="ＭＳ ゴシック" w:eastAsia="ＭＳ ゴシック" w:hAnsi="ＭＳ ゴシック" w:hint="eastAsia"/>
          <w:sz w:val="24"/>
        </w:rPr>
        <w:t xml:space="preserve">　</w:t>
      </w:r>
      <w:r w:rsidRPr="00AD49C5">
        <w:rPr>
          <w:rFonts w:ascii="ＭＳ ゴシック" w:eastAsia="ＭＳ ゴシック" w:hAnsi="ＭＳ ゴシック" w:hint="eastAsia"/>
          <w:sz w:val="22"/>
          <w:szCs w:val="22"/>
        </w:rPr>
        <w:t>＜小学生＞</w:t>
      </w:r>
      <w:r w:rsidR="004E3748" w:rsidRPr="00AD49C5">
        <w:rPr>
          <w:rFonts w:ascii="ＭＳ ゴシック" w:eastAsia="ＭＳ ゴシック" w:hAnsi="ＭＳ ゴシック" w:hint="eastAsia"/>
          <w:noProof/>
          <w:sz w:val="22"/>
          <w:szCs w:val="22"/>
        </w:rPr>
        <w:t xml:space="preserve">　　　　　　　　　　</w:t>
      </w:r>
    </w:p>
    <w:p w:rsidR="004E3748" w:rsidRPr="00AD49C5" w:rsidRDefault="004E3748" w:rsidP="00D61FA4">
      <w:pPr>
        <w:rPr>
          <w:rFonts w:ascii="ＭＳ ゴシック" w:eastAsia="ＭＳ ゴシック" w:hAnsi="ＭＳ ゴシック"/>
        </w:rPr>
      </w:pPr>
    </w:p>
    <w:p w:rsidR="004E3748" w:rsidRPr="00AD49C5" w:rsidRDefault="004E3748" w:rsidP="00D61FA4">
      <w:pPr>
        <w:rPr>
          <w:rFonts w:ascii="ＭＳ ゴシック" w:eastAsia="ＭＳ ゴシック" w:hAnsi="ＭＳ ゴシック"/>
        </w:rPr>
      </w:pPr>
    </w:p>
    <w:p w:rsidR="004E3748" w:rsidRPr="00AD49C5" w:rsidRDefault="004E3748"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D61FA4" w:rsidRPr="00AD49C5" w:rsidRDefault="00D61FA4" w:rsidP="00D61FA4">
      <w:pPr>
        <w:rPr>
          <w:rFonts w:ascii="ＭＳ ゴシック" w:eastAsia="ＭＳ ゴシック" w:hAnsi="ＭＳ ゴシック"/>
        </w:rPr>
      </w:pPr>
    </w:p>
    <w:p w:rsidR="00B814BA" w:rsidRDefault="00B93272" w:rsidP="00B814BA">
      <w:pPr>
        <w:rPr>
          <w:rFonts w:ascii="ＭＳ ゴシック" w:eastAsia="ＭＳ ゴシック" w:hAnsi="ＭＳ ゴシック"/>
          <w:sz w:val="22"/>
          <w:szCs w:val="22"/>
        </w:rPr>
      </w:pPr>
      <w:r w:rsidRPr="00AD49C5">
        <w:rPr>
          <w:noProof/>
        </w:rPr>
        <w:drawing>
          <wp:anchor distT="0" distB="0" distL="114300" distR="114300" simplePos="0" relativeHeight="251624448" behindDoc="0" locked="0" layoutInCell="1" allowOverlap="1">
            <wp:simplePos x="0" y="0"/>
            <wp:positionH relativeFrom="column">
              <wp:posOffset>1111885</wp:posOffset>
            </wp:positionH>
            <wp:positionV relativeFrom="paragraph">
              <wp:posOffset>81280</wp:posOffset>
            </wp:positionV>
            <wp:extent cx="3286125" cy="2209800"/>
            <wp:effectExtent l="19050" t="0" r="9525" b="0"/>
            <wp:wrapSquare wrapText="bothSides"/>
            <wp:docPr id="745" name="グラフ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3"/>
                    <pic:cNvPicPr>
                      <a:picLocks noChangeArrowheads="1"/>
                    </pic:cNvPicPr>
                  </pic:nvPicPr>
                  <pic:blipFill>
                    <a:blip r:embed="rId44" cstate="print"/>
                    <a:srcRect b="-108"/>
                    <a:stretch>
                      <a:fillRect/>
                    </a:stretch>
                  </pic:blipFill>
                  <pic:spPr bwMode="auto">
                    <a:xfrm>
                      <a:off x="0" y="0"/>
                      <a:ext cx="3286125" cy="2209800"/>
                    </a:xfrm>
                    <a:prstGeom prst="rect">
                      <a:avLst/>
                    </a:prstGeom>
                    <a:noFill/>
                    <a:ln w="9525">
                      <a:noFill/>
                      <a:miter lim="800000"/>
                      <a:headEnd/>
                      <a:tailEnd/>
                    </a:ln>
                  </pic:spPr>
                </pic:pic>
              </a:graphicData>
            </a:graphic>
          </wp:anchor>
        </w:drawing>
      </w:r>
    </w:p>
    <w:p w:rsidR="004E3748" w:rsidRPr="00AD49C5" w:rsidRDefault="0089579F" w:rsidP="00B814BA">
      <w:pPr>
        <w:ind w:firstLineChars="100" w:firstLine="212"/>
        <w:rPr>
          <w:rFonts w:ascii="ＭＳ ゴシック" w:eastAsia="ＭＳ ゴシック" w:hAnsi="ＭＳ ゴシック"/>
          <w:sz w:val="22"/>
          <w:szCs w:val="22"/>
        </w:rPr>
      </w:pPr>
      <w:r w:rsidRPr="00AD49C5">
        <w:rPr>
          <w:rFonts w:ascii="ＭＳ ゴシック" w:eastAsia="ＭＳ ゴシック" w:hAnsi="ＭＳ ゴシック" w:hint="eastAsia"/>
          <w:sz w:val="22"/>
          <w:szCs w:val="22"/>
        </w:rPr>
        <w:t>＜中学生＞</w:t>
      </w:r>
    </w:p>
    <w:p w:rsidR="00D61FA4" w:rsidRPr="00AD49C5" w:rsidRDefault="00D61FA4"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89579F" w:rsidP="00D61FA4">
      <w:pPr>
        <w:rPr>
          <w:rFonts w:ascii="ＭＳ ゴシック" w:eastAsia="ＭＳ ゴシック" w:hAnsi="ＭＳ ゴシック"/>
        </w:rPr>
      </w:pPr>
    </w:p>
    <w:p w:rsidR="0089579F" w:rsidRPr="00AD49C5" w:rsidRDefault="00CC5D33" w:rsidP="00D61FA4">
      <w:pPr>
        <w:rPr>
          <w:rFonts w:ascii="ＭＳ ゴシック" w:eastAsia="ＭＳ ゴシック" w:hAnsi="ＭＳ ゴシック"/>
        </w:rPr>
      </w:pPr>
      <w:r>
        <w:rPr>
          <w:rFonts w:ascii="ＭＳ ゴシック" w:eastAsia="ＭＳ ゴシック" w:hAnsi="ＭＳ ゴシック"/>
          <w:noProof/>
        </w:rPr>
        <w:pict>
          <v:shape id="Text Box 261" o:spid="_x0000_s1092" type="#_x0000_t202" style="position:absolute;left:0;text-align:left;margin-left:308.75pt;margin-top:9.25pt;width:129pt;height:33.5pt;z-index:251563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資料：福岡市教育委員会</w:t>
                  </w:r>
                </w:p>
              </w:txbxContent>
            </v:textbox>
          </v:shape>
        </w:pict>
      </w:r>
    </w:p>
    <w:p w:rsidR="0089579F" w:rsidRDefault="0089579F" w:rsidP="00D61FA4">
      <w:pPr>
        <w:rPr>
          <w:rFonts w:ascii="ＭＳ ゴシック" w:eastAsia="ＭＳ ゴシック" w:hAnsi="ＭＳ ゴシック"/>
        </w:rPr>
      </w:pPr>
    </w:p>
    <w:p w:rsidR="00180094" w:rsidRPr="00AD49C5" w:rsidRDefault="00180094" w:rsidP="00D61FA4">
      <w:pPr>
        <w:rPr>
          <w:rFonts w:ascii="ＭＳ ゴシック" w:eastAsia="ＭＳ ゴシック" w:hAnsi="ＭＳ ゴシック"/>
        </w:rPr>
      </w:pPr>
    </w:p>
    <w:p w:rsidR="00D61FA4" w:rsidRPr="00AD49C5" w:rsidRDefault="00D61FA4" w:rsidP="00D61FA4">
      <w:pPr>
        <w:numPr>
          <w:ilvl w:val="0"/>
          <w:numId w:val="11"/>
        </w:numPr>
        <w:rPr>
          <w:rFonts w:ascii="ＭＳ ゴシック" w:eastAsia="ＭＳ ゴシック" w:hAnsi="ＭＳ ゴシック"/>
          <w:sz w:val="24"/>
        </w:rPr>
      </w:pPr>
      <w:r w:rsidRPr="00AD49C5">
        <w:rPr>
          <w:rFonts w:ascii="ＭＳ ゴシック" w:eastAsia="ＭＳ ゴシック" w:hAnsi="ＭＳ ゴシック" w:hint="eastAsia"/>
          <w:sz w:val="24"/>
        </w:rPr>
        <w:t>ひきこもり</w:t>
      </w:r>
      <w:r w:rsidR="000F196F" w:rsidRPr="00AD49C5">
        <w:rPr>
          <w:rFonts w:ascii="ＭＳ ゴシック" w:eastAsia="ＭＳ ゴシック" w:hAnsi="ＭＳ ゴシック" w:hint="eastAsia"/>
          <w:sz w:val="24"/>
        </w:rPr>
        <w:t>群の定義と推計数</w:t>
      </w:r>
      <w:r w:rsidR="006C641A" w:rsidRPr="00AD49C5">
        <w:rPr>
          <w:rFonts w:ascii="ＭＳ ゴシック" w:eastAsia="ＭＳ ゴシック" w:hAnsi="ＭＳ ゴシック" w:hint="eastAsia"/>
          <w:sz w:val="24"/>
        </w:rPr>
        <w:t>（全国）</w:t>
      </w:r>
    </w:p>
    <w:p w:rsidR="00D61FA4" w:rsidRPr="00AD49C5" w:rsidRDefault="00CC5D33" w:rsidP="00D61FA4">
      <w:pPr>
        <w:rPr>
          <w:rFonts w:ascii="ＭＳ ゴシック" w:eastAsia="ＭＳ ゴシック" w:hAnsi="ＭＳ ゴシック"/>
        </w:rPr>
      </w:pPr>
      <w:r>
        <w:rPr>
          <w:rFonts w:ascii="ＭＳ ゴシック" w:eastAsia="ＭＳ ゴシック" w:hAnsi="ＭＳ ゴシック"/>
          <w:noProof/>
        </w:rPr>
        <w:pict>
          <v:shape id="Text Box 530" o:spid="_x0000_s1093" type="#_x0000_t202" style="position:absolute;left:0;text-align:left;margin-left:98.55pt;margin-top:236.45pt;width:369pt;height:3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" filled="f" fillcolor="#bbe0e3" stroked="f">
            <v:textbox>
              <w:txbxContent>
                <w:p w:rsidR="00C907B9" w:rsidRPr="00EC5039" w:rsidRDefault="00C907B9" w:rsidP="00EC5039">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w:t>
                  </w:r>
                  <w:r w:rsidRPr="00EC5039">
                    <w:rPr>
                      <w:rFonts w:ascii="ＭＳ Ｐ明朝" w:eastAsia="ＭＳ Ｐ明朝" w:hAnsi="ＭＳ Ｐ明朝" w:cs="ＭＳ Ｐ明朝" w:hint="eastAsia"/>
                      <w:color w:val="000000"/>
                      <w:sz w:val="20"/>
                      <w:szCs w:val="20"/>
                      <w:lang w:val="ja-JP"/>
                    </w:rPr>
                    <w:t>内閣府（2010）「若者の意識に関する調査（ひきこもりに関する実態調査）」</w:t>
                  </w:r>
                </w:p>
              </w:txbxContent>
            </v:textbox>
          </v:shape>
        </w:pict>
      </w:r>
      <w:r w:rsidR="00485525" w:rsidRPr="00AD49C5">
        <w:rPr>
          <w:noProof/>
        </w:rPr>
        <w:drawing>
          <wp:inline distT="0" distB="0" distL="0" distR="0">
            <wp:extent cx="5322141" cy="2995727"/>
            <wp:effectExtent l="19050" t="0" r="0" b="0"/>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327015" cy="2998470"/>
                    </a:xfrm>
                    <a:prstGeom prst="rect">
                      <a:avLst/>
                    </a:prstGeom>
                    <a:noFill/>
                    <a:ln w="9525">
                      <a:noFill/>
                      <a:miter lim="800000"/>
                      <a:headEnd/>
                      <a:tailEnd/>
                    </a:ln>
                  </pic:spPr>
                </pic:pic>
              </a:graphicData>
            </a:graphic>
          </wp:inline>
        </w:drawing>
      </w:r>
    </w:p>
    <w:p w:rsidR="00D61FA4" w:rsidRPr="00AD49C5" w:rsidRDefault="00D61FA4" w:rsidP="00BC158E">
      <w:pPr>
        <w:ind w:left="626" w:hangingChars="200" w:hanging="626"/>
        <w:rPr>
          <w:rFonts w:ascii="ＭＳ ゴシック" w:eastAsia="ＭＳ ゴシック" w:hAnsi="ＭＳ ゴシック"/>
          <w:color w:val="FFFFFF" w:themeColor="background1"/>
          <w:sz w:val="24"/>
        </w:rPr>
      </w:pPr>
      <w:r w:rsidRPr="00AD49C5">
        <w:rPr>
          <w:rFonts w:ascii="ＭＳ ゴシック" w:eastAsia="ＭＳ ゴシック" w:hAnsi="ＭＳ ゴシック" w:hint="eastAsia"/>
          <w:b/>
          <w:color w:val="FFFFFF" w:themeColor="background1"/>
          <w:sz w:val="32"/>
          <w:szCs w:val="32"/>
          <w:highlight w:val="blue"/>
        </w:rPr>
        <w:lastRenderedPageBreak/>
        <w:t xml:space="preserve">施策の方向性　　　　　　　　　　　　　　　　　　　　　</w:t>
      </w:r>
      <w:r w:rsidR="00AD49C5">
        <w:rPr>
          <w:rFonts w:ascii="ＭＳ ゴシック" w:eastAsia="ＭＳ ゴシック" w:hAnsi="ＭＳ ゴシック" w:hint="eastAsia"/>
          <w:b/>
          <w:color w:val="FFFFFF" w:themeColor="background1"/>
          <w:sz w:val="32"/>
          <w:szCs w:val="32"/>
          <w:highlight w:val="blue"/>
        </w:rPr>
        <w:t xml:space="preserve">　</w:t>
      </w:r>
    </w:p>
    <w:p w:rsidR="00D61FA4" w:rsidRPr="00AD49C5" w:rsidRDefault="00D61FA4" w:rsidP="00BC158E">
      <w:pPr>
        <w:ind w:left="463" w:hangingChars="200" w:hanging="463"/>
        <w:rPr>
          <w:rFonts w:ascii="ＭＳ ゴシック" w:eastAsia="ＭＳ ゴシック" w:hAnsi="ＭＳ ゴシック"/>
          <w:sz w:val="24"/>
        </w:rPr>
      </w:pP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子ども一人ひとり</w:t>
      </w:r>
      <w:r w:rsidR="00DA0D22" w:rsidRPr="00AD49C5">
        <w:rPr>
          <w:rFonts w:ascii="ＭＳ ゴシック" w:eastAsia="ＭＳ ゴシック" w:hAnsi="ＭＳ ゴシック" w:hint="eastAsia"/>
          <w:sz w:val="24"/>
        </w:rPr>
        <w:t>の人権</w:t>
      </w:r>
      <w:r w:rsidRPr="00AD49C5">
        <w:rPr>
          <w:rFonts w:ascii="ＭＳ ゴシック" w:eastAsia="ＭＳ ゴシック" w:hAnsi="ＭＳ ゴシック" w:hint="eastAsia"/>
          <w:sz w:val="24"/>
        </w:rPr>
        <w:t>が尊重され，子どもの権利が保障されるよう，家庭，学校，地域，企業，ＮＰＯなどと連携し，児</w:t>
      </w:r>
      <w:r w:rsidR="006C641A" w:rsidRPr="00AD49C5">
        <w:rPr>
          <w:rFonts w:ascii="ＭＳ ゴシック" w:eastAsia="ＭＳ ゴシック" w:hAnsi="ＭＳ ゴシック" w:hint="eastAsia"/>
          <w:sz w:val="24"/>
        </w:rPr>
        <w:t>童虐待など子どもに関する</w:t>
      </w:r>
      <w:r w:rsidR="00DA0D22" w:rsidRPr="00AD49C5">
        <w:rPr>
          <w:rFonts w:ascii="ＭＳ ゴシック" w:eastAsia="ＭＳ ゴシック" w:hAnsi="ＭＳ ゴシック" w:hint="eastAsia"/>
          <w:sz w:val="24"/>
        </w:rPr>
        <w:t>様々</w:t>
      </w:r>
      <w:r w:rsidR="006C641A" w:rsidRPr="00AD49C5">
        <w:rPr>
          <w:rFonts w:ascii="ＭＳ ゴシック" w:eastAsia="ＭＳ ゴシック" w:hAnsi="ＭＳ ゴシック" w:hint="eastAsia"/>
          <w:sz w:val="24"/>
        </w:rPr>
        <w:t>な問題に対する相談体制や子育て</w:t>
      </w:r>
      <w:r w:rsidRPr="00AD49C5">
        <w:rPr>
          <w:rFonts w:ascii="ＭＳ ゴシック" w:eastAsia="ＭＳ ゴシック" w:hAnsi="ＭＳ ゴシック" w:hint="eastAsia"/>
          <w:sz w:val="24"/>
        </w:rPr>
        <w:t>支援の充実を図り，すべての子どもと子育て家庭を見守り</w:t>
      </w:r>
      <w:r w:rsidR="00E87595" w:rsidRPr="00AD49C5">
        <w:rPr>
          <w:rFonts w:ascii="ＭＳ ゴシック" w:eastAsia="ＭＳ ゴシック" w:hAnsi="ＭＳ ゴシック" w:hint="eastAsia"/>
          <w:sz w:val="24"/>
        </w:rPr>
        <w:t>支え</w:t>
      </w:r>
      <w:r w:rsidRPr="00AD49C5">
        <w:rPr>
          <w:rFonts w:ascii="ＭＳ ゴシック" w:eastAsia="ＭＳ ゴシック" w:hAnsi="ＭＳ ゴシック" w:hint="eastAsia"/>
          <w:sz w:val="24"/>
        </w:rPr>
        <w:t>ます。</w:t>
      </w: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特に，支援を必要とする子どもや子育て家庭へのきめ細か</w:t>
      </w:r>
      <w:r w:rsidR="002D43A5" w:rsidRPr="00AD49C5">
        <w:rPr>
          <w:rFonts w:ascii="ＭＳ ゴシック" w:eastAsia="ＭＳ ゴシック" w:hAnsi="ＭＳ ゴシック" w:hint="eastAsia"/>
          <w:sz w:val="24"/>
        </w:rPr>
        <w:t>な支援</w:t>
      </w:r>
      <w:r w:rsidR="006C641A" w:rsidRPr="00AD49C5">
        <w:rPr>
          <w:rFonts w:ascii="ＭＳ ゴシック" w:eastAsia="ＭＳ ゴシック" w:hAnsi="ＭＳ ゴシック" w:hint="eastAsia"/>
          <w:sz w:val="24"/>
        </w:rPr>
        <w:t>の充実を図る</w:t>
      </w:r>
      <w:r w:rsidRPr="00AD49C5">
        <w:rPr>
          <w:rFonts w:ascii="ＭＳ ゴシック" w:eastAsia="ＭＳ ゴシック" w:hAnsi="ＭＳ ゴシック" w:hint="eastAsia"/>
          <w:sz w:val="24"/>
        </w:rPr>
        <w:t>とともに，養育が困難な</w:t>
      </w:r>
      <w:r w:rsidR="00E87595" w:rsidRPr="00AD49C5">
        <w:rPr>
          <w:rFonts w:ascii="ＭＳ ゴシック" w:eastAsia="ＭＳ ゴシック" w:hAnsi="ＭＳ ゴシック" w:hint="eastAsia"/>
          <w:sz w:val="24"/>
        </w:rPr>
        <w:t>家庭</w:t>
      </w:r>
      <w:r w:rsidR="006C641A"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子どもを地域で支えるため，里親制度の推進</w:t>
      </w:r>
      <w:r w:rsidR="00E47EF7" w:rsidRPr="00AD49C5">
        <w:rPr>
          <w:rFonts w:ascii="ＭＳ ゴシック" w:eastAsia="ＭＳ ゴシック" w:hAnsi="ＭＳ ゴシック" w:hint="eastAsia"/>
          <w:sz w:val="24"/>
        </w:rPr>
        <w:t>や専門的ケア機能の強化</w:t>
      </w:r>
      <w:r w:rsidRPr="00AD49C5">
        <w:rPr>
          <w:rFonts w:ascii="ＭＳ ゴシック" w:eastAsia="ＭＳ ゴシック" w:hAnsi="ＭＳ ゴシック" w:hint="eastAsia"/>
          <w:sz w:val="24"/>
        </w:rPr>
        <w:t>など</w:t>
      </w:r>
      <w:r w:rsidR="00677D62" w:rsidRPr="00AD49C5">
        <w:rPr>
          <w:rFonts w:ascii="ＭＳ ゴシック" w:eastAsia="ＭＳ ゴシック" w:hAnsi="ＭＳ ゴシック" w:hint="eastAsia"/>
          <w:sz w:val="24"/>
        </w:rPr>
        <w:t>社会</w:t>
      </w:r>
      <w:r w:rsidRPr="00AD49C5">
        <w:rPr>
          <w:rFonts w:ascii="ＭＳ ゴシック" w:eastAsia="ＭＳ ゴシック" w:hAnsi="ＭＳ ゴシック" w:hint="eastAsia"/>
          <w:sz w:val="24"/>
        </w:rPr>
        <w:t>的養護</w:t>
      </w:r>
      <w:r w:rsidR="00677D62" w:rsidRPr="00AD49C5">
        <w:rPr>
          <w:rFonts w:ascii="ＭＳ ゴシック" w:eastAsia="ＭＳ ゴシック" w:hAnsi="ＭＳ ゴシック" w:hint="eastAsia"/>
          <w:sz w:val="24"/>
        </w:rPr>
        <w:t>体制</w:t>
      </w:r>
      <w:r w:rsidRPr="00AD49C5">
        <w:rPr>
          <w:rFonts w:ascii="ＭＳ ゴシック" w:eastAsia="ＭＳ ゴシック" w:hAnsi="ＭＳ ゴシック" w:hint="eastAsia"/>
          <w:sz w:val="24"/>
        </w:rPr>
        <w:t>の充実を図ります。</w:t>
      </w: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DA0D22" w:rsidRPr="00AD49C5">
        <w:rPr>
          <w:rFonts w:ascii="ＭＳ ゴシック" w:eastAsia="ＭＳ ゴシック" w:hAnsi="ＭＳ ゴシック" w:hint="eastAsia"/>
          <w:sz w:val="24"/>
        </w:rPr>
        <w:t>ひきこもり・不登校など</w:t>
      </w:r>
      <w:r w:rsidRPr="00AD49C5">
        <w:rPr>
          <w:rFonts w:ascii="ＭＳ ゴシック" w:eastAsia="ＭＳ ゴシック" w:hAnsi="ＭＳ ゴシック" w:hint="eastAsia"/>
          <w:sz w:val="24"/>
        </w:rPr>
        <w:t>困難を有する</w:t>
      </w:r>
      <w:r w:rsidR="00E323E6">
        <w:rPr>
          <w:rFonts w:ascii="ＭＳ ゴシック" w:eastAsia="ＭＳ ゴシック" w:hAnsi="ＭＳ ゴシック" w:hint="eastAsia"/>
          <w:sz w:val="24"/>
        </w:rPr>
        <w:t>子ども・</w:t>
      </w:r>
      <w:r w:rsidRPr="00AD49C5">
        <w:rPr>
          <w:rFonts w:ascii="ＭＳ ゴシック" w:eastAsia="ＭＳ ゴシック" w:hAnsi="ＭＳ ゴシック" w:hint="eastAsia"/>
          <w:sz w:val="24"/>
        </w:rPr>
        <w:t>若者への相談体制の充実や社会参加に向けた支援を推進します。</w:t>
      </w:r>
    </w:p>
    <w:p w:rsidR="00F20E14" w:rsidRDefault="00F20E14" w:rsidP="00BC158E">
      <w:pPr>
        <w:ind w:left="463" w:hangingChars="200" w:hanging="463"/>
        <w:rPr>
          <w:rFonts w:ascii="ＭＳ ゴシック" w:eastAsia="ＭＳ ゴシック" w:hAnsi="ＭＳ ゴシック"/>
          <w:sz w:val="24"/>
        </w:rPr>
      </w:pPr>
    </w:p>
    <w:p w:rsidR="00390320" w:rsidRPr="00AD49C5" w:rsidRDefault="00390320" w:rsidP="00BC158E">
      <w:pPr>
        <w:ind w:left="463" w:hangingChars="200" w:hanging="463"/>
        <w:rPr>
          <w:rFonts w:ascii="ＭＳ ゴシック" w:eastAsia="ＭＳ ゴシック" w:hAnsi="ＭＳ ゴシック"/>
          <w:sz w:val="24"/>
        </w:rPr>
      </w:pPr>
    </w:p>
    <w:p w:rsidR="00D61FA4" w:rsidRPr="00DD6BDB" w:rsidRDefault="00D61FA4" w:rsidP="00DD6BDB">
      <w:pPr>
        <w:ind w:leftChars="114" w:left="463" w:hangingChars="100" w:hanging="233"/>
        <w:rPr>
          <w:rFonts w:ascii="ＭＳ ゴシック" w:eastAsia="ＭＳ ゴシック" w:hAnsi="ＭＳ ゴシック"/>
          <w:b/>
          <w:sz w:val="24"/>
        </w:rPr>
      </w:pPr>
      <w:r w:rsidRPr="00DD6BDB">
        <w:rPr>
          <w:rFonts w:ascii="ＭＳ ゴシック" w:eastAsia="ＭＳ ゴシック" w:hAnsi="ＭＳ ゴシック" w:hint="eastAsia"/>
          <w:b/>
          <w:sz w:val="24"/>
        </w:rPr>
        <w:t>【成果指標】</w:t>
      </w:r>
    </w:p>
    <w:tbl>
      <w:tblPr>
        <w:tblW w:w="853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1701"/>
        <w:gridCol w:w="1843"/>
      </w:tblGrid>
      <w:tr w:rsidR="00FD40CE" w:rsidRPr="00C5777A" w:rsidTr="006F17D3">
        <w:tc>
          <w:tcPr>
            <w:tcW w:w="4986" w:type="dxa"/>
            <w:shd w:val="clear" w:color="auto" w:fill="CCFFFF"/>
          </w:tcPr>
          <w:p w:rsidR="00FD40CE" w:rsidRPr="00C5777A" w:rsidRDefault="00FD40CE" w:rsidP="00D61FA4">
            <w:pPr>
              <w:rPr>
                <w:rFonts w:ascii="ＭＳ ゴシック" w:eastAsia="ＭＳ ゴシック" w:hAnsi="ＭＳ ゴシック"/>
                <w:sz w:val="20"/>
                <w:szCs w:val="20"/>
              </w:rPr>
            </w:pPr>
          </w:p>
        </w:tc>
        <w:tc>
          <w:tcPr>
            <w:tcW w:w="1701" w:type="dxa"/>
            <w:shd w:val="clear" w:color="auto" w:fill="CCFFFF"/>
          </w:tcPr>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現状値</w:t>
            </w:r>
          </w:p>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（H26年度末）</w:t>
            </w:r>
          </w:p>
        </w:tc>
        <w:tc>
          <w:tcPr>
            <w:tcW w:w="1843" w:type="dxa"/>
            <w:shd w:val="clear" w:color="auto" w:fill="CCFFFF"/>
          </w:tcPr>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目標値</w:t>
            </w:r>
          </w:p>
          <w:p w:rsidR="00FD40CE" w:rsidRPr="00C5777A" w:rsidRDefault="00FD40CE" w:rsidP="00AD6E73">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（H31年度末）</w:t>
            </w:r>
          </w:p>
        </w:tc>
      </w:tr>
      <w:tr w:rsidR="00FD40CE" w:rsidRPr="00C5777A" w:rsidTr="00C5777A">
        <w:trPr>
          <w:trHeight w:val="439"/>
        </w:trPr>
        <w:tc>
          <w:tcPr>
            <w:tcW w:w="4986" w:type="dxa"/>
            <w:shd w:val="clear" w:color="auto" w:fill="auto"/>
          </w:tcPr>
          <w:p w:rsidR="00FD40CE" w:rsidRPr="00C5777A" w:rsidRDefault="00E844CC" w:rsidP="00E844CC">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子ども</w:t>
            </w:r>
            <w:r w:rsidR="00FD40CE" w:rsidRPr="00C5777A">
              <w:rPr>
                <w:rFonts w:ascii="ＭＳ ゴシック" w:eastAsia="ＭＳ ゴシック" w:hAnsi="ＭＳ ゴシック" w:hint="eastAsia"/>
                <w:sz w:val="20"/>
                <w:szCs w:val="20"/>
              </w:rPr>
              <w:t>の人権が尊重されていると感じる市民の割合</w:t>
            </w:r>
          </w:p>
        </w:tc>
        <w:tc>
          <w:tcPr>
            <w:tcW w:w="1701"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c>
          <w:tcPr>
            <w:tcW w:w="1843"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r>
      <w:tr w:rsidR="006F17D3" w:rsidRPr="00C5777A" w:rsidTr="006F17D3">
        <w:trPr>
          <w:trHeight w:val="671"/>
        </w:trPr>
        <w:tc>
          <w:tcPr>
            <w:tcW w:w="4986" w:type="dxa"/>
            <w:shd w:val="clear" w:color="auto" w:fill="auto"/>
          </w:tcPr>
          <w:p w:rsidR="006F17D3" w:rsidRPr="00C5777A" w:rsidRDefault="006F17D3" w:rsidP="00E844CC">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自尊感情</w:t>
            </w:r>
            <w:r w:rsidR="00DB47CD" w:rsidRPr="00C5777A">
              <w:rPr>
                <w:rFonts w:ascii="ＭＳ ゴシック" w:eastAsia="ＭＳ ゴシック" w:hAnsi="ＭＳ ゴシック" w:hint="eastAsia"/>
                <w:sz w:val="20"/>
                <w:szCs w:val="20"/>
              </w:rPr>
              <w:t>の状況</w:t>
            </w:r>
            <w:r w:rsidRPr="00C5777A">
              <w:rPr>
                <w:rFonts w:ascii="ＭＳ ゴシック" w:eastAsia="ＭＳ ゴシック" w:hAnsi="ＭＳ ゴシック" w:hint="eastAsia"/>
                <w:sz w:val="20"/>
                <w:szCs w:val="20"/>
              </w:rPr>
              <w:t>（</w:t>
            </w:r>
            <w:r w:rsidR="00DB47CD" w:rsidRPr="00C5777A">
              <w:rPr>
                <w:rFonts w:ascii="ＭＳ ゴシック" w:eastAsia="ＭＳ ゴシック" w:hAnsi="ＭＳ ゴシック" w:hint="eastAsia"/>
                <w:sz w:val="20"/>
                <w:szCs w:val="20"/>
              </w:rPr>
              <w:t>「</w:t>
            </w:r>
            <w:r w:rsidRPr="00C5777A">
              <w:rPr>
                <w:rFonts w:ascii="ＭＳ ゴシック" w:eastAsia="ＭＳ ゴシック" w:hAnsi="ＭＳ ゴシック" w:hint="eastAsia"/>
                <w:sz w:val="20"/>
                <w:szCs w:val="20"/>
              </w:rPr>
              <w:t>自分にはよいところがあると思う</w:t>
            </w:r>
            <w:r w:rsidR="00DB47CD" w:rsidRPr="00C5777A">
              <w:rPr>
                <w:rFonts w:ascii="ＭＳ ゴシック" w:eastAsia="ＭＳ ゴシック" w:hAnsi="ＭＳ ゴシック" w:hint="eastAsia"/>
                <w:sz w:val="20"/>
                <w:szCs w:val="20"/>
              </w:rPr>
              <w:t>」</w:t>
            </w:r>
            <w:r w:rsidRPr="00C5777A">
              <w:rPr>
                <w:rFonts w:ascii="ＭＳ ゴシック" w:eastAsia="ＭＳ ゴシック" w:hAnsi="ＭＳ ゴシック" w:hint="eastAsia"/>
                <w:sz w:val="20"/>
                <w:szCs w:val="20"/>
              </w:rPr>
              <w:t>児童生徒の割合）</w:t>
            </w:r>
          </w:p>
        </w:tc>
        <w:tc>
          <w:tcPr>
            <w:tcW w:w="1701" w:type="dxa"/>
            <w:shd w:val="clear" w:color="auto" w:fill="auto"/>
          </w:tcPr>
          <w:p w:rsidR="006F17D3" w:rsidRPr="00C5777A" w:rsidRDefault="006F17D3"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c>
          <w:tcPr>
            <w:tcW w:w="1843" w:type="dxa"/>
            <w:shd w:val="clear" w:color="auto" w:fill="auto"/>
          </w:tcPr>
          <w:p w:rsidR="006F17D3" w:rsidRPr="00C5777A" w:rsidRDefault="006F17D3"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r>
      <w:tr w:rsidR="00FD40CE" w:rsidRPr="00C5777A" w:rsidTr="006F17D3">
        <w:tc>
          <w:tcPr>
            <w:tcW w:w="4986" w:type="dxa"/>
            <w:shd w:val="clear" w:color="auto" w:fill="auto"/>
          </w:tcPr>
          <w:p w:rsidR="00FD40CE" w:rsidRPr="00C5777A" w:rsidRDefault="00FD40CE"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里親委託率</w:t>
            </w:r>
          </w:p>
        </w:tc>
        <w:tc>
          <w:tcPr>
            <w:tcW w:w="1701"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c>
          <w:tcPr>
            <w:tcW w:w="1843" w:type="dxa"/>
            <w:shd w:val="clear" w:color="auto" w:fill="auto"/>
          </w:tcPr>
          <w:p w:rsidR="00FD40CE" w:rsidRPr="00C5777A" w:rsidRDefault="00FD40CE"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p>
        </w:tc>
      </w:tr>
      <w:tr w:rsidR="00E940AD" w:rsidRPr="00C5777A" w:rsidTr="006F17D3">
        <w:tc>
          <w:tcPr>
            <w:tcW w:w="4986" w:type="dxa"/>
            <w:shd w:val="clear" w:color="auto" w:fill="auto"/>
          </w:tcPr>
          <w:p w:rsidR="00E940AD" w:rsidRPr="00C5777A" w:rsidRDefault="00E940AD" w:rsidP="00E940AD">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「不登校児童生徒」の人数</w:t>
            </w:r>
          </w:p>
        </w:tc>
        <w:tc>
          <w:tcPr>
            <w:tcW w:w="1701" w:type="dxa"/>
            <w:shd w:val="clear" w:color="auto" w:fill="auto"/>
          </w:tcPr>
          <w:p w:rsidR="00E940AD" w:rsidRPr="00C5777A" w:rsidRDefault="00E940AD"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c>
          <w:tcPr>
            <w:tcW w:w="1843" w:type="dxa"/>
            <w:shd w:val="clear" w:color="auto" w:fill="auto"/>
          </w:tcPr>
          <w:p w:rsidR="00E940AD" w:rsidRPr="00C5777A" w:rsidRDefault="00E940AD" w:rsidP="00AD51B2">
            <w:pPr>
              <w:jc w:val="righ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人</w:t>
            </w:r>
          </w:p>
        </w:tc>
      </w:tr>
    </w:tbl>
    <w:p w:rsidR="00D61FA4" w:rsidRDefault="00D61FA4" w:rsidP="00C5777A">
      <w:pPr>
        <w:ind w:left="383" w:hangingChars="200" w:hanging="383"/>
        <w:rPr>
          <w:rFonts w:ascii="ＭＳ ゴシック" w:eastAsia="ＭＳ ゴシック" w:hAnsi="ＭＳ ゴシック"/>
          <w:sz w:val="20"/>
          <w:szCs w:val="20"/>
        </w:rPr>
      </w:pPr>
    </w:p>
    <w:p w:rsidR="00C5777A" w:rsidRPr="00C5777A" w:rsidRDefault="00C5777A" w:rsidP="00C5777A">
      <w:pPr>
        <w:ind w:left="383" w:hangingChars="200" w:hanging="383"/>
        <w:rPr>
          <w:rFonts w:ascii="ＭＳ ゴシック" w:eastAsia="ＭＳ ゴシック" w:hAnsi="ＭＳ ゴシック"/>
          <w:sz w:val="20"/>
          <w:szCs w:val="20"/>
        </w:rPr>
      </w:pPr>
    </w:p>
    <w:p w:rsidR="00D61FA4" w:rsidRPr="00DD6BDB" w:rsidRDefault="00D61FA4" w:rsidP="00DD6BDB">
      <w:pPr>
        <w:ind w:leftChars="114" w:left="463" w:hangingChars="100" w:hanging="233"/>
        <w:rPr>
          <w:rFonts w:ascii="ＭＳ ゴシック" w:eastAsia="ＭＳ ゴシック" w:hAnsi="ＭＳ ゴシック"/>
          <w:b/>
          <w:sz w:val="24"/>
        </w:rPr>
      </w:pPr>
      <w:r w:rsidRPr="00DD6BDB">
        <w:rPr>
          <w:rFonts w:ascii="ＭＳ ゴシック" w:eastAsia="ＭＳ ゴシック" w:hAnsi="ＭＳ ゴシック" w:hint="eastAsia"/>
          <w:b/>
          <w:sz w:val="24"/>
        </w:rPr>
        <w:t>【事業目標】</w:t>
      </w:r>
    </w:p>
    <w:p w:rsidR="00E216EB" w:rsidRPr="00E216EB" w:rsidRDefault="00E216EB" w:rsidP="00E216EB">
      <w:pPr>
        <w:ind w:firstLineChars="100" w:firstLine="232"/>
        <w:rPr>
          <w:rFonts w:asciiTheme="majorEastAsia" w:eastAsiaTheme="majorEastAsia" w:hAnsiTheme="majorEastAsia"/>
          <w:sz w:val="24"/>
        </w:rPr>
      </w:pPr>
      <w:r w:rsidRPr="00E216EB">
        <w:rPr>
          <w:rFonts w:asciiTheme="majorEastAsia" w:eastAsiaTheme="majorEastAsia" w:hAnsiTheme="majorEastAsia" w:hint="eastAsia"/>
          <w:sz w:val="24"/>
        </w:rPr>
        <w:t>（子ども・子育て支援法の必須項目）</w:t>
      </w:r>
    </w:p>
    <w:p w:rsidR="009D5352" w:rsidRPr="00AD49C5" w:rsidRDefault="00F20E14" w:rsidP="00F20E14">
      <w:pPr>
        <w:ind w:leftChars="114" w:left="432" w:hangingChars="100" w:hanging="202"/>
        <w:rPr>
          <w:rFonts w:ascii="ＭＳ ゴシック" w:eastAsia="ＭＳ ゴシック" w:hAnsi="ＭＳ ゴシック"/>
          <w:sz w:val="24"/>
        </w:rPr>
      </w:pPr>
      <w:r w:rsidRPr="00F20E14">
        <w:rPr>
          <w:noProof/>
        </w:rPr>
        <w:drawing>
          <wp:inline distT="0" distB="0" distL="0" distR="0">
            <wp:extent cx="5507990" cy="1095201"/>
            <wp:effectExtent l="19050" t="0" r="0" b="0"/>
            <wp:docPr id="14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507990" cy="1095201"/>
                    </a:xfrm>
                    <a:prstGeom prst="rect">
                      <a:avLst/>
                    </a:prstGeom>
                    <a:noFill/>
                    <a:ln w="9525">
                      <a:noFill/>
                      <a:miter lim="800000"/>
                      <a:headEnd/>
                      <a:tailEnd/>
                    </a:ln>
                  </pic:spPr>
                </pic:pic>
              </a:graphicData>
            </a:graphic>
          </wp:inline>
        </w:drawing>
      </w:r>
    </w:p>
    <w:p w:rsidR="00E216EB" w:rsidRPr="00AD49C5" w:rsidRDefault="00E216EB" w:rsidP="00E216EB">
      <w:pPr>
        <w:ind w:firstLineChars="100" w:firstLine="232"/>
        <w:rPr>
          <w:rFonts w:ascii="ＭＳ ゴシック" w:eastAsia="ＭＳ ゴシック" w:hAnsi="ＭＳ ゴシック"/>
          <w:sz w:val="20"/>
          <w:szCs w:val="20"/>
        </w:rPr>
      </w:pPr>
      <w:r w:rsidRPr="00E216EB">
        <w:rPr>
          <w:rFonts w:asciiTheme="majorEastAsia" w:eastAsiaTheme="majorEastAsia" w:hAnsiTheme="majorEastAsia" w:hint="eastAsia"/>
          <w:sz w:val="24"/>
        </w:rPr>
        <w:t>（</w:t>
      </w:r>
      <w:r>
        <w:rPr>
          <w:rFonts w:asciiTheme="majorEastAsia" w:eastAsiaTheme="majorEastAsia" w:hAnsiTheme="majorEastAsia" w:hint="eastAsia"/>
          <w:sz w:val="24"/>
        </w:rPr>
        <w:t>福岡市独自項目</w:t>
      </w:r>
      <w:r w:rsidRPr="00E216EB">
        <w:rPr>
          <w:rFonts w:asciiTheme="majorEastAsia" w:eastAsiaTheme="majorEastAsia" w:hAnsiTheme="majorEastAsia" w:hint="eastAsia"/>
          <w:sz w:val="24"/>
        </w:rPr>
        <w:t>）</w:t>
      </w: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1276"/>
        <w:gridCol w:w="1559"/>
        <w:gridCol w:w="1560"/>
      </w:tblGrid>
      <w:tr w:rsidR="00D61FA4" w:rsidRPr="00AD49C5" w:rsidTr="00AD51B2">
        <w:tc>
          <w:tcPr>
            <w:tcW w:w="3601" w:type="dxa"/>
            <w:shd w:val="clear" w:color="auto" w:fill="CCFFFF"/>
          </w:tcPr>
          <w:p w:rsidR="00D61FA4" w:rsidRPr="00C5777A" w:rsidRDefault="00B7632D" w:rsidP="00D61FA4">
            <w:pPr>
              <w:spacing w:line="24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事業</w:t>
            </w:r>
            <w:r w:rsidR="00D61FA4" w:rsidRPr="00C5777A">
              <w:rPr>
                <w:rFonts w:ascii="ＭＳ ゴシック" w:eastAsia="ＭＳ ゴシック" w:hAnsi="ＭＳ ゴシック" w:hint="eastAsia"/>
                <w:sz w:val="20"/>
                <w:szCs w:val="20"/>
              </w:rPr>
              <w:t>名</w:t>
            </w:r>
          </w:p>
        </w:tc>
        <w:tc>
          <w:tcPr>
            <w:tcW w:w="1276" w:type="dxa"/>
            <w:shd w:val="clear" w:color="auto" w:fill="CCFFFF"/>
          </w:tcPr>
          <w:p w:rsidR="00D61FA4" w:rsidRPr="00C5777A" w:rsidRDefault="00D61FA4" w:rsidP="00D61FA4">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指数</w:t>
            </w:r>
          </w:p>
          <w:p w:rsidR="00D61FA4" w:rsidRPr="00C5777A" w:rsidRDefault="00D61FA4" w:rsidP="00D61FA4">
            <w:pPr>
              <w:spacing w:line="240" w:lineRule="atLeast"/>
              <w:jc w:val="center"/>
              <w:rPr>
                <w:rFonts w:ascii="ＭＳ ゴシック" w:eastAsia="ＭＳ ゴシック" w:hAnsi="ＭＳ ゴシック"/>
                <w:sz w:val="20"/>
                <w:szCs w:val="20"/>
              </w:rPr>
            </w:pPr>
          </w:p>
        </w:tc>
        <w:tc>
          <w:tcPr>
            <w:tcW w:w="1559" w:type="dxa"/>
            <w:shd w:val="clear" w:color="auto" w:fill="CCFFFF"/>
          </w:tcPr>
          <w:p w:rsidR="00F547BA" w:rsidRPr="00C5777A" w:rsidRDefault="00F547BA" w:rsidP="00D61FA4">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現状値</w:t>
            </w:r>
          </w:p>
          <w:p w:rsidR="00D61FA4" w:rsidRPr="00C5777A" w:rsidRDefault="00F547BA" w:rsidP="00F547BA">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r w:rsidR="00D61FA4" w:rsidRPr="00C5777A">
              <w:rPr>
                <w:rFonts w:ascii="ＭＳ ゴシック" w:eastAsia="ＭＳ ゴシック" w:hAnsi="ＭＳ ゴシック" w:hint="eastAsia"/>
                <w:sz w:val="20"/>
                <w:szCs w:val="20"/>
              </w:rPr>
              <w:t>Ｈ26年度末</w:t>
            </w:r>
            <w:r w:rsidRPr="00C5777A">
              <w:rPr>
                <w:rFonts w:ascii="ＭＳ ゴシック" w:eastAsia="ＭＳ ゴシック" w:hAnsi="ＭＳ ゴシック" w:hint="eastAsia"/>
                <w:sz w:val="20"/>
                <w:szCs w:val="20"/>
              </w:rPr>
              <w:t>）</w:t>
            </w:r>
          </w:p>
        </w:tc>
        <w:tc>
          <w:tcPr>
            <w:tcW w:w="1560" w:type="dxa"/>
            <w:shd w:val="clear" w:color="auto" w:fill="CCFFFF"/>
          </w:tcPr>
          <w:p w:rsidR="00F547BA" w:rsidRPr="00C5777A" w:rsidRDefault="00F547BA" w:rsidP="00F547BA">
            <w:pPr>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目標値</w:t>
            </w:r>
          </w:p>
          <w:p w:rsidR="00D61FA4" w:rsidRPr="00C5777A" w:rsidRDefault="00F547BA" w:rsidP="00D61FA4">
            <w:pPr>
              <w:spacing w:line="240" w:lineRule="atLeast"/>
              <w:jc w:val="cente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w:t>
            </w:r>
            <w:r w:rsidR="00D61FA4" w:rsidRPr="00C5777A">
              <w:rPr>
                <w:rFonts w:ascii="ＭＳ ゴシック" w:eastAsia="ＭＳ ゴシック" w:hAnsi="ＭＳ ゴシック" w:hint="eastAsia"/>
                <w:sz w:val="20"/>
                <w:szCs w:val="20"/>
              </w:rPr>
              <w:t>Ｈ31年度末</w:t>
            </w:r>
            <w:r w:rsidRPr="00C5777A">
              <w:rPr>
                <w:rFonts w:ascii="ＭＳ ゴシック" w:eastAsia="ＭＳ ゴシック" w:hAnsi="ＭＳ ゴシック" w:hint="eastAsia"/>
                <w:sz w:val="20"/>
                <w:szCs w:val="20"/>
              </w:rPr>
              <w:t>）</w:t>
            </w:r>
          </w:p>
        </w:tc>
      </w:tr>
      <w:tr w:rsidR="00D61FA4" w:rsidRPr="00AD49C5" w:rsidTr="00AD51B2">
        <w:tc>
          <w:tcPr>
            <w:tcW w:w="3601" w:type="dxa"/>
          </w:tcPr>
          <w:p w:rsidR="00D61FA4" w:rsidRPr="00C5777A" w:rsidRDefault="00D52ACA"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子ども</w:t>
            </w:r>
            <w:r w:rsidR="00D61FA4" w:rsidRPr="00C5777A">
              <w:rPr>
                <w:rFonts w:ascii="ＭＳ ゴシック" w:eastAsia="ＭＳ ゴシック" w:hAnsi="ＭＳ ゴシック" w:hint="eastAsia"/>
                <w:sz w:val="20"/>
                <w:szCs w:val="20"/>
              </w:rPr>
              <w:t>家庭支援センター</w:t>
            </w:r>
          </w:p>
        </w:tc>
        <w:tc>
          <w:tcPr>
            <w:tcW w:w="1276" w:type="dxa"/>
          </w:tcPr>
          <w:p w:rsidR="00D61FA4" w:rsidRPr="00C5777A" w:rsidRDefault="00D61FA4"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設置数</w:t>
            </w:r>
          </w:p>
        </w:tc>
        <w:tc>
          <w:tcPr>
            <w:tcW w:w="1559" w:type="dxa"/>
          </w:tcPr>
          <w:p w:rsidR="00D61FA4" w:rsidRPr="00C5777A" w:rsidRDefault="00D61FA4" w:rsidP="00D61FA4">
            <w:pPr>
              <w:jc w:val="right"/>
              <w:rPr>
                <w:rFonts w:ascii="ＭＳ ゴシック" w:eastAsia="ＭＳ ゴシック" w:hAnsi="ＭＳ ゴシック"/>
                <w:sz w:val="20"/>
                <w:szCs w:val="20"/>
              </w:rPr>
            </w:pPr>
          </w:p>
        </w:tc>
        <w:tc>
          <w:tcPr>
            <w:tcW w:w="1560" w:type="dxa"/>
          </w:tcPr>
          <w:p w:rsidR="00D61FA4" w:rsidRPr="00C5777A" w:rsidRDefault="00D61FA4" w:rsidP="00D61FA4">
            <w:pPr>
              <w:jc w:val="right"/>
              <w:rPr>
                <w:rFonts w:ascii="ＭＳ ゴシック" w:eastAsia="ＭＳ ゴシック" w:hAnsi="ＭＳ ゴシック"/>
                <w:sz w:val="20"/>
                <w:szCs w:val="20"/>
              </w:rPr>
            </w:pPr>
          </w:p>
        </w:tc>
      </w:tr>
      <w:tr w:rsidR="00D61FA4" w:rsidRPr="00AD49C5" w:rsidTr="00AD51B2">
        <w:tc>
          <w:tcPr>
            <w:tcW w:w="3601" w:type="dxa"/>
          </w:tcPr>
          <w:p w:rsidR="00D61FA4" w:rsidRPr="00C5777A" w:rsidRDefault="005075BB"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児童養護施設ケア単位の小規模化</w:t>
            </w:r>
          </w:p>
        </w:tc>
        <w:tc>
          <w:tcPr>
            <w:tcW w:w="1276" w:type="dxa"/>
          </w:tcPr>
          <w:p w:rsidR="00D61FA4" w:rsidRPr="00C5777A" w:rsidRDefault="00F547BA"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施設数</w:t>
            </w:r>
          </w:p>
        </w:tc>
        <w:tc>
          <w:tcPr>
            <w:tcW w:w="1559" w:type="dxa"/>
          </w:tcPr>
          <w:p w:rsidR="00D61FA4" w:rsidRPr="00C5777A" w:rsidRDefault="00D61FA4" w:rsidP="00D61FA4">
            <w:pPr>
              <w:jc w:val="right"/>
              <w:rPr>
                <w:rFonts w:ascii="ＭＳ ゴシック" w:eastAsia="ＭＳ ゴシック" w:hAnsi="ＭＳ ゴシック"/>
                <w:sz w:val="20"/>
                <w:szCs w:val="20"/>
              </w:rPr>
            </w:pPr>
          </w:p>
        </w:tc>
        <w:tc>
          <w:tcPr>
            <w:tcW w:w="1560" w:type="dxa"/>
          </w:tcPr>
          <w:p w:rsidR="00D61FA4" w:rsidRPr="00C5777A" w:rsidRDefault="00D61FA4" w:rsidP="00D61FA4">
            <w:pPr>
              <w:jc w:val="right"/>
              <w:rPr>
                <w:rFonts w:ascii="ＭＳ ゴシック" w:eastAsia="ＭＳ ゴシック" w:hAnsi="ＭＳ ゴシック"/>
                <w:sz w:val="20"/>
                <w:szCs w:val="20"/>
              </w:rPr>
            </w:pPr>
          </w:p>
        </w:tc>
      </w:tr>
      <w:tr w:rsidR="00D61FA4" w:rsidRPr="00AD49C5" w:rsidTr="00AD51B2">
        <w:tc>
          <w:tcPr>
            <w:tcW w:w="3601" w:type="dxa"/>
          </w:tcPr>
          <w:p w:rsidR="00D61FA4" w:rsidRPr="00C5777A" w:rsidRDefault="00D61FA4"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若者のぷらっとホームサポート事業</w:t>
            </w:r>
          </w:p>
        </w:tc>
        <w:tc>
          <w:tcPr>
            <w:tcW w:w="1276" w:type="dxa"/>
          </w:tcPr>
          <w:p w:rsidR="00D61FA4" w:rsidRPr="00C5777A" w:rsidRDefault="00D61FA4"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設置数</w:t>
            </w:r>
          </w:p>
        </w:tc>
        <w:tc>
          <w:tcPr>
            <w:tcW w:w="1559" w:type="dxa"/>
          </w:tcPr>
          <w:p w:rsidR="00D61FA4" w:rsidRPr="00C5777A" w:rsidRDefault="00D61FA4" w:rsidP="00D61FA4">
            <w:pPr>
              <w:jc w:val="right"/>
              <w:rPr>
                <w:rFonts w:ascii="ＭＳ ゴシック" w:eastAsia="ＭＳ ゴシック" w:hAnsi="ＭＳ ゴシック"/>
                <w:sz w:val="20"/>
                <w:szCs w:val="20"/>
              </w:rPr>
            </w:pPr>
          </w:p>
        </w:tc>
        <w:tc>
          <w:tcPr>
            <w:tcW w:w="1560" w:type="dxa"/>
          </w:tcPr>
          <w:p w:rsidR="00D61FA4" w:rsidRPr="00C5777A" w:rsidRDefault="00D61FA4" w:rsidP="00D61FA4">
            <w:pPr>
              <w:jc w:val="right"/>
              <w:rPr>
                <w:rFonts w:ascii="ＭＳ ゴシック" w:eastAsia="ＭＳ ゴシック" w:hAnsi="ＭＳ ゴシック"/>
                <w:sz w:val="20"/>
                <w:szCs w:val="20"/>
              </w:rPr>
            </w:pPr>
          </w:p>
        </w:tc>
      </w:tr>
      <w:tr w:rsidR="005075BB" w:rsidRPr="00AD49C5" w:rsidTr="00AD51B2">
        <w:tc>
          <w:tcPr>
            <w:tcW w:w="3601" w:type="dxa"/>
          </w:tcPr>
          <w:p w:rsidR="005075BB" w:rsidRPr="00C5777A" w:rsidRDefault="005075BB" w:rsidP="00D61FA4">
            <w:pPr>
              <w:spacing w:line="240" w:lineRule="atLeast"/>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子ども・若者の活躍の場プロジェクト</w:t>
            </w:r>
          </w:p>
        </w:tc>
        <w:tc>
          <w:tcPr>
            <w:tcW w:w="1276" w:type="dxa"/>
          </w:tcPr>
          <w:p w:rsidR="005075BB" w:rsidRPr="00C5777A" w:rsidRDefault="00FD40CE" w:rsidP="00D61FA4">
            <w:pPr>
              <w:rPr>
                <w:rFonts w:ascii="ＭＳ ゴシック" w:eastAsia="ＭＳ ゴシック" w:hAnsi="ＭＳ ゴシック"/>
                <w:sz w:val="20"/>
                <w:szCs w:val="20"/>
              </w:rPr>
            </w:pPr>
            <w:r w:rsidRPr="00C5777A">
              <w:rPr>
                <w:rFonts w:ascii="ＭＳ ゴシック" w:eastAsia="ＭＳ ゴシック" w:hAnsi="ＭＳ ゴシック" w:hint="eastAsia"/>
                <w:sz w:val="20"/>
                <w:szCs w:val="20"/>
              </w:rPr>
              <w:t>参加団体数</w:t>
            </w:r>
          </w:p>
        </w:tc>
        <w:tc>
          <w:tcPr>
            <w:tcW w:w="1559" w:type="dxa"/>
          </w:tcPr>
          <w:p w:rsidR="005075BB" w:rsidRPr="00C5777A" w:rsidRDefault="005075BB" w:rsidP="00D61FA4">
            <w:pPr>
              <w:jc w:val="right"/>
              <w:rPr>
                <w:rFonts w:ascii="ＭＳ ゴシック" w:eastAsia="ＭＳ ゴシック" w:hAnsi="ＭＳ ゴシック"/>
                <w:sz w:val="20"/>
                <w:szCs w:val="20"/>
              </w:rPr>
            </w:pPr>
          </w:p>
        </w:tc>
        <w:tc>
          <w:tcPr>
            <w:tcW w:w="1560" w:type="dxa"/>
          </w:tcPr>
          <w:p w:rsidR="005075BB" w:rsidRPr="00C5777A" w:rsidRDefault="005075BB" w:rsidP="00D61FA4">
            <w:pPr>
              <w:jc w:val="right"/>
              <w:rPr>
                <w:rFonts w:ascii="ＭＳ ゴシック" w:eastAsia="ＭＳ ゴシック" w:hAnsi="ＭＳ ゴシック"/>
                <w:sz w:val="20"/>
                <w:szCs w:val="20"/>
              </w:rPr>
            </w:pPr>
          </w:p>
        </w:tc>
      </w:tr>
    </w:tbl>
    <w:p w:rsidR="006F17D3" w:rsidRPr="008F3588" w:rsidRDefault="006F17D3" w:rsidP="00E216EB">
      <w:pPr>
        <w:ind w:left="465" w:hangingChars="200" w:hanging="465"/>
        <w:jc w:val="right"/>
        <w:rPr>
          <w:rFonts w:asciiTheme="minorEastAsia" w:eastAsiaTheme="minorEastAsia" w:hAnsiTheme="minorEastAsia"/>
          <w:b/>
          <w:sz w:val="24"/>
        </w:rPr>
      </w:pPr>
      <w:r>
        <w:rPr>
          <w:rFonts w:ascii="ＭＳ ゴシック" w:eastAsia="ＭＳ ゴシック" w:hAnsi="ＭＳ ゴシック" w:hint="eastAsia"/>
          <w:b/>
          <w:sz w:val="24"/>
        </w:rPr>
        <w:t xml:space="preserve">　　</w:t>
      </w:r>
      <w:r w:rsidRPr="008F3588">
        <w:rPr>
          <w:rFonts w:asciiTheme="minorEastAsia" w:eastAsiaTheme="minorEastAsia" w:hAnsiTheme="minorEastAsia" w:hint="eastAsia"/>
        </w:rPr>
        <w:t xml:space="preserve">※ただし，事業の実施は毎年度の予算編成過程で決定　</w:t>
      </w:r>
    </w:p>
    <w:p w:rsidR="00390320" w:rsidRDefault="00390320" w:rsidP="00BC158E">
      <w:pPr>
        <w:ind w:left="465" w:hangingChars="200" w:hanging="465"/>
        <w:rPr>
          <w:rFonts w:ascii="ＭＳ ゴシック" w:eastAsia="ＭＳ ゴシック" w:hAnsi="ＭＳ ゴシック"/>
          <w:b/>
          <w:sz w:val="24"/>
        </w:rPr>
      </w:pPr>
    </w:p>
    <w:p w:rsidR="00D61FA4" w:rsidRPr="00AD49C5" w:rsidRDefault="00D61FA4" w:rsidP="00BC158E">
      <w:pPr>
        <w:ind w:left="465" w:hangingChars="200" w:hanging="465"/>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１　子どもに関する相談体制の充実</w:t>
      </w:r>
    </w:p>
    <w:p w:rsidR="00D61FA4" w:rsidRPr="00AD49C5" w:rsidRDefault="004E26B7"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DA0D22" w:rsidRPr="00AD49C5">
        <w:rPr>
          <w:rFonts w:ascii="ＭＳ ゴシック" w:eastAsia="ＭＳ ゴシック" w:hAnsi="ＭＳ ゴシック" w:hint="eastAsia"/>
          <w:sz w:val="24"/>
        </w:rPr>
        <w:t>児童虐待，ひきこもり，いじめ，不登校など</w:t>
      </w:r>
      <w:r w:rsidRPr="00AD49C5">
        <w:rPr>
          <w:rFonts w:ascii="ＭＳ ゴシック" w:eastAsia="ＭＳ ゴシック" w:hAnsi="ＭＳ ゴシック" w:hint="eastAsia"/>
          <w:sz w:val="24"/>
        </w:rPr>
        <w:t>子どもに関する</w:t>
      </w:r>
      <w:r w:rsidR="00DA0D22" w:rsidRPr="00AD49C5">
        <w:rPr>
          <w:rFonts w:ascii="ＭＳ ゴシック" w:eastAsia="ＭＳ ゴシック" w:hAnsi="ＭＳ ゴシック" w:hint="eastAsia"/>
          <w:sz w:val="24"/>
        </w:rPr>
        <w:t>様々な</w:t>
      </w:r>
      <w:r w:rsidRPr="00AD49C5">
        <w:rPr>
          <w:rFonts w:ascii="ＭＳ ゴシック" w:eastAsia="ＭＳ ゴシック" w:hAnsi="ＭＳ ゴシック" w:hint="eastAsia"/>
          <w:sz w:val="24"/>
        </w:rPr>
        <w:t>相談が</w:t>
      </w:r>
      <w:r w:rsidR="00D61FA4" w:rsidRPr="00AD49C5">
        <w:rPr>
          <w:rFonts w:ascii="ＭＳ ゴシック" w:eastAsia="ＭＳ ゴシック" w:hAnsi="ＭＳ ゴシック" w:hint="eastAsia"/>
          <w:sz w:val="24"/>
        </w:rPr>
        <w:t>依然として多い状況</w:t>
      </w:r>
      <w:r w:rsidR="00E87595" w:rsidRPr="00AD49C5">
        <w:rPr>
          <w:rFonts w:ascii="ＭＳ ゴシック" w:eastAsia="ＭＳ ゴシック" w:hAnsi="ＭＳ ゴシック" w:hint="eastAsia"/>
          <w:sz w:val="24"/>
        </w:rPr>
        <w:t>の中</w:t>
      </w:r>
      <w:r w:rsidR="00D61FA4" w:rsidRPr="00AD49C5">
        <w:rPr>
          <w:rFonts w:ascii="ＭＳ ゴシック" w:eastAsia="ＭＳ ゴシック" w:hAnsi="ＭＳ ゴシック" w:hint="eastAsia"/>
          <w:sz w:val="24"/>
        </w:rPr>
        <w:t>，</w:t>
      </w:r>
      <w:r w:rsidR="00DA454F" w:rsidRPr="00AD49C5">
        <w:rPr>
          <w:rFonts w:ascii="ＭＳ ゴシック" w:eastAsia="ＭＳ ゴシック" w:hAnsi="ＭＳ ゴシック" w:hint="eastAsia"/>
          <w:sz w:val="24"/>
        </w:rPr>
        <w:t>相談体制の充実に取り組んできましたが，</w:t>
      </w:r>
      <w:r w:rsidR="00D61FA4" w:rsidRPr="00AD49C5">
        <w:rPr>
          <w:rFonts w:ascii="ＭＳ ゴシック" w:eastAsia="ＭＳ ゴシック" w:hAnsi="ＭＳ ゴシック" w:hint="eastAsia"/>
          <w:sz w:val="24"/>
        </w:rPr>
        <w:t>相談内容</w:t>
      </w:r>
      <w:r w:rsidR="00DA454F" w:rsidRPr="00AD49C5">
        <w:rPr>
          <w:rFonts w:ascii="ＭＳ ゴシック" w:eastAsia="ＭＳ ゴシック" w:hAnsi="ＭＳ ゴシック" w:hint="eastAsia"/>
          <w:sz w:val="24"/>
        </w:rPr>
        <w:t>が</w:t>
      </w:r>
      <w:r w:rsidR="00D61FA4" w:rsidRPr="00AD49C5">
        <w:rPr>
          <w:rFonts w:ascii="ＭＳ ゴシック" w:eastAsia="ＭＳ ゴシック" w:hAnsi="ＭＳ ゴシック" w:hint="eastAsia"/>
          <w:sz w:val="24"/>
        </w:rPr>
        <w:t>複雑化，深刻化し</w:t>
      </w:r>
      <w:r w:rsidR="00DA454F" w:rsidRPr="00AD49C5">
        <w:rPr>
          <w:rFonts w:ascii="ＭＳ ゴシック" w:eastAsia="ＭＳ ゴシック" w:hAnsi="ＭＳ ゴシック" w:hint="eastAsia"/>
          <w:sz w:val="24"/>
        </w:rPr>
        <w:t>，</w:t>
      </w:r>
      <w:r w:rsidR="00D61FA4" w:rsidRPr="00AD49C5">
        <w:rPr>
          <w:rFonts w:ascii="ＭＳ ゴシック" w:eastAsia="ＭＳ ゴシック" w:hAnsi="ＭＳ ゴシック" w:hint="eastAsia"/>
          <w:sz w:val="24"/>
        </w:rPr>
        <w:t>相談</w:t>
      </w:r>
      <w:r w:rsidR="00E87595" w:rsidRPr="00AD49C5">
        <w:rPr>
          <w:rFonts w:ascii="ＭＳ ゴシック" w:eastAsia="ＭＳ ゴシック" w:hAnsi="ＭＳ ゴシック" w:hint="eastAsia"/>
          <w:sz w:val="24"/>
        </w:rPr>
        <w:t>に対する</w:t>
      </w:r>
      <w:r w:rsidR="00D61FA4" w:rsidRPr="00AD49C5">
        <w:rPr>
          <w:rFonts w:ascii="ＭＳ ゴシック" w:eastAsia="ＭＳ ゴシック" w:hAnsi="ＭＳ ゴシック" w:hint="eastAsia"/>
          <w:sz w:val="24"/>
        </w:rPr>
        <w:t>支援</w:t>
      </w:r>
      <w:r w:rsidRPr="00AD49C5">
        <w:rPr>
          <w:rFonts w:ascii="ＭＳ ゴシック" w:eastAsia="ＭＳ ゴシック" w:hAnsi="ＭＳ ゴシック" w:hint="eastAsia"/>
          <w:sz w:val="24"/>
        </w:rPr>
        <w:t>が</w:t>
      </w:r>
      <w:r w:rsidR="00D61FA4" w:rsidRPr="00AD49C5">
        <w:rPr>
          <w:rFonts w:ascii="ＭＳ ゴシック" w:eastAsia="ＭＳ ゴシック" w:hAnsi="ＭＳ ゴシック" w:hint="eastAsia"/>
          <w:sz w:val="24"/>
        </w:rPr>
        <w:t>長期化している傾向に</w:t>
      </w:r>
      <w:r w:rsidR="00932FEB" w:rsidRPr="00AD49C5">
        <w:rPr>
          <w:rFonts w:ascii="ＭＳ ゴシック" w:eastAsia="ＭＳ ゴシック" w:hAnsi="ＭＳ ゴシック" w:hint="eastAsia"/>
          <w:sz w:val="24"/>
        </w:rPr>
        <w:t>あ</w:t>
      </w:r>
      <w:r w:rsidR="00E87595" w:rsidRPr="00AD49C5">
        <w:rPr>
          <w:rFonts w:ascii="ＭＳ ゴシック" w:eastAsia="ＭＳ ゴシック" w:hAnsi="ＭＳ ゴシック" w:hint="eastAsia"/>
          <w:sz w:val="24"/>
        </w:rPr>
        <w:t>るため</w:t>
      </w:r>
      <w:r w:rsidR="00D61FA4" w:rsidRPr="00AD49C5">
        <w:rPr>
          <w:rFonts w:ascii="ＭＳ ゴシック" w:eastAsia="ＭＳ ゴシック" w:hAnsi="ＭＳ ゴシック" w:hint="eastAsia"/>
          <w:sz w:val="24"/>
        </w:rPr>
        <w:t>，全市的な相談機関と区や地域を単位とした身近な相談体制</w:t>
      </w:r>
      <w:r w:rsidR="00515C95" w:rsidRPr="00AD49C5">
        <w:rPr>
          <w:rFonts w:ascii="ＭＳ ゴシック" w:eastAsia="ＭＳ ゴシック" w:hAnsi="ＭＳ ゴシック" w:hint="eastAsia"/>
          <w:sz w:val="24"/>
        </w:rPr>
        <w:t>の</w:t>
      </w:r>
      <w:r w:rsidR="00D61FA4" w:rsidRPr="00AD49C5">
        <w:rPr>
          <w:rFonts w:ascii="ＭＳ ゴシック" w:eastAsia="ＭＳ ゴシック" w:hAnsi="ＭＳ ゴシック" w:hint="eastAsia"/>
          <w:sz w:val="24"/>
        </w:rPr>
        <w:t>総合的</w:t>
      </w:r>
      <w:r w:rsidR="00515C95" w:rsidRPr="00AD49C5">
        <w:rPr>
          <w:rFonts w:ascii="ＭＳ ゴシック" w:eastAsia="ＭＳ ゴシック" w:hAnsi="ＭＳ ゴシック" w:hint="eastAsia"/>
          <w:sz w:val="24"/>
        </w:rPr>
        <w:t>な</w:t>
      </w:r>
      <w:r w:rsidR="00D61FA4" w:rsidRPr="00AD49C5">
        <w:rPr>
          <w:rFonts w:ascii="ＭＳ ゴシック" w:eastAsia="ＭＳ ゴシック" w:hAnsi="ＭＳ ゴシック" w:hint="eastAsia"/>
          <w:sz w:val="24"/>
        </w:rPr>
        <w:t>充実</w:t>
      </w:r>
      <w:r w:rsidRPr="00AD49C5">
        <w:rPr>
          <w:rFonts w:ascii="ＭＳ ゴシック" w:eastAsia="ＭＳ ゴシック" w:hAnsi="ＭＳ ゴシック" w:hint="eastAsia"/>
          <w:sz w:val="24"/>
        </w:rPr>
        <w:t>強化</w:t>
      </w:r>
      <w:r w:rsidR="00D61FA4" w:rsidRPr="00AD49C5">
        <w:rPr>
          <w:rFonts w:ascii="ＭＳ ゴシック" w:eastAsia="ＭＳ ゴシック" w:hAnsi="ＭＳ ゴシック" w:hint="eastAsia"/>
          <w:sz w:val="24"/>
        </w:rPr>
        <w:t>に努めます。</w:t>
      </w:r>
    </w:p>
    <w:p w:rsidR="00D61FA4" w:rsidRPr="00AD49C5" w:rsidRDefault="00D61FA4" w:rsidP="00BC158E">
      <w:pPr>
        <w:ind w:left="232" w:hangingChars="100" w:hanging="232"/>
        <w:rPr>
          <w:sz w:val="24"/>
        </w:rPr>
      </w:pPr>
      <w:r w:rsidRPr="00AD49C5">
        <w:rPr>
          <w:rFonts w:hint="eastAsia"/>
          <w:sz w:val="24"/>
        </w:rPr>
        <w:t xml:space="preserve">　　</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（１）こども総合相談センターの充実</w:t>
      </w:r>
    </w:p>
    <w:p w:rsidR="00D61FA4" w:rsidRPr="00AD49C5" w:rsidRDefault="00D61FA4" w:rsidP="00BC158E">
      <w:pPr>
        <w:ind w:leftChars="200" w:left="866" w:hangingChars="200" w:hanging="463"/>
        <w:rPr>
          <w:sz w:val="24"/>
        </w:rPr>
      </w:pPr>
      <w:r w:rsidRPr="00AD49C5">
        <w:rPr>
          <w:rFonts w:hint="eastAsia"/>
          <w:sz w:val="24"/>
        </w:rPr>
        <w:t xml:space="preserve">　・こども総合相談センター</w:t>
      </w:r>
      <w:r w:rsidR="004E26B7" w:rsidRPr="00AD49C5">
        <w:rPr>
          <w:rFonts w:hint="eastAsia"/>
          <w:sz w:val="24"/>
        </w:rPr>
        <w:t>において</w:t>
      </w:r>
      <w:r w:rsidRPr="00AD49C5">
        <w:rPr>
          <w:rFonts w:hint="eastAsia"/>
          <w:sz w:val="24"/>
        </w:rPr>
        <w:t>は，２４時間</w:t>
      </w:r>
      <w:r w:rsidR="00515C95" w:rsidRPr="00AD49C5">
        <w:rPr>
          <w:rFonts w:hint="eastAsia"/>
          <w:sz w:val="24"/>
        </w:rPr>
        <w:t>受付の相談電話や女の子専用相談電話など，市の総合相談窓口として</w:t>
      </w:r>
      <w:r w:rsidRPr="00AD49C5">
        <w:rPr>
          <w:rFonts w:hint="eastAsia"/>
          <w:sz w:val="24"/>
        </w:rPr>
        <w:t>機能</w:t>
      </w:r>
      <w:r w:rsidR="00515C95" w:rsidRPr="00AD49C5">
        <w:rPr>
          <w:rFonts w:hint="eastAsia"/>
          <w:sz w:val="24"/>
        </w:rPr>
        <w:t>の</w:t>
      </w:r>
      <w:r w:rsidRPr="00AD49C5">
        <w:rPr>
          <w:rFonts w:hint="eastAsia"/>
          <w:sz w:val="24"/>
        </w:rPr>
        <w:t>充実を図ります。</w:t>
      </w:r>
    </w:p>
    <w:p w:rsidR="001732D0" w:rsidRPr="00AD49C5" w:rsidRDefault="00D61FA4" w:rsidP="00BC158E">
      <w:pPr>
        <w:ind w:leftChars="300" w:left="837" w:hangingChars="100" w:hanging="232"/>
        <w:rPr>
          <w:sz w:val="24"/>
        </w:rPr>
      </w:pPr>
      <w:r w:rsidRPr="00AD49C5">
        <w:rPr>
          <w:rFonts w:hint="eastAsia"/>
          <w:sz w:val="24"/>
        </w:rPr>
        <w:t>・子どもの虐待や非行，発達上の問題や思春期，いじめ・不登校の問題，養育環境に関することなど，子どもにかかわる</w:t>
      </w:r>
      <w:r w:rsidR="001732D0" w:rsidRPr="00AD49C5">
        <w:rPr>
          <w:rFonts w:hint="eastAsia"/>
          <w:sz w:val="24"/>
        </w:rPr>
        <w:t>様々な</w:t>
      </w:r>
      <w:r w:rsidRPr="00AD49C5">
        <w:rPr>
          <w:rFonts w:hint="eastAsia"/>
          <w:sz w:val="24"/>
        </w:rPr>
        <w:t>相談に対応するため，児童福祉司や児童心理司などの専門性強化や</w:t>
      </w:r>
      <w:r w:rsidR="00B1658B" w:rsidRPr="00AD49C5">
        <w:rPr>
          <w:rFonts w:hint="eastAsia"/>
          <w:sz w:val="24"/>
        </w:rPr>
        <w:t>，</w:t>
      </w:r>
      <w:r w:rsidRPr="00AD49C5">
        <w:rPr>
          <w:rFonts w:hint="eastAsia"/>
          <w:sz w:val="24"/>
        </w:rPr>
        <w:t>弁護士資格を有する職員の配置</w:t>
      </w:r>
      <w:r w:rsidR="001732D0" w:rsidRPr="00AD49C5">
        <w:rPr>
          <w:rFonts w:hint="eastAsia"/>
          <w:sz w:val="24"/>
        </w:rPr>
        <w:t>など体制を強化します。</w:t>
      </w:r>
    </w:p>
    <w:p w:rsidR="00D61FA4" w:rsidRPr="00AD49C5" w:rsidRDefault="001732D0" w:rsidP="00BC158E">
      <w:pPr>
        <w:ind w:leftChars="300" w:left="837" w:hangingChars="100" w:hanging="232"/>
        <w:rPr>
          <w:sz w:val="24"/>
        </w:rPr>
      </w:pPr>
      <w:r w:rsidRPr="00AD49C5">
        <w:rPr>
          <w:rFonts w:hint="eastAsia"/>
          <w:sz w:val="24"/>
        </w:rPr>
        <w:t>・</w:t>
      </w:r>
      <w:r w:rsidR="004E5578" w:rsidRPr="00AD49C5">
        <w:rPr>
          <w:rFonts w:hint="eastAsia"/>
          <w:sz w:val="24"/>
        </w:rPr>
        <w:t>遊戯療法，家族療法などの心理</w:t>
      </w:r>
      <w:r w:rsidR="00CA0B58" w:rsidRPr="00AD49C5">
        <w:rPr>
          <w:rFonts w:hint="eastAsia"/>
          <w:sz w:val="24"/>
        </w:rPr>
        <w:t>ケア</w:t>
      </w:r>
      <w:r w:rsidR="00D61FA4" w:rsidRPr="00AD49C5">
        <w:rPr>
          <w:rFonts w:hint="eastAsia"/>
          <w:sz w:val="24"/>
        </w:rPr>
        <w:t>をはじめ</w:t>
      </w:r>
      <w:r w:rsidR="00515C95" w:rsidRPr="00AD49C5">
        <w:rPr>
          <w:rFonts w:hint="eastAsia"/>
          <w:sz w:val="24"/>
        </w:rPr>
        <w:t>，</w:t>
      </w:r>
      <w:r w:rsidR="00D61FA4" w:rsidRPr="00AD49C5">
        <w:rPr>
          <w:rFonts w:hint="eastAsia"/>
          <w:sz w:val="24"/>
        </w:rPr>
        <w:t>必要に応じて家庭訪問や子どもの一時保護，グループ</w:t>
      </w:r>
      <w:r w:rsidR="00206B82" w:rsidRPr="00AD49C5">
        <w:rPr>
          <w:rFonts w:hint="eastAsia"/>
          <w:sz w:val="24"/>
        </w:rPr>
        <w:t>援助など様々な支援プログラムを活用するなど，専門相談機能の充実</w:t>
      </w:r>
      <w:r w:rsidR="00D61FA4" w:rsidRPr="00AD49C5">
        <w:rPr>
          <w:rFonts w:hint="eastAsia"/>
          <w:sz w:val="24"/>
        </w:rPr>
        <w:t>強化を図ります。</w:t>
      </w:r>
    </w:p>
    <w:p w:rsidR="0044091B" w:rsidRPr="00AD49C5" w:rsidRDefault="00D61FA4" w:rsidP="00BC158E">
      <w:pPr>
        <w:ind w:leftChars="328" w:left="894" w:hangingChars="100" w:hanging="232"/>
        <w:rPr>
          <w:sz w:val="24"/>
        </w:rPr>
      </w:pPr>
      <w:r w:rsidRPr="00AD49C5">
        <w:rPr>
          <w:rFonts w:hint="eastAsia"/>
          <w:sz w:val="24"/>
        </w:rPr>
        <w:t>・</w:t>
      </w:r>
      <w:r w:rsidR="00CA0B58" w:rsidRPr="00AD49C5">
        <w:rPr>
          <w:rFonts w:hint="eastAsia"/>
          <w:sz w:val="24"/>
        </w:rPr>
        <w:t>心身障がい福祉センター，</w:t>
      </w:r>
      <w:r w:rsidRPr="00AD49C5">
        <w:rPr>
          <w:rFonts w:hint="eastAsia"/>
          <w:sz w:val="24"/>
        </w:rPr>
        <w:t>発達教育センターをはじめとした様々な相談機関や</w:t>
      </w:r>
      <w:r w:rsidR="00B1658B" w:rsidRPr="00AD49C5">
        <w:rPr>
          <w:rFonts w:hint="eastAsia"/>
          <w:sz w:val="24"/>
        </w:rPr>
        <w:t>，</w:t>
      </w:r>
      <w:r w:rsidR="00096C09" w:rsidRPr="00AD49C5">
        <w:rPr>
          <w:rFonts w:hint="eastAsia"/>
          <w:sz w:val="24"/>
        </w:rPr>
        <w:t>医療機関等</w:t>
      </w:r>
      <w:r w:rsidR="001C432D" w:rsidRPr="00AD49C5">
        <w:rPr>
          <w:rFonts w:hint="eastAsia"/>
          <w:sz w:val="24"/>
        </w:rPr>
        <w:t>と</w:t>
      </w:r>
      <w:r w:rsidR="00096C09" w:rsidRPr="00AD49C5">
        <w:rPr>
          <w:rFonts w:hint="eastAsia"/>
          <w:sz w:val="24"/>
        </w:rPr>
        <w:t>の</w:t>
      </w:r>
      <w:r w:rsidRPr="00AD49C5">
        <w:rPr>
          <w:rFonts w:hint="eastAsia"/>
          <w:sz w:val="24"/>
        </w:rPr>
        <w:t>相互的・有機的な連携を強化し，</w:t>
      </w:r>
      <w:r w:rsidR="004C0305" w:rsidRPr="00AD49C5">
        <w:rPr>
          <w:rFonts w:hint="eastAsia"/>
          <w:sz w:val="24"/>
        </w:rPr>
        <w:t>子どもに関する様々な問題に対して，</w:t>
      </w:r>
      <w:r w:rsidR="00D60C48" w:rsidRPr="00AD49C5">
        <w:rPr>
          <w:rFonts w:hint="eastAsia"/>
          <w:sz w:val="24"/>
        </w:rPr>
        <w:t>保健・福祉・教育の分野から一体的，継続的な相談支援体制の充実</w:t>
      </w:r>
      <w:r w:rsidRPr="00AD49C5">
        <w:rPr>
          <w:rFonts w:hint="eastAsia"/>
          <w:sz w:val="24"/>
        </w:rPr>
        <w:t>強化を</w:t>
      </w:r>
      <w:r w:rsidR="00515C95" w:rsidRPr="00AD49C5">
        <w:rPr>
          <w:rFonts w:hint="eastAsia"/>
          <w:sz w:val="24"/>
        </w:rPr>
        <w:t>図り</w:t>
      </w:r>
      <w:r w:rsidRPr="00AD49C5">
        <w:rPr>
          <w:rFonts w:hint="eastAsia"/>
          <w:sz w:val="24"/>
        </w:rPr>
        <w:t xml:space="preserve">ます。　　</w:t>
      </w:r>
    </w:p>
    <w:p w:rsidR="00D61FA4" w:rsidRPr="00AD49C5" w:rsidRDefault="004E26B7" w:rsidP="00BC158E">
      <w:pPr>
        <w:ind w:leftChars="328" w:left="894" w:hangingChars="100" w:hanging="232"/>
        <w:rPr>
          <w:sz w:val="24"/>
        </w:rPr>
      </w:pPr>
      <w:r w:rsidRPr="00AD49C5">
        <w:rPr>
          <w:rFonts w:hint="eastAsia"/>
          <w:sz w:val="24"/>
        </w:rPr>
        <w:t>・</w:t>
      </w:r>
      <w:r w:rsidR="0044091B" w:rsidRPr="00AD49C5">
        <w:rPr>
          <w:rFonts w:hint="eastAsia"/>
          <w:sz w:val="24"/>
        </w:rPr>
        <w:t>虐待等の深刻な問題に適切に対処するとともに，</w:t>
      </w:r>
      <w:r w:rsidR="004414BF" w:rsidRPr="00AD49C5">
        <w:rPr>
          <w:rFonts w:hint="eastAsia"/>
          <w:sz w:val="24"/>
        </w:rPr>
        <w:t>一時保護や</w:t>
      </w:r>
      <w:r w:rsidR="0044091B" w:rsidRPr="00AD49C5">
        <w:rPr>
          <w:rFonts w:hint="eastAsia"/>
          <w:sz w:val="24"/>
        </w:rPr>
        <w:t>入所措置等の客観性・専門性を図る観点から，福岡市こども・子育て審議会処遇困難事例</w:t>
      </w:r>
      <w:r w:rsidR="00221F1C" w:rsidRPr="00AD49C5">
        <w:rPr>
          <w:rFonts w:hint="eastAsia"/>
          <w:sz w:val="24"/>
        </w:rPr>
        <w:t>等</w:t>
      </w:r>
      <w:r w:rsidR="0044091B" w:rsidRPr="00AD49C5">
        <w:rPr>
          <w:rFonts w:hint="eastAsia"/>
          <w:sz w:val="24"/>
        </w:rPr>
        <w:t>専門部会の意見を</w:t>
      </w:r>
      <w:r w:rsidR="00221F1C" w:rsidRPr="00AD49C5">
        <w:rPr>
          <w:rFonts w:hint="eastAsia"/>
          <w:sz w:val="24"/>
        </w:rPr>
        <w:t>踏まえ</w:t>
      </w:r>
      <w:r w:rsidR="00096C09" w:rsidRPr="00AD49C5">
        <w:rPr>
          <w:rFonts w:hint="eastAsia"/>
          <w:sz w:val="24"/>
        </w:rPr>
        <w:t>て</w:t>
      </w:r>
      <w:r w:rsidR="004414BF" w:rsidRPr="00AD49C5">
        <w:rPr>
          <w:rFonts w:hint="eastAsia"/>
          <w:sz w:val="24"/>
        </w:rPr>
        <w:t>措置</w:t>
      </w:r>
      <w:r w:rsidR="0044091B" w:rsidRPr="00AD49C5">
        <w:rPr>
          <w:rFonts w:hint="eastAsia"/>
          <w:sz w:val="24"/>
        </w:rPr>
        <w:t>を決定するなど</w:t>
      </w:r>
      <w:r w:rsidR="00221F1C" w:rsidRPr="00AD49C5">
        <w:rPr>
          <w:rFonts w:hint="eastAsia"/>
          <w:sz w:val="24"/>
        </w:rPr>
        <w:t>，</w:t>
      </w:r>
      <w:r w:rsidR="0044091B" w:rsidRPr="00AD49C5">
        <w:rPr>
          <w:rFonts w:hint="eastAsia"/>
          <w:sz w:val="24"/>
        </w:rPr>
        <w:t>子どもの最善の利益を確保します。</w:t>
      </w:r>
    </w:p>
    <w:p w:rsidR="00FB04D2" w:rsidRPr="00AD49C5" w:rsidRDefault="00FB04D2"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B52B04" w:rsidRPr="00AD49C5">
        <w:rPr>
          <w:rFonts w:ascii="ＭＳ ゴシック" w:eastAsia="ＭＳ ゴシック" w:hAnsi="ＭＳ ゴシック" w:hint="eastAsia"/>
          <w:sz w:val="24"/>
        </w:rPr>
        <w:t>２</w:t>
      </w:r>
      <w:r w:rsidRPr="00AD49C5">
        <w:rPr>
          <w:rFonts w:ascii="ＭＳ ゴシック" w:eastAsia="ＭＳ ゴシック" w:hAnsi="ＭＳ ゴシック" w:hint="eastAsia"/>
          <w:sz w:val="24"/>
        </w:rPr>
        <w:t>）区，地域及び学校における相談体制の充実</w:t>
      </w:r>
    </w:p>
    <w:p w:rsidR="00D61FA4" w:rsidRPr="00AD49C5" w:rsidRDefault="00D61FA4" w:rsidP="00BC158E">
      <w:pPr>
        <w:ind w:leftChars="314" w:left="749" w:hangingChars="50" w:hanging="116"/>
        <w:rPr>
          <w:sz w:val="24"/>
        </w:rPr>
      </w:pPr>
      <w:r w:rsidRPr="00AD49C5">
        <w:rPr>
          <w:rFonts w:hint="eastAsia"/>
          <w:sz w:val="24"/>
        </w:rPr>
        <w:t>・区役所</w:t>
      </w:r>
      <w:r w:rsidR="00935E4D" w:rsidRPr="00AD49C5">
        <w:rPr>
          <w:rFonts w:hint="eastAsia"/>
          <w:sz w:val="24"/>
        </w:rPr>
        <w:t>（保健福祉センター）</w:t>
      </w:r>
      <w:r w:rsidRPr="00AD49C5">
        <w:rPr>
          <w:rFonts w:hint="eastAsia"/>
          <w:sz w:val="24"/>
        </w:rPr>
        <w:t>においては，</w:t>
      </w:r>
      <w:r w:rsidR="00FB04D2" w:rsidRPr="00AD49C5">
        <w:rPr>
          <w:rFonts w:hint="eastAsia"/>
          <w:sz w:val="24"/>
        </w:rPr>
        <w:t>こども総合相談センターや子ども家庭支援センターと綿密</w:t>
      </w:r>
      <w:r w:rsidR="00D60C48" w:rsidRPr="00AD49C5">
        <w:rPr>
          <w:rFonts w:hint="eastAsia"/>
          <w:sz w:val="24"/>
        </w:rPr>
        <w:t>な連携を図るとともに</w:t>
      </w:r>
      <w:r w:rsidR="00FB04D2" w:rsidRPr="00AD49C5">
        <w:rPr>
          <w:rFonts w:hint="eastAsia"/>
          <w:sz w:val="24"/>
        </w:rPr>
        <w:t>，保健師，助産師，保育士，心理士等の専門性を</w:t>
      </w:r>
      <w:r w:rsidR="00D60C48" w:rsidRPr="00AD49C5">
        <w:rPr>
          <w:rFonts w:hint="eastAsia"/>
          <w:sz w:val="24"/>
        </w:rPr>
        <w:t>生</w:t>
      </w:r>
      <w:r w:rsidR="00FB04D2" w:rsidRPr="00AD49C5">
        <w:rPr>
          <w:rFonts w:hint="eastAsia"/>
          <w:sz w:val="24"/>
        </w:rPr>
        <w:t>かした相談支援を行うなど，保護者が</w:t>
      </w:r>
      <w:r w:rsidRPr="00AD49C5">
        <w:rPr>
          <w:rFonts w:hint="eastAsia"/>
          <w:sz w:val="24"/>
        </w:rPr>
        <w:t>子どもに関する不安や悩みを気軽に相談できる</w:t>
      </w:r>
      <w:r w:rsidR="00FB04D2" w:rsidRPr="00AD49C5">
        <w:rPr>
          <w:rFonts w:hint="eastAsia"/>
          <w:sz w:val="24"/>
        </w:rPr>
        <w:t>体制づくりを進めます</w:t>
      </w:r>
      <w:r w:rsidRPr="00AD49C5">
        <w:rPr>
          <w:rFonts w:hint="eastAsia"/>
          <w:sz w:val="24"/>
        </w:rPr>
        <w:t>。</w:t>
      </w:r>
    </w:p>
    <w:p w:rsidR="00D61FA4" w:rsidRPr="00AD49C5" w:rsidRDefault="00D61FA4" w:rsidP="001F0110">
      <w:pPr>
        <w:ind w:leftChars="314" w:left="865" w:hangingChars="100" w:hanging="232"/>
        <w:rPr>
          <w:sz w:val="24"/>
        </w:rPr>
      </w:pPr>
      <w:r w:rsidRPr="00AD49C5">
        <w:rPr>
          <w:rFonts w:hint="eastAsia"/>
          <w:sz w:val="24"/>
        </w:rPr>
        <w:t>・民生委員・児童委員や主任児童委員をはじめ，保育所，幼稚園，</w:t>
      </w:r>
      <w:r w:rsidR="00E87595" w:rsidRPr="00AD49C5">
        <w:rPr>
          <w:rFonts w:hint="eastAsia"/>
          <w:sz w:val="24"/>
        </w:rPr>
        <w:t>認定</w:t>
      </w:r>
      <w:r w:rsidR="00480633" w:rsidRPr="00AD49C5">
        <w:rPr>
          <w:rFonts w:hint="eastAsia"/>
          <w:sz w:val="24"/>
        </w:rPr>
        <w:t>こ</w:t>
      </w:r>
      <w:r w:rsidR="00E87595" w:rsidRPr="00AD49C5">
        <w:rPr>
          <w:rFonts w:hint="eastAsia"/>
          <w:sz w:val="24"/>
        </w:rPr>
        <w:t>ども園，地域型保育事業者，</w:t>
      </w:r>
      <w:r w:rsidRPr="00AD49C5">
        <w:rPr>
          <w:rFonts w:hint="eastAsia"/>
          <w:sz w:val="24"/>
        </w:rPr>
        <w:t>学校など地域における関係機関と連携し，</w:t>
      </w:r>
      <w:r w:rsidR="00D60C48" w:rsidRPr="00AD49C5">
        <w:rPr>
          <w:rFonts w:hint="eastAsia"/>
          <w:sz w:val="24"/>
        </w:rPr>
        <w:t>より身近な地域での相談支援体制を充実</w:t>
      </w:r>
      <w:r w:rsidRPr="00AD49C5">
        <w:rPr>
          <w:rFonts w:hint="eastAsia"/>
          <w:sz w:val="24"/>
        </w:rPr>
        <w:t xml:space="preserve">強化します。　</w:t>
      </w:r>
    </w:p>
    <w:p w:rsidR="001F0110" w:rsidRDefault="00467318" w:rsidP="001F0110">
      <w:pPr>
        <w:ind w:firstLineChars="250" w:firstLine="579"/>
        <w:rPr>
          <w:rFonts w:ascii="ＭＳ 明朝" w:hAnsi="ＭＳ 明朝"/>
          <w:sz w:val="24"/>
        </w:rPr>
      </w:pPr>
      <w:r w:rsidRPr="00AD49C5">
        <w:rPr>
          <w:rFonts w:ascii="ＭＳ 明朝" w:hAnsi="ＭＳ 明朝" w:hint="eastAsia"/>
          <w:sz w:val="24"/>
        </w:rPr>
        <w:t>・学校の教職員や，スクールカウンセラー・スクールソーシャルワーカ</w:t>
      </w:r>
      <w:r w:rsidR="00B15D0C" w:rsidRPr="00AD49C5">
        <w:rPr>
          <w:rFonts w:ascii="ＭＳ 明朝" w:hAnsi="ＭＳ 明朝" w:hint="eastAsia"/>
          <w:sz w:val="24"/>
        </w:rPr>
        <w:t>ー</w:t>
      </w:r>
      <w:r w:rsidRPr="00AD49C5">
        <w:rPr>
          <w:rFonts w:ascii="ＭＳ 明朝" w:hAnsi="ＭＳ 明朝" w:hint="eastAsia"/>
          <w:sz w:val="24"/>
        </w:rPr>
        <w:t>等と</w:t>
      </w:r>
    </w:p>
    <w:p w:rsidR="001F0110" w:rsidRDefault="00467318" w:rsidP="001F0110">
      <w:pPr>
        <w:ind w:firstLineChars="350" w:firstLine="811"/>
        <w:rPr>
          <w:rFonts w:ascii="ＭＳ 明朝" w:hAnsi="ＭＳ 明朝"/>
          <w:sz w:val="24"/>
        </w:rPr>
      </w:pPr>
      <w:r w:rsidRPr="00AD49C5">
        <w:rPr>
          <w:rFonts w:ascii="ＭＳ 明朝" w:hAnsi="ＭＳ 明朝" w:hint="eastAsia"/>
          <w:sz w:val="24"/>
        </w:rPr>
        <w:t>十分に連携を図り，子どもに関する問題について，早期発見・早</w:t>
      </w:r>
      <w:r w:rsidR="00B15D0C" w:rsidRPr="00AD49C5">
        <w:rPr>
          <w:rFonts w:ascii="ＭＳ 明朝" w:hAnsi="ＭＳ 明朝" w:hint="eastAsia"/>
          <w:sz w:val="24"/>
        </w:rPr>
        <w:t>期</w:t>
      </w:r>
      <w:r w:rsidRPr="00AD49C5">
        <w:rPr>
          <w:rFonts w:ascii="ＭＳ 明朝" w:hAnsi="ＭＳ 明朝" w:hint="eastAsia"/>
          <w:sz w:val="24"/>
        </w:rPr>
        <w:t>対応を図</w:t>
      </w:r>
    </w:p>
    <w:p w:rsidR="00467318" w:rsidRPr="00AD49C5" w:rsidRDefault="00467318" w:rsidP="001F0110">
      <w:pPr>
        <w:ind w:firstLineChars="350" w:firstLine="811"/>
        <w:rPr>
          <w:rFonts w:ascii="ＭＳ 明朝" w:hAnsi="ＭＳ 明朝"/>
          <w:sz w:val="24"/>
        </w:rPr>
      </w:pPr>
      <w:r w:rsidRPr="00AD49C5">
        <w:rPr>
          <w:rFonts w:ascii="ＭＳ 明朝" w:hAnsi="ＭＳ 明朝" w:hint="eastAsia"/>
          <w:sz w:val="24"/>
        </w:rPr>
        <w:t>り，問題の深刻化を防止します。</w:t>
      </w:r>
    </w:p>
    <w:p w:rsidR="0035669A" w:rsidRPr="00AD49C5" w:rsidRDefault="0035669A" w:rsidP="00BC158E">
      <w:pPr>
        <w:ind w:firstLineChars="300" w:firstLine="695"/>
        <w:rPr>
          <w:rFonts w:ascii="ＭＳ ゴシック" w:eastAsia="ＭＳ ゴシック" w:hAnsi="ＭＳ ゴシック"/>
          <w:sz w:val="24"/>
        </w:rPr>
      </w:pPr>
    </w:p>
    <w:p w:rsidR="00677D62" w:rsidRPr="00AD49C5" w:rsidRDefault="00467318" w:rsidP="00467318">
      <w:pPr>
        <w:rPr>
          <w:rFonts w:ascii="ＭＳ ゴシック" w:eastAsia="ＭＳ ゴシック" w:hAnsi="ＭＳ ゴシック"/>
          <w:sz w:val="24"/>
        </w:rPr>
      </w:pPr>
      <w:r w:rsidRPr="00AD49C5">
        <w:rPr>
          <w:rFonts w:ascii="ＭＳ ゴシック" w:eastAsia="ＭＳ ゴシック" w:hAnsi="ＭＳ ゴシック" w:hint="eastAsia"/>
          <w:sz w:val="24"/>
        </w:rPr>
        <w:t>（３）</w:t>
      </w:r>
      <w:r w:rsidR="00677D62" w:rsidRPr="00AD49C5">
        <w:rPr>
          <w:rFonts w:ascii="ＭＳ ゴシック" w:eastAsia="ＭＳ ゴシック" w:hAnsi="ＭＳ ゴシック" w:hint="eastAsia"/>
          <w:sz w:val="24"/>
        </w:rPr>
        <w:t>子ども家庭支援センターの充実</w:t>
      </w:r>
    </w:p>
    <w:p w:rsidR="00677D62" w:rsidRDefault="00677D62" w:rsidP="00BC158E">
      <w:pPr>
        <w:ind w:leftChars="300" w:left="837" w:hangingChars="100" w:hanging="232"/>
        <w:rPr>
          <w:sz w:val="24"/>
        </w:rPr>
      </w:pPr>
      <w:r w:rsidRPr="00AD49C5">
        <w:rPr>
          <w:rFonts w:hint="eastAsia"/>
          <w:sz w:val="24"/>
        </w:rPr>
        <w:t>・</w:t>
      </w:r>
      <w:r w:rsidR="00D60C48" w:rsidRPr="00AD49C5">
        <w:rPr>
          <w:rFonts w:hint="eastAsia"/>
          <w:sz w:val="24"/>
        </w:rPr>
        <w:t>子ども家庭支援センターにおいては，</w:t>
      </w:r>
      <w:r w:rsidRPr="00AD49C5">
        <w:rPr>
          <w:rFonts w:hint="eastAsia"/>
          <w:sz w:val="24"/>
        </w:rPr>
        <w:t>子どもに関する家庭からの相談や区</w:t>
      </w:r>
      <w:r w:rsidR="004414BF" w:rsidRPr="00AD49C5">
        <w:rPr>
          <w:rFonts w:hint="eastAsia"/>
          <w:sz w:val="24"/>
        </w:rPr>
        <w:t>やこども総合相談センター</w:t>
      </w:r>
      <w:r w:rsidRPr="00AD49C5">
        <w:rPr>
          <w:rFonts w:hint="eastAsia"/>
          <w:sz w:val="24"/>
        </w:rPr>
        <w:t>からの要請に応じ必要な援助を行うほか，休日・夜間における相談・支援体制の強化を図ります。</w:t>
      </w:r>
    </w:p>
    <w:p w:rsidR="000E72E3" w:rsidRPr="00AD49C5" w:rsidRDefault="000E72E3" w:rsidP="00BC158E">
      <w:pPr>
        <w:ind w:leftChars="300" w:left="837" w:hangingChars="100" w:hanging="232"/>
        <w:rPr>
          <w:sz w:val="24"/>
        </w:rPr>
      </w:pPr>
    </w:p>
    <w:p w:rsidR="001F0110" w:rsidRPr="001F0110" w:rsidRDefault="00D61FA4" w:rsidP="001F0110">
      <w:pPr>
        <w:pStyle w:val="af2"/>
        <w:numPr>
          <w:ilvl w:val="0"/>
          <w:numId w:val="27"/>
        </w:numPr>
        <w:ind w:leftChars="0"/>
        <w:rPr>
          <w:rFonts w:ascii="ＭＳ ゴシック" w:eastAsia="ＭＳ ゴシック" w:hAnsi="ＭＳ ゴシック"/>
          <w:sz w:val="24"/>
        </w:rPr>
      </w:pPr>
      <w:r w:rsidRPr="001F0110">
        <w:rPr>
          <w:rFonts w:ascii="ＭＳ ゴシック" w:eastAsia="ＭＳ ゴシック" w:hAnsi="ＭＳ ゴシック" w:hint="eastAsia"/>
          <w:sz w:val="24"/>
        </w:rPr>
        <w:t>被害にあった子ども</w:t>
      </w:r>
      <w:r w:rsidR="007B4E35" w:rsidRPr="001F0110">
        <w:rPr>
          <w:rFonts w:ascii="ＭＳ ゴシック" w:eastAsia="ＭＳ ゴシック" w:hAnsi="ＭＳ ゴシック" w:hint="eastAsia"/>
          <w:sz w:val="24"/>
        </w:rPr>
        <w:t>への支援</w:t>
      </w:r>
    </w:p>
    <w:p w:rsidR="001F0110" w:rsidRPr="001F0110" w:rsidRDefault="00B55244" w:rsidP="001F0110">
      <w:pPr>
        <w:ind w:firstLineChars="200" w:firstLine="463"/>
        <w:rPr>
          <w:sz w:val="24"/>
        </w:rPr>
      </w:pPr>
      <w:r w:rsidRPr="001F0110">
        <w:rPr>
          <w:rFonts w:hint="eastAsia"/>
          <w:sz w:val="24"/>
        </w:rPr>
        <w:t>・事件，</w:t>
      </w:r>
      <w:r w:rsidR="00D61FA4" w:rsidRPr="001F0110">
        <w:rPr>
          <w:rFonts w:hint="eastAsia"/>
          <w:sz w:val="24"/>
        </w:rPr>
        <w:t>事故に遭遇した子どもの心のケアを図るため，学校</w:t>
      </w:r>
      <w:r w:rsidR="001732D0" w:rsidRPr="001F0110">
        <w:rPr>
          <w:rFonts w:hint="eastAsia"/>
          <w:sz w:val="24"/>
        </w:rPr>
        <w:t>や</w:t>
      </w:r>
      <w:r w:rsidR="00D61FA4" w:rsidRPr="001F0110">
        <w:rPr>
          <w:rFonts w:hint="eastAsia"/>
          <w:sz w:val="24"/>
        </w:rPr>
        <w:t>こども総合相</w:t>
      </w:r>
    </w:p>
    <w:p w:rsidR="001F0110" w:rsidRDefault="00D61FA4" w:rsidP="001F0110">
      <w:pPr>
        <w:ind w:leftChars="100" w:left="202" w:firstLineChars="200" w:firstLine="463"/>
        <w:rPr>
          <w:sz w:val="24"/>
        </w:rPr>
      </w:pPr>
      <w:r w:rsidRPr="00AD49C5">
        <w:rPr>
          <w:rFonts w:hint="eastAsia"/>
          <w:sz w:val="24"/>
        </w:rPr>
        <w:t>談センター等関係機関が連携</w:t>
      </w:r>
      <w:r w:rsidR="00515C95" w:rsidRPr="00AD49C5">
        <w:rPr>
          <w:rFonts w:hint="eastAsia"/>
          <w:sz w:val="24"/>
        </w:rPr>
        <w:t>し</w:t>
      </w:r>
      <w:r w:rsidRPr="00AD49C5">
        <w:rPr>
          <w:rFonts w:hint="eastAsia"/>
          <w:sz w:val="24"/>
        </w:rPr>
        <w:t>ながら，被害を受けた子どもやそ</w:t>
      </w:r>
      <w:r w:rsidR="004E26B7" w:rsidRPr="00AD49C5">
        <w:rPr>
          <w:rFonts w:hint="eastAsia"/>
          <w:sz w:val="24"/>
        </w:rPr>
        <w:t>の家族等</w:t>
      </w:r>
      <w:r w:rsidRPr="00AD49C5">
        <w:rPr>
          <w:rFonts w:hint="eastAsia"/>
          <w:sz w:val="24"/>
        </w:rPr>
        <w:t>へ</w:t>
      </w:r>
      <w:r w:rsidR="001F0110">
        <w:rPr>
          <w:rFonts w:hint="eastAsia"/>
          <w:sz w:val="24"/>
        </w:rPr>
        <w:t xml:space="preserve">　</w:t>
      </w:r>
    </w:p>
    <w:p w:rsidR="00D61FA4" w:rsidRDefault="00D61FA4" w:rsidP="001F0110">
      <w:pPr>
        <w:ind w:leftChars="100" w:left="202" w:firstLineChars="200" w:firstLine="463"/>
        <w:rPr>
          <w:sz w:val="24"/>
        </w:rPr>
      </w:pPr>
      <w:r w:rsidRPr="00AD49C5">
        <w:rPr>
          <w:rFonts w:hint="eastAsia"/>
          <w:sz w:val="24"/>
        </w:rPr>
        <w:t>の支援を行います。</w:t>
      </w:r>
    </w:p>
    <w:p w:rsidR="00180094" w:rsidRDefault="00180094" w:rsidP="00BC158E">
      <w:pPr>
        <w:ind w:firstLineChars="100" w:firstLine="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総合相談機能の充実</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０歳から２０歳までの子どもや保護者等を対象に，子どもに関する様々な問題に対して，保健，福祉，教育の分野からの総合的・専門的な相談・支援を実施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区子育て支援推進事業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子育て不安の解消と虐待防止に向け，区の子ども総合相談窓口である子育て支援課において日常的に相談・支援を実施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子ども家庭支援センター</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子どもに関する家庭からの相談対応や，区からの求めに応じ，必要な援助等を行うほか，児童相談所からの委託による指導やファミリーホーム等への支援等を実施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E54AB">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被害にあった子どもの</w:t>
            </w:r>
            <w:r w:rsidR="00CE54AB" w:rsidRPr="00AD49C5">
              <w:rPr>
                <w:rFonts w:ascii="ＭＳ 明朝" w:hAnsi="ＭＳ 明朝" w:cs="ＭＳ Ｐゴシック" w:hint="eastAsia"/>
                <w:kern w:val="0"/>
                <w:sz w:val="20"/>
                <w:szCs w:val="20"/>
              </w:rPr>
              <w:t>支援</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事件，事故，自然災害等に子どもが巻き込まれ，身体的，心理的，行動面などに様々な反応を示すおそれが生じたときに，子どもの心の支援を実施</w:t>
            </w:r>
          </w:p>
        </w:tc>
      </w:tr>
    </w:tbl>
    <w:p w:rsidR="00D61FA4" w:rsidRDefault="00D61FA4" w:rsidP="00D61FA4">
      <w:pPr>
        <w:rPr>
          <w:sz w:val="24"/>
        </w:rPr>
      </w:pPr>
    </w:p>
    <w:p w:rsidR="000E72E3" w:rsidRPr="00AD49C5" w:rsidRDefault="000E72E3" w:rsidP="00D61FA4">
      <w:pPr>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２　児童虐待防止対策</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児童虐待は，子どもに対する重大な人権侵害であり，一人ひとりの子どもが安全で安心して</w:t>
      </w:r>
      <w:r w:rsidR="00515C95" w:rsidRPr="00AD49C5">
        <w:rPr>
          <w:rFonts w:ascii="ＭＳ ゴシック" w:eastAsia="ＭＳ ゴシック" w:hAnsi="ＭＳ ゴシック" w:hint="eastAsia"/>
          <w:sz w:val="24"/>
        </w:rPr>
        <w:t>健やかに成長</w:t>
      </w:r>
      <w:r w:rsidR="007B4E35" w:rsidRPr="00AD49C5">
        <w:rPr>
          <w:rFonts w:ascii="ＭＳ ゴシック" w:eastAsia="ＭＳ ゴシック" w:hAnsi="ＭＳ ゴシック" w:hint="eastAsia"/>
          <w:sz w:val="24"/>
        </w:rPr>
        <w:t>でき</w:t>
      </w:r>
      <w:r w:rsidR="00515C95" w:rsidRPr="00AD49C5">
        <w:rPr>
          <w:rFonts w:ascii="ＭＳ ゴシック" w:eastAsia="ＭＳ ゴシック" w:hAnsi="ＭＳ ゴシック" w:hint="eastAsia"/>
          <w:sz w:val="24"/>
        </w:rPr>
        <w:t>る</w:t>
      </w:r>
      <w:r w:rsidR="004E26B7" w:rsidRPr="00AD49C5">
        <w:rPr>
          <w:rFonts w:ascii="ＭＳ ゴシック" w:eastAsia="ＭＳ ゴシック" w:hAnsi="ＭＳ ゴシック" w:hint="eastAsia"/>
          <w:sz w:val="24"/>
        </w:rPr>
        <w:t>よう，虐待の未然防止</w:t>
      </w:r>
      <w:r w:rsidRPr="00AD49C5">
        <w:rPr>
          <w:rFonts w:ascii="ＭＳ ゴシック" w:eastAsia="ＭＳ ゴシック" w:hAnsi="ＭＳ ゴシック" w:hint="eastAsia"/>
          <w:sz w:val="24"/>
        </w:rPr>
        <w:t>から早期発見・早期対応，再発防止，社会的自立までの切れ目のない取組を社会全体で推進します。</w:t>
      </w:r>
    </w:p>
    <w:p w:rsidR="0017195C" w:rsidRPr="00AD49C5" w:rsidRDefault="0017195C" w:rsidP="00FB04D2">
      <w:pPr>
        <w:rPr>
          <w:rFonts w:ascii="ＭＳ ゴシック" w:eastAsia="ＭＳ ゴシック" w:hAnsi="ＭＳ ゴシック"/>
          <w:sz w:val="24"/>
        </w:rPr>
      </w:pPr>
    </w:p>
    <w:p w:rsidR="00FB04D2" w:rsidRPr="00AD49C5" w:rsidRDefault="0017195C" w:rsidP="0017195C">
      <w:pPr>
        <w:rPr>
          <w:rFonts w:ascii="ＭＳ ゴシック" w:eastAsia="ＭＳ ゴシック" w:hAnsi="ＭＳ ゴシック"/>
          <w:sz w:val="24"/>
        </w:rPr>
      </w:pPr>
      <w:r w:rsidRPr="00AD49C5">
        <w:rPr>
          <w:rFonts w:ascii="ＭＳ ゴシック" w:eastAsia="ＭＳ ゴシック" w:hAnsi="ＭＳ ゴシック" w:hint="eastAsia"/>
          <w:sz w:val="24"/>
        </w:rPr>
        <w:t>（１）</w:t>
      </w:r>
      <w:r w:rsidR="00FB04D2" w:rsidRPr="00AD49C5">
        <w:rPr>
          <w:rFonts w:ascii="ＭＳ ゴシック" w:eastAsia="ＭＳ ゴシック" w:hAnsi="ＭＳ ゴシック" w:hint="eastAsia"/>
          <w:sz w:val="24"/>
        </w:rPr>
        <w:t>未然防止</w:t>
      </w:r>
    </w:p>
    <w:p w:rsidR="00BF5ACB" w:rsidRPr="00AD49C5" w:rsidRDefault="00FB04D2" w:rsidP="00BC158E">
      <w:pPr>
        <w:ind w:leftChars="250" w:left="736" w:hangingChars="100" w:hanging="232"/>
        <w:rPr>
          <w:rFonts w:ascii="ＭＳ 明朝" w:hAnsi="ＭＳ 明朝"/>
          <w:sz w:val="24"/>
        </w:rPr>
      </w:pPr>
      <w:r w:rsidRPr="00AD49C5">
        <w:rPr>
          <w:rFonts w:ascii="ＭＳ 明朝" w:hAnsi="ＭＳ 明朝" w:hint="eastAsia"/>
          <w:sz w:val="24"/>
        </w:rPr>
        <w:t>・</w:t>
      </w:r>
      <w:r w:rsidR="0017195C" w:rsidRPr="00AD49C5">
        <w:rPr>
          <w:rFonts w:ascii="ＭＳ 明朝" w:hAnsi="ＭＳ 明朝" w:hint="eastAsia"/>
          <w:sz w:val="24"/>
        </w:rPr>
        <w:t>こども総合相談センターにおいては，</w:t>
      </w:r>
      <w:r w:rsidRPr="00AD49C5">
        <w:rPr>
          <w:rFonts w:ascii="ＭＳ 明朝" w:hAnsi="ＭＳ 明朝" w:hint="eastAsia"/>
          <w:sz w:val="24"/>
        </w:rPr>
        <w:t>２４時間受付の相談</w:t>
      </w:r>
      <w:r w:rsidR="0017195C" w:rsidRPr="00AD49C5">
        <w:rPr>
          <w:rFonts w:ascii="ＭＳ 明朝" w:hAnsi="ＭＳ 明朝" w:hint="eastAsia"/>
          <w:sz w:val="24"/>
        </w:rPr>
        <w:t>電話など，</w:t>
      </w:r>
      <w:r w:rsidRPr="00AD49C5">
        <w:rPr>
          <w:rFonts w:ascii="ＭＳ 明朝" w:hAnsi="ＭＳ 明朝" w:hint="eastAsia"/>
          <w:sz w:val="24"/>
        </w:rPr>
        <w:t>相談しやすい環境づくりを推進</w:t>
      </w:r>
      <w:r w:rsidR="00BF5ACB" w:rsidRPr="00AD49C5">
        <w:rPr>
          <w:rFonts w:ascii="ＭＳ 明朝" w:hAnsi="ＭＳ 明朝" w:hint="eastAsia"/>
          <w:sz w:val="24"/>
        </w:rPr>
        <w:t>します。</w:t>
      </w:r>
    </w:p>
    <w:p w:rsidR="0017195C" w:rsidRPr="00AD49C5" w:rsidRDefault="00BF5ACB" w:rsidP="00BC158E">
      <w:pPr>
        <w:ind w:leftChars="250" w:left="736" w:hangingChars="100" w:hanging="232"/>
        <w:rPr>
          <w:rFonts w:ascii="ＭＳ 明朝" w:hAnsi="ＭＳ 明朝"/>
          <w:sz w:val="24"/>
        </w:rPr>
      </w:pPr>
      <w:r w:rsidRPr="00AD49C5">
        <w:rPr>
          <w:rFonts w:ascii="ＭＳ 明朝" w:hAnsi="ＭＳ 明朝" w:hint="eastAsia"/>
          <w:sz w:val="24"/>
        </w:rPr>
        <w:t>・</w:t>
      </w:r>
      <w:r w:rsidR="0017195C" w:rsidRPr="00AD49C5">
        <w:rPr>
          <w:rFonts w:ascii="ＭＳ 明朝" w:hAnsi="ＭＳ 明朝" w:hint="eastAsia"/>
          <w:sz w:val="24"/>
        </w:rPr>
        <w:t>区</w:t>
      </w:r>
      <w:r w:rsidRPr="00AD49C5">
        <w:rPr>
          <w:rFonts w:ascii="ＭＳ 明朝" w:hAnsi="ＭＳ 明朝" w:hint="eastAsia"/>
          <w:sz w:val="24"/>
        </w:rPr>
        <w:t>役所</w:t>
      </w:r>
      <w:r w:rsidR="0017195C" w:rsidRPr="00AD49C5">
        <w:rPr>
          <w:rFonts w:ascii="ＭＳ 明朝" w:hAnsi="ＭＳ 明朝" w:hint="eastAsia"/>
          <w:sz w:val="24"/>
        </w:rPr>
        <w:t>（保健福祉センター）においては，新生児訪問指導や生後</w:t>
      </w:r>
      <w:r w:rsidRPr="00AD49C5">
        <w:rPr>
          <w:rFonts w:ascii="ＭＳ 明朝" w:hAnsi="ＭＳ 明朝" w:hint="eastAsia"/>
          <w:sz w:val="24"/>
        </w:rPr>
        <w:t>間もない</w:t>
      </w:r>
      <w:r w:rsidR="0017195C" w:rsidRPr="00AD49C5">
        <w:rPr>
          <w:rFonts w:ascii="ＭＳ 明朝" w:hAnsi="ＭＳ 明朝" w:hint="eastAsia"/>
          <w:sz w:val="24"/>
        </w:rPr>
        <w:t>乳児がいる家庭を対象とした相談会など</w:t>
      </w:r>
      <w:r w:rsidRPr="00AD49C5">
        <w:rPr>
          <w:rFonts w:ascii="ＭＳ 明朝" w:hAnsi="ＭＳ 明朝" w:hint="eastAsia"/>
          <w:sz w:val="24"/>
        </w:rPr>
        <w:t>を実施し</w:t>
      </w:r>
      <w:r w:rsidR="0017195C" w:rsidRPr="00AD49C5">
        <w:rPr>
          <w:rFonts w:ascii="ＭＳ 明朝" w:hAnsi="ＭＳ 明朝" w:hint="eastAsia"/>
          <w:sz w:val="24"/>
        </w:rPr>
        <w:t>，産後の育児不安が強い時期の支援を推進</w:t>
      </w:r>
      <w:r w:rsidRPr="00AD49C5">
        <w:rPr>
          <w:rFonts w:ascii="ＭＳ 明朝" w:hAnsi="ＭＳ 明朝" w:hint="eastAsia"/>
          <w:sz w:val="24"/>
        </w:rPr>
        <w:t>するとともに，産科医療機関と連携し，妊娠期からの支援を推進します。</w:t>
      </w:r>
    </w:p>
    <w:p w:rsidR="00BF5ACB" w:rsidRPr="00AD49C5" w:rsidRDefault="00E30349" w:rsidP="00BC158E">
      <w:pPr>
        <w:ind w:leftChars="250" w:left="736" w:hangingChars="100" w:hanging="232"/>
        <w:rPr>
          <w:rFonts w:ascii="ＭＳ 明朝" w:hAnsi="ＭＳ 明朝"/>
          <w:sz w:val="24"/>
        </w:rPr>
      </w:pPr>
      <w:r w:rsidRPr="00AD49C5">
        <w:rPr>
          <w:rFonts w:ascii="ＭＳ 明朝" w:hAnsi="ＭＳ 明朝" w:hint="eastAsia"/>
          <w:sz w:val="24"/>
        </w:rPr>
        <w:t>・</w:t>
      </w:r>
      <w:r w:rsidR="00BF5ACB" w:rsidRPr="00AD49C5">
        <w:rPr>
          <w:rFonts w:ascii="ＭＳ 明朝" w:hAnsi="ＭＳ 明朝" w:hint="eastAsia"/>
          <w:sz w:val="24"/>
        </w:rPr>
        <w:t>乳幼児健康診査などの機会を</w:t>
      </w:r>
      <w:r w:rsidR="00DA4B2F" w:rsidRPr="00AD49C5">
        <w:rPr>
          <w:rFonts w:ascii="ＭＳ 明朝" w:hAnsi="ＭＳ 明朝" w:hint="eastAsia"/>
          <w:sz w:val="24"/>
        </w:rPr>
        <w:t>捉え</w:t>
      </w:r>
      <w:r w:rsidR="00BF5ACB" w:rsidRPr="00AD49C5">
        <w:rPr>
          <w:rFonts w:ascii="ＭＳ 明朝" w:hAnsi="ＭＳ 明朝" w:hint="eastAsia"/>
          <w:sz w:val="24"/>
        </w:rPr>
        <w:t>，</w:t>
      </w:r>
      <w:r w:rsidRPr="00AD49C5">
        <w:rPr>
          <w:rFonts w:ascii="ＭＳ 明朝" w:hAnsi="ＭＳ 明朝" w:hint="eastAsia"/>
          <w:sz w:val="24"/>
        </w:rPr>
        <w:t>育児不安が強い家庭や養育困難の状況にある家庭</w:t>
      </w:r>
      <w:r w:rsidR="00697AB7" w:rsidRPr="00AD49C5">
        <w:rPr>
          <w:rFonts w:ascii="ＭＳ 明朝" w:hAnsi="ＭＳ 明朝" w:hint="eastAsia"/>
          <w:sz w:val="24"/>
        </w:rPr>
        <w:t>の把握に努め，保健師の家庭訪問等により</w:t>
      </w:r>
      <w:r w:rsidR="00BF5ACB" w:rsidRPr="00AD49C5">
        <w:rPr>
          <w:rFonts w:ascii="ＭＳ 明朝" w:hAnsi="ＭＳ 明朝" w:hint="eastAsia"/>
          <w:sz w:val="24"/>
        </w:rPr>
        <w:t>家庭の状況に応じた支援を行います。</w:t>
      </w:r>
    </w:p>
    <w:p w:rsidR="00FB04D2" w:rsidRPr="00AD49C5" w:rsidRDefault="00FB04D2" w:rsidP="00BC158E">
      <w:pPr>
        <w:ind w:leftChars="250" w:left="736" w:hangingChars="100" w:hanging="232"/>
        <w:rPr>
          <w:rFonts w:ascii="ＭＳ 明朝" w:hAnsi="ＭＳ 明朝"/>
          <w:sz w:val="24"/>
        </w:rPr>
      </w:pPr>
      <w:r w:rsidRPr="00AD49C5">
        <w:rPr>
          <w:rFonts w:ascii="ＭＳ 明朝" w:hAnsi="ＭＳ 明朝" w:hint="eastAsia"/>
          <w:sz w:val="24"/>
        </w:rPr>
        <w:t>・</w:t>
      </w:r>
      <w:r w:rsidR="0017195C" w:rsidRPr="00AD49C5">
        <w:rPr>
          <w:rFonts w:ascii="ＭＳ 明朝" w:hAnsi="ＭＳ 明朝" w:hint="eastAsia"/>
          <w:sz w:val="24"/>
        </w:rPr>
        <w:t>地域においては，</w:t>
      </w:r>
      <w:r w:rsidRPr="00AD49C5">
        <w:rPr>
          <w:rFonts w:ascii="ＭＳ 明朝" w:hAnsi="ＭＳ 明朝" w:hint="eastAsia"/>
          <w:sz w:val="24"/>
        </w:rPr>
        <w:t>こんにちは赤ちゃん訪問や子育て交流サロンなど</w:t>
      </w:r>
      <w:r w:rsidR="0017195C" w:rsidRPr="00AD49C5">
        <w:rPr>
          <w:rFonts w:ascii="ＭＳ 明朝" w:hAnsi="ＭＳ 明朝" w:hint="eastAsia"/>
          <w:sz w:val="24"/>
        </w:rPr>
        <w:t>，</w:t>
      </w:r>
      <w:r w:rsidRPr="00AD49C5">
        <w:rPr>
          <w:rFonts w:ascii="ＭＳ 明朝" w:hAnsi="ＭＳ 明朝" w:hint="eastAsia"/>
          <w:sz w:val="24"/>
        </w:rPr>
        <w:t>乳幼児とその</w:t>
      </w:r>
      <w:r w:rsidR="0017195C" w:rsidRPr="00AD49C5">
        <w:rPr>
          <w:rFonts w:ascii="ＭＳ 明朝" w:hAnsi="ＭＳ 明朝" w:hint="eastAsia"/>
          <w:sz w:val="24"/>
        </w:rPr>
        <w:t>家庭を</w:t>
      </w:r>
      <w:r w:rsidRPr="00AD49C5">
        <w:rPr>
          <w:rFonts w:ascii="ＭＳ 明朝" w:hAnsi="ＭＳ 明朝" w:hint="eastAsia"/>
          <w:sz w:val="24"/>
        </w:rPr>
        <w:t>支える取組を推進します。</w:t>
      </w:r>
    </w:p>
    <w:p w:rsidR="00FB04D2" w:rsidRPr="00AD49C5" w:rsidRDefault="00FB04D2" w:rsidP="00BC158E">
      <w:pPr>
        <w:ind w:leftChars="250" w:left="736" w:hangingChars="100" w:hanging="232"/>
        <w:rPr>
          <w:rFonts w:ascii="ＭＳ ゴシック" w:eastAsia="ＭＳ ゴシック" w:hAnsi="ＭＳ ゴシック"/>
          <w:sz w:val="24"/>
        </w:rPr>
      </w:pPr>
      <w:r w:rsidRPr="00AD49C5">
        <w:rPr>
          <w:rFonts w:ascii="ＭＳ 明朝" w:hAnsi="ＭＳ 明朝" w:hint="eastAsia"/>
          <w:sz w:val="24"/>
        </w:rPr>
        <w:t>・</w:t>
      </w:r>
      <w:r w:rsidR="009D0AB1" w:rsidRPr="00AD49C5">
        <w:rPr>
          <w:rFonts w:ascii="ＭＳ 明朝" w:hAnsi="ＭＳ 明朝" w:hint="eastAsia"/>
          <w:sz w:val="24"/>
        </w:rPr>
        <w:t>予期しない妊娠は児童虐待の</w:t>
      </w:r>
      <w:r w:rsidR="00D85F7B" w:rsidRPr="00AD49C5">
        <w:rPr>
          <w:rFonts w:ascii="ＭＳ 明朝" w:hAnsi="ＭＳ 明朝" w:hint="eastAsia"/>
          <w:sz w:val="24"/>
        </w:rPr>
        <w:t>リスク</w:t>
      </w:r>
      <w:r w:rsidR="009D0AB1" w:rsidRPr="00AD49C5">
        <w:rPr>
          <w:rFonts w:ascii="ＭＳ 明朝" w:hAnsi="ＭＳ 明朝" w:hint="eastAsia"/>
          <w:sz w:val="24"/>
        </w:rPr>
        <w:t>要因</w:t>
      </w:r>
      <w:r w:rsidR="00D85F7B" w:rsidRPr="00AD49C5">
        <w:rPr>
          <w:rFonts w:ascii="ＭＳ 明朝" w:hAnsi="ＭＳ 明朝" w:hint="eastAsia"/>
          <w:sz w:val="24"/>
        </w:rPr>
        <w:t>の</w:t>
      </w:r>
      <w:r w:rsidR="00223E4F">
        <w:rPr>
          <w:rFonts w:ascii="ＭＳ 明朝" w:hAnsi="ＭＳ 明朝" w:hint="eastAsia"/>
          <w:sz w:val="24"/>
        </w:rPr>
        <w:t>ひと</w:t>
      </w:r>
      <w:r w:rsidR="00D85F7B" w:rsidRPr="00AD49C5">
        <w:rPr>
          <w:rFonts w:ascii="ＭＳ 明朝" w:hAnsi="ＭＳ 明朝" w:hint="eastAsia"/>
          <w:sz w:val="24"/>
        </w:rPr>
        <w:t>つであり</w:t>
      </w:r>
      <w:r w:rsidR="00E54E5F" w:rsidRPr="00AD49C5">
        <w:rPr>
          <w:rFonts w:ascii="ＭＳ 明朝" w:hAnsi="ＭＳ 明朝" w:hint="eastAsia"/>
          <w:sz w:val="24"/>
        </w:rPr>
        <w:t>，</w:t>
      </w:r>
      <w:r w:rsidRPr="00AD49C5">
        <w:rPr>
          <w:rFonts w:ascii="ＭＳ 明朝" w:hAnsi="ＭＳ 明朝" w:hint="eastAsia"/>
          <w:sz w:val="24"/>
        </w:rPr>
        <w:t>学校や医療機関など関係機関と連携し</w:t>
      </w:r>
      <w:r w:rsidR="0017195C" w:rsidRPr="00AD49C5">
        <w:rPr>
          <w:rFonts w:ascii="ＭＳ 明朝" w:hAnsi="ＭＳ 明朝" w:hint="eastAsia"/>
          <w:sz w:val="24"/>
        </w:rPr>
        <w:t>，</w:t>
      </w:r>
      <w:r w:rsidR="00CA1605" w:rsidRPr="00AD49C5">
        <w:rPr>
          <w:rFonts w:ascii="ＭＳ 明朝" w:hAnsi="ＭＳ 明朝" w:hint="eastAsia"/>
          <w:sz w:val="24"/>
        </w:rPr>
        <w:t>予期しない</w:t>
      </w:r>
      <w:r w:rsidR="005125B3" w:rsidRPr="00AD49C5">
        <w:rPr>
          <w:rFonts w:ascii="ＭＳ 明朝" w:hAnsi="ＭＳ 明朝" w:hint="eastAsia"/>
          <w:sz w:val="24"/>
        </w:rPr>
        <w:t>妊娠</w:t>
      </w:r>
      <w:r w:rsidR="00E54E5F" w:rsidRPr="00AD49C5">
        <w:rPr>
          <w:rFonts w:ascii="ＭＳ 明朝" w:hAnsi="ＭＳ 明朝" w:hint="eastAsia"/>
          <w:sz w:val="24"/>
        </w:rPr>
        <w:t>への対策に</w:t>
      </w:r>
      <w:r w:rsidRPr="00AD49C5">
        <w:rPr>
          <w:rFonts w:ascii="ＭＳ 明朝" w:hAnsi="ＭＳ 明朝" w:hint="eastAsia"/>
          <w:sz w:val="24"/>
        </w:rPr>
        <w:t>取</w:t>
      </w:r>
      <w:r w:rsidR="0017195C" w:rsidRPr="00AD49C5">
        <w:rPr>
          <w:rFonts w:ascii="ＭＳ 明朝" w:hAnsi="ＭＳ 明朝" w:hint="eastAsia"/>
          <w:sz w:val="24"/>
        </w:rPr>
        <w:t>り</w:t>
      </w:r>
      <w:r w:rsidRPr="00AD49C5">
        <w:rPr>
          <w:rFonts w:ascii="ＭＳ 明朝" w:hAnsi="ＭＳ 明朝" w:hint="eastAsia"/>
          <w:sz w:val="24"/>
        </w:rPr>
        <w:t>組みます。</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FB04D2" w:rsidRPr="00AD49C5">
        <w:rPr>
          <w:rFonts w:ascii="ＭＳ ゴシック" w:eastAsia="ＭＳ ゴシック" w:hAnsi="ＭＳ ゴシック" w:hint="eastAsia"/>
          <w:sz w:val="24"/>
        </w:rPr>
        <w:t>２</w:t>
      </w:r>
      <w:r w:rsidRPr="00AD49C5">
        <w:rPr>
          <w:rFonts w:ascii="ＭＳ ゴシック" w:eastAsia="ＭＳ ゴシック" w:hAnsi="ＭＳ ゴシック" w:hint="eastAsia"/>
          <w:sz w:val="24"/>
        </w:rPr>
        <w:t>）早期発見・早期対応</w:t>
      </w:r>
    </w:p>
    <w:p w:rsidR="00D61FA4" w:rsidRPr="00AD49C5" w:rsidRDefault="00E003C3" w:rsidP="00BC158E">
      <w:pPr>
        <w:ind w:leftChars="300" w:left="837" w:hangingChars="100" w:hanging="232"/>
        <w:rPr>
          <w:sz w:val="24"/>
        </w:rPr>
      </w:pPr>
      <w:r w:rsidRPr="00AD49C5">
        <w:rPr>
          <w:rFonts w:hint="eastAsia"/>
          <w:sz w:val="24"/>
        </w:rPr>
        <w:t>・子どもに関わる</w:t>
      </w:r>
      <w:r w:rsidR="00D61FA4" w:rsidRPr="00AD49C5">
        <w:rPr>
          <w:rFonts w:hint="eastAsia"/>
          <w:sz w:val="24"/>
        </w:rPr>
        <w:t>団体で構成する子ども虐待防止活動推進委員会が中心となり</w:t>
      </w:r>
      <w:r w:rsidR="00FD6437" w:rsidRPr="00AD49C5">
        <w:rPr>
          <w:rFonts w:hint="eastAsia"/>
          <w:sz w:val="24"/>
        </w:rPr>
        <w:t>，虐待防止に</w:t>
      </w:r>
      <w:r w:rsidR="00D46728" w:rsidRPr="00AD49C5">
        <w:rPr>
          <w:rFonts w:hint="eastAsia"/>
          <w:sz w:val="24"/>
        </w:rPr>
        <w:t>向けた</w:t>
      </w:r>
      <w:r w:rsidR="00D61FA4" w:rsidRPr="00AD49C5">
        <w:rPr>
          <w:rFonts w:hint="eastAsia"/>
          <w:sz w:val="24"/>
        </w:rPr>
        <w:t>啓発</w:t>
      </w:r>
      <w:r w:rsidRPr="00AD49C5">
        <w:rPr>
          <w:rFonts w:hint="eastAsia"/>
          <w:sz w:val="24"/>
        </w:rPr>
        <w:t>などの</w:t>
      </w:r>
      <w:r w:rsidR="00D61FA4" w:rsidRPr="00AD49C5">
        <w:rPr>
          <w:rFonts w:hint="eastAsia"/>
          <w:sz w:val="24"/>
        </w:rPr>
        <w:t>活動を展開し，福岡市全体で子どもを見守る取組を推進します。</w:t>
      </w:r>
    </w:p>
    <w:p w:rsidR="001F0110" w:rsidRDefault="00B52B04" w:rsidP="001F0110">
      <w:pPr>
        <w:ind w:firstLineChars="250" w:firstLine="579"/>
        <w:rPr>
          <w:sz w:val="24"/>
        </w:rPr>
      </w:pPr>
      <w:r w:rsidRPr="00AD49C5">
        <w:rPr>
          <w:rFonts w:hint="eastAsia"/>
          <w:sz w:val="24"/>
        </w:rPr>
        <w:t>・休日・夜間にお</w:t>
      </w:r>
      <w:r w:rsidR="00D278D6" w:rsidRPr="00AD49C5">
        <w:rPr>
          <w:rFonts w:hint="eastAsia"/>
          <w:sz w:val="24"/>
        </w:rPr>
        <w:t>いて，必要な場合に家庭を訪問し，子どもの安全確認を行う</w:t>
      </w:r>
    </w:p>
    <w:p w:rsidR="00D278D6" w:rsidRPr="00AD49C5" w:rsidRDefault="00B52B04" w:rsidP="001F0110">
      <w:pPr>
        <w:ind w:firstLineChars="350" w:firstLine="811"/>
        <w:rPr>
          <w:sz w:val="24"/>
        </w:rPr>
      </w:pPr>
      <w:r w:rsidRPr="00AD49C5">
        <w:rPr>
          <w:rFonts w:hint="eastAsia"/>
          <w:sz w:val="24"/>
        </w:rPr>
        <w:t>体制の</w:t>
      </w:r>
      <w:r w:rsidR="00D278D6" w:rsidRPr="00AD49C5">
        <w:rPr>
          <w:rFonts w:hint="eastAsia"/>
          <w:sz w:val="24"/>
        </w:rPr>
        <w:t>充実</w:t>
      </w:r>
      <w:r w:rsidRPr="00AD49C5">
        <w:rPr>
          <w:rFonts w:hint="eastAsia"/>
          <w:sz w:val="24"/>
        </w:rPr>
        <w:t>を図ります。</w:t>
      </w:r>
    </w:p>
    <w:p w:rsidR="0044091B" w:rsidRPr="00AD49C5" w:rsidRDefault="00D61FA4" w:rsidP="00BC158E">
      <w:pPr>
        <w:ind w:leftChars="280" w:left="797" w:hangingChars="100" w:hanging="232"/>
        <w:rPr>
          <w:sz w:val="24"/>
        </w:rPr>
      </w:pPr>
      <w:r w:rsidRPr="00AD49C5">
        <w:rPr>
          <w:rFonts w:hint="eastAsia"/>
          <w:sz w:val="24"/>
        </w:rPr>
        <w:t>・医療機関，保育所，幼稚園，</w:t>
      </w:r>
      <w:r w:rsidR="007B4E35" w:rsidRPr="00AD49C5">
        <w:rPr>
          <w:rFonts w:hint="eastAsia"/>
          <w:sz w:val="24"/>
        </w:rPr>
        <w:t>認定こども園，地域型保育事業者，</w:t>
      </w:r>
      <w:r w:rsidR="0008634B" w:rsidRPr="00AD49C5">
        <w:rPr>
          <w:rFonts w:hint="eastAsia"/>
          <w:sz w:val="24"/>
        </w:rPr>
        <w:t>学校</w:t>
      </w:r>
      <w:r w:rsidR="0008634B" w:rsidRPr="00AD49C5">
        <w:rPr>
          <w:rFonts w:hint="eastAsia"/>
          <w:sz w:val="24"/>
        </w:rPr>
        <w:t>,</w:t>
      </w:r>
      <w:r w:rsidRPr="00AD49C5">
        <w:rPr>
          <w:rFonts w:hint="eastAsia"/>
          <w:sz w:val="24"/>
        </w:rPr>
        <w:t>警察，民生委員・児童委員，主任児童委員など虐待を早期に発見できる機関と</w:t>
      </w:r>
      <w:r w:rsidR="008A45CD" w:rsidRPr="00AD49C5">
        <w:rPr>
          <w:rFonts w:hint="eastAsia"/>
          <w:sz w:val="24"/>
        </w:rPr>
        <w:t>，</w:t>
      </w:r>
      <w:r w:rsidR="009433D9" w:rsidRPr="00AD49C5">
        <w:rPr>
          <w:rFonts w:hint="eastAsia"/>
          <w:sz w:val="24"/>
        </w:rPr>
        <w:t>こども総合相談センター，</w:t>
      </w:r>
      <w:r w:rsidRPr="00AD49C5">
        <w:rPr>
          <w:rFonts w:hint="eastAsia"/>
          <w:sz w:val="24"/>
        </w:rPr>
        <w:t>区</w:t>
      </w:r>
      <w:r w:rsidR="00935E4D" w:rsidRPr="00AD49C5">
        <w:rPr>
          <w:rFonts w:hint="eastAsia"/>
          <w:sz w:val="24"/>
        </w:rPr>
        <w:t>役所（</w:t>
      </w:r>
      <w:r w:rsidRPr="00AD49C5">
        <w:rPr>
          <w:rFonts w:hint="eastAsia"/>
          <w:sz w:val="24"/>
        </w:rPr>
        <w:t>保健福祉センター</w:t>
      </w:r>
      <w:r w:rsidR="00935E4D" w:rsidRPr="00AD49C5">
        <w:rPr>
          <w:rFonts w:hint="eastAsia"/>
          <w:sz w:val="24"/>
        </w:rPr>
        <w:t>）</w:t>
      </w:r>
      <w:r w:rsidRPr="00AD49C5">
        <w:rPr>
          <w:rFonts w:hint="eastAsia"/>
          <w:sz w:val="24"/>
        </w:rPr>
        <w:t>が研修の機会などを通して相互理解を</w:t>
      </w:r>
      <w:r w:rsidR="00D46728" w:rsidRPr="00AD49C5">
        <w:rPr>
          <w:rFonts w:hint="eastAsia"/>
          <w:sz w:val="24"/>
        </w:rPr>
        <w:t>深</w:t>
      </w:r>
      <w:r w:rsidRPr="00AD49C5">
        <w:rPr>
          <w:rFonts w:hint="eastAsia"/>
          <w:sz w:val="24"/>
        </w:rPr>
        <w:t>め，一層連携を強化し</w:t>
      </w:r>
      <w:r w:rsidR="00134376" w:rsidRPr="00AD49C5">
        <w:rPr>
          <w:rFonts w:hint="eastAsia"/>
          <w:sz w:val="24"/>
        </w:rPr>
        <w:t>，地域において子どもを見守ります。</w:t>
      </w:r>
      <w:r w:rsidR="00FD6437" w:rsidRPr="00AD49C5">
        <w:rPr>
          <w:rFonts w:hint="eastAsia"/>
          <w:sz w:val="24"/>
        </w:rPr>
        <w:t>また，</w:t>
      </w:r>
      <w:r w:rsidRPr="00AD49C5">
        <w:rPr>
          <w:rFonts w:hint="eastAsia"/>
          <w:sz w:val="24"/>
        </w:rPr>
        <w:t>医療機関のネットワークにより，虐待の早期発見・早期対応</w:t>
      </w:r>
      <w:r w:rsidR="00515C95" w:rsidRPr="00AD49C5">
        <w:rPr>
          <w:rFonts w:hint="eastAsia"/>
          <w:sz w:val="24"/>
        </w:rPr>
        <w:t>に努めます</w:t>
      </w:r>
      <w:r w:rsidRPr="00AD49C5">
        <w:rPr>
          <w:rFonts w:hint="eastAsia"/>
          <w:sz w:val="24"/>
        </w:rPr>
        <w:t>。</w:t>
      </w:r>
    </w:p>
    <w:p w:rsidR="00D61FA4" w:rsidRPr="00AD49C5" w:rsidRDefault="00D61FA4" w:rsidP="001F0110">
      <w:pPr>
        <w:ind w:leftChars="314" w:left="865" w:hangingChars="100" w:hanging="232"/>
        <w:rPr>
          <w:sz w:val="24"/>
        </w:rPr>
      </w:pPr>
      <w:r w:rsidRPr="00AD49C5">
        <w:rPr>
          <w:rFonts w:hint="eastAsia"/>
          <w:sz w:val="24"/>
        </w:rPr>
        <w:t>・児童虐待と関連の深い</w:t>
      </w:r>
      <w:r w:rsidR="00FD6437" w:rsidRPr="00AD49C5">
        <w:rPr>
          <w:rFonts w:hint="eastAsia"/>
          <w:sz w:val="24"/>
        </w:rPr>
        <w:t>配偶者からの暴力（</w:t>
      </w:r>
      <w:r w:rsidRPr="00AD49C5">
        <w:rPr>
          <w:rFonts w:hint="eastAsia"/>
          <w:sz w:val="24"/>
        </w:rPr>
        <w:t>ＤＶ</w:t>
      </w:r>
      <w:r w:rsidR="00FD6437" w:rsidRPr="00AD49C5">
        <w:rPr>
          <w:rFonts w:hint="eastAsia"/>
          <w:sz w:val="24"/>
        </w:rPr>
        <w:t>）に関する</w:t>
      </w:r>
      <w:r w:rsidRPr="00AD49C5">
        <w:rPr>
          <w:rFonts w:hint="eastAsia"/>
          <w:sz w:val="24"/>
        </w:rPr>
        <w:t>相談について，配偶者暴力相談支援センター</w:t>
      </w:r>
      <w:r w:rsidR="00FD6437" w:rsidRPr="00AD49C5">
        <w:rPr>
          <w:rFonts w:hint="eastAsia"/>
          <w:sz w:val="24"/>
        </w:rPr>
        <w:t>を中心に</w:t>
      </w:r>
      <w:r w:rsidRPr="00AD49C5">
        <w:rPr>
          <w:rFonts w:hint="eastAsia"/>
          <w:sz w:val="24"/>
        </w:rPr>
        <w:t>関係機関との連携を図り，被害者支援や広報・啓発に取り組みます。</w:t>
      </w:r>
    </w:p>
    <w:p w:rsidR="00FB04D2" w:rsidRPr="00AD49C5" w:rsidRDefault="00FB04D2" w:rsidP="00F70CD3">
      <w:pPr>
        <w:rPr>
          <w:rFonts w:ascii="ＭＳ ゴシック" w:eastAsia="ＭＳ ゴシック" w:hAnsi="ＭＳ ゴシック"/>
          <w:sz w:val="24"/>
        </w:rPr>
      </w:pPr>
    </w:p>
    <w:p w:rsidR="00F70CD3" w:rsidRPr="00AD49C5" w:rsidRDefault="00F70CD3" w:rsidP="00F70CD3">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FB04D2"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）関係機関</w:t>
      </w:r>
      <w:r w:rsidR="00C566F7" w:rsidRPr="00AD49C5">
        <w:rPr>
          <w:rFonts w:ascii="ＭＳ ゴシック" w:eastAsia="ＭＳ ゴシック" w:hAnsi="ＭＳ ゴシック" w:hint="eastAsia"/>
          <w:sz w:val="24"/>
        </w:rPr>
        <w:t>等</w:t>
      </w:r>
      <w:r w:rsidRPr="00AD49C5">
        <w:rPr>
          <w:rFonts w:ascii="ＭＳ ゴシック" w:eastAsia="ＭＳ ゴシック" w:hAnsi="ＭＳ ゴシック" w:hint="eastAsia"/>
          <w:sz w:val="24"/>
        </w:rPr>
        <w:t>との連携</w:t>
      </w:r>
      <w:r w:rsidR="00FB04D2" w:rsidRPr="00AD49C5">
        <w:rPr>
          <w:rFonts w:ascii="ＭＳ ゴシック" w:eastAsia="ＭＳ ゴシック" w:hAnsi="ＭＳ ゴシック" w:hint="eastAsia"/>
          <w:sz w:val="24"/>
        </w:rPr>
        <w:t>による支援</w:t>
      </w:r>
    </w:p>
    <w:p w:rsidR="00C566F7" w:rsidRPr="00AD49C5" w:rsidRDefault="00360820" w:rsidP="00BC158E">
      <w:pPr>
        <w:ind w:leftChars="250" w:left="736" w:hangingChars="100" w:hanging="232"/>
        <w:rPr>
          <w:sz w:val="24"/>
        </w:rPr>
      </w:pPr>
      <w:r w:rsidRPr="00AD49C5">
        <w:rPr>
          <w:rFonts w:hint="eastAsia"/>
          <w:sz w:val="24"/>
        </w:rPr>
        <w:t>・福祉，医療，保健，教育，警察等</w:t>
      </w:r>
      <w:r w:rsidR="00F70CD3" w:rsidRPr="00AD49C5">
        <w:rPr>
          <w:rFonts w:hint="eastAsia"/>
          <w:sz w:val="24"/>
        </w:rPr>
        <w:t>関係機関</w:t>
      </w:r>
      <w:r w:rsidR="009433D9" w:rsidRPr="00AD49C5">
        <w:rPr>
          <w:rFonts w:hint="eastAsia"/>
          <w:sz w:val="24"/>
        </w:rPr>
        <w:t>による市及び区要保護児童支援地域協議会において，</w:t>
      </w:r>
      <w:r w:rsidR="00F70CD3" w:rsidRPr="00AD49C5">
        <w:rPr>
          <w:rFonts w:hint="eastAsia"/>
          <w:sz w:val="24"/>
        </w:rPr>
        <w:t>要保護児童等についての情報交換や支援内容の協議等</w:t>
      </w:r>
      <w:r w:rsidR="00D46728" w:rsidRPr="00AD49C5">
        <w:rPr>
          <w:rFonts w:hint="eastAsia"/>
          <w:sz w:val="24"/>
        </w:rPr>
        <w:t>を行い，関係機関が連携し，</w:t>
      </w:r>
      <w:r w:rsidR="00554B12" w:rsidRPr="00AD49C5">
        <w:rPr>
          <w:rFonts w:hint="eastAsia"/>
          <w:sz w:val="24"/>
        </w:rPr>
        <w:t>地域全体で子どもを見守り，</w:t>
      </w:r>
      <w:r w:rsidR="00F70CD3" w:rsidRPr="00AD49C5">
        <w:rPr>
          <w:rFonts w:hint="eastAsia"/>
          <w:sz w:val="24"/>
        </w:rPr>
        <w:t>きめ細かな支援を行</w:t>
      </w:r>
      <w:r w:rsidR="00C566F7" w:rsidRPr="00AD49C5">
        <w:rPr>
          <w:rFonts w:hint="eastAsia"/>
          <w:sz w:val="24"/>
        </w:rPr>
        <w:t>うとともに，虐待の再発防止に努めます。</w:t>
      </w:r>
    </w:p>
    <w:p w:rsidR="008A33B6" w:rsidRPr="00AD49C5" w:rsidRDefault="00D46728" w:rsidP="00BC158E">
      <w:pPr>
        <w:ind w:leftChars="250" w:left="736" w:hangingChars="100" w:hanging="232"/>
        <w:rPr>
          <w:rFonts w:ascii="ＭＳ ゴシック" w:eastAsia="ＭＳ ゴシック" w:hAnsi="ＭＳ ゴシック"/>
          <w:sz w:val="24"/>
        </w:rPr>
      </w:pPr>
      <w:r w:rsidRPr="00AD49C5">
        <w:rPr>
          <w:rFonts w:hint="eastAsia"/>
          <w:sz w:val="24"/>
        </w:rPr>
        <w:t>・</w:t>
      </w:r>
      <w:r w:rsidR="00F70CD3" w:rsidRPr="00AD49C5">
        <w:rPr>
          <w:rFonts w:hint="eastAsia"/>
          <w:sz w:val="24"/>
        </w:rPr>
        <w:t>地域における支援ネットワークの構築に努めます。</w:t>
      </w:r>
    </w:p>
    <w:p w:rsidR="00EF3765" w:rsidRPr="00AD49C5" w:rsidRDefault="00D46728" w:rsidP="00BC158E">
      <w:pPr>
        <w:ind w:leftChars="250" w:left="736" w:hangingChars="100" w:hanging="232"/>
        <w:rPr>
          <w:sz w:val="24"/>
        </w:rPr>
      </w:pPr>
      <w:r w:rsidRPr="00AD49C5">
        <w:rPr>
          <w:rFonts w:hint="eastAsia"/>
          <w:sz w:val="24"/>
        </w:rPr>
        <w:t>・虐待による死亡など子ども</w:t>
      </w:r>
      <w:r w:rsidR="00D61FA4" w:rsidRPr="00AD49C5">
        <w:rPr>
          <w:rFonts w:hint="eastAsia"/>
          <w:sz w:val="24"/>
        </w:rPr>
        <w:t>が心身に著しく重大な被害を受けた事例が</w:t>
      </w:r>
      <w:r w:rsidR="007B4E35" w:rsidRPr="00AD49C5">
        <w:rPr>
          <w:rFonts w:hint="eastAsia"/>
          <w:sz w:val="24"/>
        </w:rPr>
        <w:t>発生した</w:t>
      </w:r>
      <w:r w:rsidR="00D61FA4" w:rsidRPr="00AD49C5">
        <w:rPr>
          <w:rFonts w:hint="eastAsia"/>
          <w:sz w:val="24"/>
        </w:rPr>
        <w:t>場合は</w:t>
      </w:r>
      <w:r w:rsidR="00F70CD3" w:rsidRPr="00AD49C5">
        <w:rPr>
          <w:rFonts w:hint="eastAsia"/>
          <w:sz w:val="24"/>
        </w:rPr>
        <w:t>，福岡市こども・子育て審議会権利擁護等専門部会において</w:t>
      </w:r>
      <w:r w:rsidR="00FD2D05" w:rsidRPr="00AD49C5">
        <w:rPr>
          <w:rFonts w:hint="eastAsia"/>
          <w:sz w:val="24"/>
        </w:rPr>
        <w:t>検証を行い，その結果に基づき必要な措置を講じ</w:t>
      </w:r>
      <w:r w:rsidR="00EF3765" w:rsidRPr="00AD49C5">
        <w:rPr>
          <w:rFonts w:hint="eastAsia"/>
          <w:sz w:val="24"/>
        </w:rPr>
        <w:t>ます。</w:t>
      </w:r>
    </w:p>
    <w:p w:rsidR="00D61FA4" w:rsidRDefault="00D61FA4" w:rsidP="00BC158E">
      <w:pPr>
        <w:ind w:firstLineChars="300" w:firstLine="695"/>
        <w:rPr>
          <w:sz w:val="24"/>
        </w:rPr>
      </w:pPr>
    </w:p>
    <w:p w:rsidR="000E72E3" w:rsidRPr="00AD49C5" w:rsidRDefault="000E72E3" w:rsidP="00BC158E">
      <w:pPr>
        <w:ind w:firstLineChars="300" w:firstLine="695"/>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3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児童虐待防止事業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児童虐待の未然防止，早期発見・早期対応,子どもや親のケアなど児童虐待の再発防止等の取組を実施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乳幼児健康診査・母子保健訪問指導（再掲）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乳幼児対象の総合的健康診査により健康管理の向上を図るとともに，妊娠，出産，育児に関する母親の不安を解消するための母子保健訪問指導を実施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虐待防止等強化事業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区保健福祉センター職員を対象とした虐待対応の専門的な研修，区における虐待防止の広報啓発，養育支援訪問事業等を実施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子ども虐待防止活動推進委員会</w:t>
            </w:r>
          </w:p>
        </w:tc>
        <w:tc>
          <w:tcPr>
            <w:tcW w:w="5280" w:type="dxa"/>
            <w:shd w:val="clear" w:color="auto" w:fill="auto"/>
            <w:vAlign w:val="center"/>
            <w:hideMark/>
          </w:tcPr>
          <w:p w:rsidR="00C864F4" w:rsidRPr="00AD49C5" w:rsidRDefault="00C864F4" w:rsidP="00293EE7">
            <w:pPr>
              <w:widowControl/>
              <w:ind w:firstLineChars="100" w:firstLine="152"/>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子どもに関わる団体で構成する子ども虐待防止活動推進委員会において，虐待防止に向けた啓発などの活動を展開し，福岡市全体で子どもを見守る取組を実施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子育て見守り訪問員派遣事業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休日・夜間に「泣き声」通告や保護者からの緊急保護の要請があった場合に，「子育て見守り訪問員」が家庭訪問を行い，子どもの安全確認等を実施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ＤＶ相談・支援推進事業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配偶者暴力相談支援センターを中心に，関係機関との連絡調整，相談員等の研修，ＤＶ防止啓発等を実施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要保護児童支援地域協議会</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医師，弁護士，警察，教育,保育等の機関で構成する協議会において，要保護児童の保護及び自立支援，要支援児童・特定妊婦への支援を図るため，情報交換や支援内容の協議，啓発・広報などを実施</w:t>
            </w:r>
          </w:p>
        </w:tc>
      </w:tr>
    </w:tbl>
    <w:p w:rsidR="004D3E93" w:rsidRDefault="004D3E93" w:rsidP="00D61FA4">
      <w:pPr>
        <w:rPr>
          <w:rFonts w:ascii="ＭＳ ゴシック" w:eastAsia="ＭＳ ゴシック" w:hAnsi="ＭＳ ゴシック"/>
          <w:b/>
          <w:sz w:val="24"/>
        </w:rPr>
      </w:pPr>
    </w:p>
    <w:p w:rsidR="00180094" w:rsidRPr="00AD49C5" w:rsidRDefault="00180094"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３　社会的養護体制の充実</w:t>
      </w:r>
    </w:p>
    <w:p w:rsidR="00D61FA4" w:rsidRPr="00AD49C5" w:rsidRDefault="007B4E35" w:rsidP="00BC158E">
      <w:pPr>
        <w:ind w:leftChars="100" w:left="20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00D61FA4" w:rsidRPr="00AD49C5">
        <w:rPr>
          <w:rFonts w:ascii="ＭＳ ゴシック" w:eastAsia="ＭＳ ゴシック" w:hAnsi="ＭＳ ゴシック" w:hint="eastAsia"/>
          <w:sz w:val="24"/>
        </w:rPr>
        <w:t>養育が困難な</w:t>
      </w:r>
      <w:r w:rsidRPr="00AD49C5">
        <w:rPr>
          <w:rFonts w:ascii="ＭＳ ゴシック" w:eastAsia="ＭＳ ゴシック" w:hAnsi="ＭＳ ゴシック" w:hint="eastAsia"/>
          <w:sz w:val="24"/>
        </w:rPr>
        <w:t>家庭の</w:t>
      </w:r>
      <w:r w:rsidR="00D61FA4" w:rsidRPr="00AD49C5">
        <w:rPr>
          <w:rFonts w:ascii="ＭＳ ゴシック" w:eastAsia="ＭＳ ゴシック" w:hAnsi="ＭＳ ゴシック" w:hint="eastAsia"/>
          <w:sz w:val="24"/>
        </w:rPr>
        <w:t>子ども</w:t>
      </w:r>
      <w:r w:rsidR="004414BF" w:rsidRPr="00AD49C5">
        <w:rPr>
          <w:rFonts w:ascii="ＭＳ ゴシック" w:eastAsia="ＭＳ ゴシック" w:hAnsi="ＭＳ ゴシック" w:hint="eastAsia"/>
          <w:sz w:val="24"/>
        </w:rPr>
        <w:t>に，できるだけ家庭的な環境での養育を保障するため，</w:t>
      </w:r>
      <w:r w:rsidR="00554B12" w:rsidRPr="00AD49C5">
        <w:rPr>
          <w:rFonts w:ascii="ＭＳ ゴシック" w:eastAsia="ＭＳ ゴシック" w:hAnsi="ＭＳ ゴシック" w:hint="eastAsia"/>
          <w:sz w:val="24"/>
        </w:rPr>
        <w:t>里親制度の拡充を図るとともに，</w:t>
      </w:r>
      <w:r w:rsidR="003E599B" w:rsidRPr="00AD49C5">
        <w:rPr>
          <w:rFonts w:ascii="ＭＳ ゴシック" w:eastAsia="ＭＳ ゴシック" w:hAnsi="ＭＳ ゴシック" w:hint="eastAsia"/>
          <w:sz w:val="24"/>
        </w:rPr>
        <w:t>児童養護施設などの</w:t>
      </w:r>
      <w:r w:rsidR="004414BF" w:rsidRPr="00AD49C5">
        <w:rPr>
          <w:rFonts w:ascii="ＭＳ ゴシック" w:eastAsia="ＭＳ ゴシック" w:hAnsi="ＭＳ ゴシック" w:hint="eastAsia"/>
          <w:sz w:val="24"/>
        </w:rPr>
        <w:t>小規模化による養育体制の整備を進めます。また，</w:t>
      </w:r>
      <w:r w:rsidR="005B4A80">
        <w:rPr>
          <w:rFonts w:ascii="ＭＳ ゴシック" w:eastAsia="ＭＳ ゴシック" w:hAnsi="ＭＳ ゴシック" w:hint="eastAsia"/>
          <w:sz w:val="24"/>
        </w:rPr>
        <w:t>専門的ケア</w:t>
      </w:r>
      <w:r w:rsidR="003E599B" w:rsidRPr="00AD49C5">
        <w:rPr>
          <w:rFonts w:ascii="ＭＳ ゴシック" w:eastAsia="ＭＳ ゴシック" w:hAnsi="ＭＳ ゴシック" w:hint="eastAsia"/>
          <w:sz w:val="24"/>
        </w:rPr>
        <w:t>機能の強化や</w:t>
      </w:r>
      <w:r w:rsidR="00D61FA4" w:rsidRPr="00AD49C5">
        <w:rPr>
          <w:rFonts w:ascii="ＭＳ ゴシック" w:eastAsia="ＭＳ ゴシック" w:hAnsi="ＭＳ ゴシック" w:hint="eastAsia"/>
          <w:sz w:val="24"/>
        </w:rPr>
        <w:t>家庭支援機能の</w:t>
      </w:r>
      <w:r w:rsidR="00E003C3" w:rsidRPr="00AD49C5">
        <w:rPr>
          <w:rFonts w:ascii="ＭＳ ゴシック" w:eastAsia="ＭＳ ゴシック" w:hAnsi="ＭＳ ゴシック" w:hint="eastAsia"/>
          <w:sz w:val="24"/>
        </w:rPr>
        <w:t>充実</w:t>
      </w:r>
      <w:r w:rsidR="00D61FA4" w:rsidRPr="00AD49C5">
        <w:rPr>
          <w:rFonts w:ascii="ＭＳ ゴシック" w:eastAsia="ＭＳ ゴシック" w:hAnsi="ＭＳ ゴシック" w:hint="eastAsia"/>
          <w:sz w:val="24"/>
        </w:rPr>
        <w:t>を図ります。</w:t>
      </w:r>
    </w:p>
    <w:p w:rsidR="00D61FA4" w:rsidRPr="00AD49C5" w:rsidRDefault="004414BF"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さらに</w:t>
      </w:r>
      <w:r w:rsidR="003E599B" w:rsidRPr="00AD49C5">
        <w:rPr>
          <w:rFonts w:ascii="ＭＳ ゴシック" w:eastAsia="ＭＳ ゴシック" w:hAnsi="ＭＳ ゴシック" w:hint="eastAsia"/>
          <w:sz w:val="24"/>
        </w:rPr>
        <w:t>，施設を退所した子ども</w:t>
      </w:r>
      <w:r w:rsidR="00D61FA4" w:rsidRPr="00AD49C5">
        <w:rPr>
          <w:rFonts w:ascii="ＭＳ ゴシック" w:eastAsia="ＭＳ ゴシック" w:hAnsi="ＭＳ ゴシック" w:hint="eastAsia"/>
          <w:sz w:val="24"/>
        </w:rPr>
        <w:t>の自立を支援する体制</w:t>
      </w:r>
      <w:r w:rsidR="00CE54AB" w:rsidRPr="00AD49C5">
        <w:rPr>
          <w:rFonts w:ascii="ＭＳ ゴシック" w:eastAsia="ＭＳ ゴシック" w:hAnsi="ＭＳ ゴシック" w:hint="eastAsia"/>
          <w:sz w:val="24"/>
        </w:rPr>
        <w:t>の充実</w:t>
      </w:r>
      <w:r w:rsidR="003E599B" w:rsidRPr="00AD49C5">
        <w:rPr>
          <w:rFonts w:ascii="ＭＳ ゴシック" w:eastAsia="ＭＳ ゴシック" w:hAnsi="ＭＳ ゴシック" w:hint="eastAsia"/>
          <w:sz w:val="24"/>
        </w:rPr>
        <w:t>を</w:t>
      </w:r>
      <w:r w:rsidR="00CE54AB" w:rsidRPr="00AD49C5">
        <w:rPr>
          <w:rFonts w:ascii="ＭＳ ゴシック" w:eastAsia="ＭＳ ゴシック" w:hAnsi="ＭＳ ゴシック" w:hint="eastAsia"/>
          <w:sz w:val="24"/>
        </w:rPr>
        <w:t>図る</w:t>
      </w:r>
      <w:r w:rsidR="003E599B" w:rsidRPr="00AD49C5">
        <w:rPr>
          <w:rFonts w:ascii="ＭＳ ゴシック" w:eastAsia="ＭＳ ゴシック" w:hAnsi="ＭＳ ゴシック" w:hint="eastAsia"/>
          <w:sz w:val="24"/>
        </w:rPr>
        <w:t>ほか</w:t>
      </w:r>
      <w:r w:rsidR="00D61FA4" w:rsidRPr="00AD49C5">
        <w:rPr>
          <w:rFonts w:ascii="ＭＳ ゴシック" w:eastAsia="ＭＳ ゴシック" w:hAnsi="ＭＳ ゴシック" w:hint="eastAsia"/>
          <w:sz w:val="24"/>
        </w:rPr>
        <w:t>，児童養護施設などに入所している子どもの権利擁護を推進します。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（１）家庭養護の推進</w:t>
      </w:r>
    </w:p>
    <w:p w:rsidR="001F0110" w:rsidRDefault="00D61FA4" w:rsidP="00BC158E">
      <w:pPr>
        <w:ind w:leftChars="200" w:left="403" w:firstLineChars="100" w:firstLine="232"/>
        <w:rPr>
          <w:sz w:val="24"/>
        </w:rPr>
      </w:pPr>
      <w:r w:rsidRPr="00AD49C5">
        <w:rPr>
          <w:rFonts w:hint="eastAsia"/>
          <w:sz w:val="24"/>
        </w:rPr>
        <w:t>・新規里親を開拓し，里親委託率の向上を図るとともに，里親に対する研修や</w:t>
      </w:r>
    </w:p>
    <w:p w:rsidR="00D61FA4" w:rsidRPr="00AD49C5" w:rsidRDefault="00D61FA4" w:rsidP="001F0110">
      <w:pPr>
        <w:ind w:leftChars="200" w:left="403" w:firstLineChars="200" w:firstLine="463"/>
        <w:rPr>
          <w:sz w:val="24"/>
        </w:rPr>
      </w:pPr>
      <w:r w:rsidRPr="00AD49C5">
        <w:rPr>
          <w:rFonts w:hint="eastAsia"/>
          <w:sz w:val="24"/>
        </w:rPr>
        <w:t>委託後の支援の充実を図ります。</w:t>
      </w:r>
    </w:p>
    <w:p w:rsidR="00D61FA4" w:rsidRPr="00AD49C5" w:rsidRDefault="00D61FA4" w:rsidP="00BC158E">
      <w:pPr>
        <w:ind w:leftChars="314" w:left="865" w:hangingChars="100" w:hanging="232"/>
        <w:rPr>
          <w:sz w:val="24"/>
        </w:rPr>
      </w:pPr>
      <w:r w:rsidRPr="00AD49C5">
        <w:rPr>
          <w:rFonts w:hint="eastAsia"/>
          <w:sz w:val="24"/>
        </w:rPr>
        <w:t>・小規模住居型児童養育事業（ファミリーホーム）</w:t>
      </w:r>
      <w:r w:rsidR="00515C95" w:rsidRPr="00AD49C5">
        <w:rPr>
          <w:rFonts w:hint="eastAsia"/>
          <w:sz w:val="24"/>
        </w:rPr>
        <w:t>の</w:t>
      </w:r>
      <w:r w:rsidRPr="00AD49C5">
        <w:rPr>
          <w:rFonts w:hint="eastAsia"/>
          <w:sz w:val="24"/>
        </w:rPr>
        <w:t>促進を図ります。</w:t>
      </w:r>
    </w:p>
    <w:p w:rsidR="00D61FA4" w:rsidRPr="00AD49C5" w:rsidRDefault="00D61FA4" w:rsidP="00D61FA4">
      <w:pPr>
        <w:rPr>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w:t>
      </w:r>
      <w:r w:rsidR="00E323E6">
        <w:rPr>
          <w:rFonts w:ascii="ＭＳ ゴシック" w:eastAsia="ＭＳ ゴシック" w:hAnsi="ＭＳ ゴシック" w:hint="eastAsia"/>
          <w:sz w:val="24"/>
        </w:rPr>
        <w:t>専門的ケア</w:t>
      </w:r>
      <w:r w:rsidRPr="00AD49C5">
        <w:rPr>
          <w:rFonts w:ascii="ＭＳ ゴシック" w:eastAsia="ＭＳ ゴシック" w:hAnsi="ＭＳ ゴシック" w:hint="eastAsia"/>
          <w:sz w:val="24"/>
        </w:rPr>
        <w:t>機能の強化</w:t>
      </w:r>
    </w:p>
    <w:p w:rsidR="00C015F5" w:rsidRPr="00AD49C5" w:rsidRDefault="00C015F5" w:rsidP="00BC158E">
      <w:pPr>
        <w:ind w:leftChars="285" w:left="807" w:hangingChars="100" w:hanging="232"/>
        <w:rPr>
          <w:sz w:val="24"/>
        </w:rPr>
      </w:pPr>
      <w:r w:rsidRPr="00AD49C5">
        <w:rPr>
          <w:rFonts w:hint="eastAsia"/>
          <w:sz w:val="24"/>
        </w:rPr>
        <w:t>・</w:t>
      </w:r>
      <w:r w:rsidR="00194981" w:rsidRPr="00AD49C5">
        <w:rPr>
          <w:rFonts w:hint="eastAsia"/>
          <w:sz w:val="24"/>
        </w:rPr>
        <w:t>児童養護施設</w:t>
      </w:r>
      <w:r w:rsidR="00951878" w:rsidRPr="00AD49C5">
        <w:rPr>
          <w:rFonts w:hint="eastAsia"/>
          <w:sz w:val="24"/>
        </w:rPr>
        <w:t>等</w:t>
      </w:r>
      <w:r w:rsidR="00194981" w:rsidRPr="00AD49C5">
        <w:rPr>
          <w:rFonts w:hint="eastAsia"/>
          <w:sz w:val="24"/>
        </w:rPr>
        <w:t>において家庭的な環境で養育できるよう，</w:t>
      </w:r>
      <w:r w:rsidRPr="00AD49C5">
        <w:rPr>
          <w:rFonts w:hint="eastAsia"/>
          <w:sz w:val="24"/>
        </w:rPr>
        <w:t>別に定める児童養護施設等の小規模化に係る推進計画との整合性を図りながら，ケア単位の小規模化を促進します。</w:t>
      </w:r>
    </w:p>
    <w:p w:rsidR="00D61FA4" w:rsidRPr="00AD49C5" w:rsidRDefault="00D61FA4" w:rsidP="00BC158E">
      <w:pPr>
        <w:ind w:leftChars="285" w:left="807" w:hangingChars="100" w:hanging="232"/>
        <w:rPr>
          <w:sz w:val="24"/>
        </w:rPr>
      </w:pPr>
      <w:r w:rsidRPr="00AD49C5">
        <w:rPr>
          <w:rFonts w:hint="eastAsia"/>
          <w:sz w:val="24"/>
        </w:rPr>
        <w:t>・専門的なケアを必要とする児童のため</w:t>
      </w:r>
      <w:r w:rsidR="004C07FD" w:rsidRPr="00AD49C5">
        <w:rPr>
          <w:rFonts w:hint="eastAsia"/>
          <w:sz w:val="24"/>
        </w:rPr>
        <w:t>，施設機能強化の手法</w:t>
      </w:r>
      <w:r w:rsidRPr="00AD49C5">
        <w:rPr>
          <w:rFonts w:hint="eastAsia"/>
          <w:sz w:val="24"/>
        </w:rPr>
        <w:t>について検討を進めます。</w:t>
      </w:r>
    </w:p>
    <w:p w:rsidR="00D61FA4" w:rsidRPr="00AD49C5" w:rsidRDefault="00D61FA4" w:rsidP="00D61FA4">
      <w:pPr>
        <w:rPr>
          <w:sz w:val="24"/>
        </w:rPr>
      </w:pPr>
    </w:p>
    <w:p w:rsidR="00D61FA4" w:rsidRPr="00AD49C5" w:rsidRDefault="00D61FA4" w:rsidP="00D61FA4">
      <w:pPr>
        <w:rPr>
          <w:sz w:val="24"/>
        </w:rPr>
      </w:pPr>
      <w:r w:rsidRPr="00AD49C5">
        <w:rPr>
          <w:rFonts w:ascii="ＭＳ ゴシック" w:eastAsia="ＭＳ ゴシック" w:hAnsi="ＭＳ ゴシック" w:hint="eastAsia"/>
          <w:sz w:val="24"/>
        </w:rPr>
        <w:t>（３）家庭支援機能等の</w:t>
      </w:r>
      <w:r w:rsidR="009E27EE" w:rsidRPr="00AD49C5">
        <w:rPr>
          <w:rFonts w:ascii="ＭＳ ゴシック" w:eastAsia="ＭＳ ゴシック" w:hAnsi="ＭＳ ゴシック" w:hint="eastAsia"/>
          <w:sz w:val="24"/>
        </w:rPr>
        <w:t>充実</w:t>
      </w:r>
    </w:p>
    <w:p w:rsidR="00D61FA4" w:rsidRPr="00AD49C5" w:rsidRDefault="00D61FA4" w:rsidP="00BC158E">
      <w:pPr>
        <w:ind w:leftChars="314" w:left="865" w:hangingChars="100" w:hanging="232"/>
        <w:rPr>
          <w:sz w:val="24"/>
        </w:rPr>
      </w:pPr>
      <w:r w:rsidRPr="00AD49C5">
        <w:rPr>
          <w:rFonts w:hint="eastAsia"/>
          <w:sz w:val="24"/>
        </w:rPr>
        <w:t>・</w:t>
      </w:r>
      <w:r w:rsidR="00E471F9" w:rsidRPr="00AD49C5">
        <w:rPr>
          <w:rFonts w:hint="eastAsia"/>
          <w:sz w:val="24"/>
        </w:rPr>
        <w:t>こども総合相談センターや区役所（保健福祉センター），子ども家庭支援センター，施設，</w:t>
      </w:r>
      <w:r w:rsidR="004C3413" w:rsidRPr="00AD49C5">
        <w:rPr>
          <w:rFonts w:hint="eastAsia"/>
          <w:sz w:val="24"/>
        </w:rPr>
        <w:t>里親等の</w:t>
      </w:r>
      <w:r w:rsidR="004C07FD" w:rsidRPr="00AD49C5">
        <w:rPr>
          <w:rFonts w:hint="eastAsia"/>
          <w:sz w:val="24"/>
        </w:rPr>
        <w:t>連携を十分に図り，家族再統合に向けた支援を充実</w:t>
      </w:r>
      <w:r w:rsidRPr="00AD49C5">
        <w:rPr>
          <w:rFonts w:hint="eastAsia"/>
          <w:sz w:val="24"/>
        </w:rPr>
        <w:t xml:space="preserve">します。　</w:t>
      </w:r>
    </w:p>
    <w:p w:rsidR="00D61FA4" w:rsidRPr="00AD49C5" w:rsidRDefault="00D61FA4" w:rsidP="00D61FA4">
      <w:pPr>
        <w:rPr>
          <w:sz w:val="24"/>
        </w:rPr>
      </w:pPr>
    </w:p>
    <w:p w:rsidR="00D61FA4" w:rsidRPr="00AD49C5" w:rsidRDefault="009E27EE"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（４）自立支援策の充実</w:t>
      </w:r>
    </w:p>
    <w:p w:rsidR="00D61FA4" w:rsidRPr="00AD49C5" w:rsidRDefault="00D61FA4" w:rsidP="00BC158E">
      <w:pPr>
        <w:ind w:leftChars="314" w:left="749" w:hangingChars="50" w:hanging="116"/>
        <w:rPr>
          <w:sz w:val="24"/>
        </w:rPr>
      </w:pPr>
      <w:r w:rsidRPr="00AD49C5">
        <w:rPr>
          <w:rFonts w:hint="eastAsia"/>
          <w:sz w:val="24"/>
        </w:rPr>
        <w:t>・施設退所後まで</w:t>
      </w:r>
      <w:r w:rsidR="003E599B" w:rsidRPr="00AD49C5">
        <w:rPr>
          <w:rFonts w:hint="eastAsia"/>
          <w:sz w:val="24"/>
        </w:rPr>
        <w:t>を見据え</w:t>
      </w:r>
      <w:r w:rsidRPr="00AD49C5">
        <w:rPr>
          <w:rFonts w:hint="eastAsia"/>
          <w:sz w:val="24"/>
        </w:rPr>
        <w:t>自立</w:t>
      </w:r>
      <w:r w:rsidR="006E078E" w:rsidRPr="00AD49C5">
        <w:rPr>
          <w:rFonts w:hint="eastAsia"/>
          <w:sz w:val="24"/>
        </w:rPr>
        <w:t>に向けた支援を</w:t>
      </w:r>
      <w:r w:rsidR="003E599B" w:rsidRPr="00AD49C5">
        <w:rPr>
          <w:rFonts w:hint="eastAsia"/>
          <w:sz w:val="24"/>
        </w:rPr>
        <w:t>計画的に実施するとともに，施設を退所した子ども</w:t>
      </w:r>
      <w:r w:rsidRPr="00AD49C5">
        <w:rPr>
          <w:rFonts w:hint="eastAsia"/>
          <w:sz w:val="24"/>
        </w:rPr>
        <w:t>の自立を支援する自立援助ホーム等</w:t>
      </w:r>
      <w:r w:rsidR="009A013C" w:rsidRPr="00AD49C5">
        <w:rPr>
          <w:rFonts w:hint="eastAsia"/>
          <w:sz w:val="24"/>
        </w:rPr>
        <w:t>の充実を図ります。</w:t>
      </w:r>
    </w:p>
    <w:p w:rsidR="00D4415E" w:rsidRPr="00AD49C5" w:rsidRDefault="00D4415E" w:rsidP="00D4415E">
      <w:pPr>
        <w:rPr>
          <w:rFonts w:ascii="ＭＳ ゴシック" w:eastAsia="ＭＳ ゴシック" w:hAnsi="ＭＳ ゴシック"/>
          <w:sz w:val="24"/>
        </w:rPr>
      </w:pPr>
    </w:p>
    <w:p w:rsidR="00D4415E" w:rsidRPr="00AD49C5" w:rsidRDefault="00D4415E" w:rsidP="00D4415E">
      <w:pPr>
        <w:rPr>
          <w:rFonts w:ascii="ＭＳ ゴシック" w:eastAsia="ＭＳ ゴシック" w:hAnsi="ＭＳ ゴシック"/>
          <w:sz w:val="24"/>
        </w:rPr>
      </w:pPr>
      <w:r w:rsidRPr="00AD49C5">
        <w:rPr>
          <w:rFonts w:ascii="ＭＳ ゴシック" w:eastAsia="ＭＳ ゴシック" w:hAnsi="ＭＳ ゴシック" w:hint="eastAsia"/>
          <w:sz w:val="24"/>
        </w:rPr>
        <w:t>（５）人材の育成</w:t>
      </w:r>
    </w:p>
    <w:p w:rsidR="00D4415E" w:rsidRPr="00AD49C5" w:rsidRDefault="00D4415E" w:rsidP="00BC158E">
      <w:pPr>
        <w:ind w:firstLineChars="250" w:firstLine="579"/>
        <w:rPr>
          <w:sz w:val="24"/>
        </w:rPr>
      </w:pPr>
      <w:r w:rsidRPr="00AD49C5">
        <w:rPr>
          <w:rFonts w:ascii="ＭＳ ゴシック" w:eastAsia="ＭＳ ゴシック" w:hAnsi="ＭＳ ゴシック" w:hint="eastAsia"/>
          <w:sz w:val="24"/>
        </w:rPr>
        <w:t>・</w:t>
      </w:r>
      <w:r w:rsidRPr="00AD49C5">
        <w:rPr>
          <w:rFonts w:hint="eastAsia"/>
          <w:sz w:val="24"/>
        </w:rPr>
        <w:t>社会的養護の質を確保するため，研修等により人材の育成を図ります。</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D4415E" w:rsidRPr="00AD49C5">
        <w:rPr>
          <w:rFonts w:ascii="ＭＳ ゴシック" w:eastAsia="ＭＳ ゴシック" w:hAnsi="ＭＳ ゴシック" w:hint="eastAsia"/>
          <w:sz w:val="24"/>
        </w:rPr>
        <w:t>６</w:t>
      </w:r>
      <w:r w:rsidR="009E27EE" w:rsidRPr="00AD49C5">
        <w:rPr>
          <w:rFonts w:ascii="ＭＳ ゴシック" w:eastAsia="ＭＳ ゴシック" w:hAnsi="ＭＳ ゴシック" w:hint="eastAsia"/>
          <w:sz w:val="24"/>
        </w:rPr>
        <w:t>）子どもの権利擁護の推進</w:t>
      </w:r>
    </w:p>
    <w:p w:rsidR="004414BF" w:rsidRPr="00AD49C5" w:rsidRDefault="004414BF" w:rsidP="00F92226">
      <w:pPr>
        <w:ind w:leftChars="200" w:left="635" w:hangingChars="100" w:hanging="232"/>
        <w:rPr>
          <w:rFonts w:asciiTheme="minorEastAsia" w:eastAsiaTheme="minorEastAsia" w:hAnsiTheme="minorEastAsia"/>
          <w:sz w:val="24"/>
        </w:rPr>
      </w:pPr>
      <w:r w:rsidRPr="00AD49C5">
        <w:rPr>
          <w:rFonts w:asciiTheme="minorEastAsia" w:eastAsiaTheme="minorEastAsia" w:hAnsiTheme="minorEastAsia" w:hint="eastAsia"/>
          <w:sz w:val="24"/>
        </w:rPr>
        <w:t>・児童</w:t>
      </w:r>
      <w:r w:rsidR="003A701F" w:rsidRPr="00AD49C5">
        <w:rPr>
          <w:rFonts w:asciiTheme="minorEastAsia" w:eastAsiaTheme="minorEastAsia" w:hAnsiTheme="minorEastAsia" w:hint="eastAsia"/>
          <w:sz w:val="24"/>
        </w:rPr>
        <w:t>養護施設等に入所する子どもの権利を擁護するため，</w:t>
      </w:r>
      <w:r w:rsidRPr="00AD49C5">
        <w:rPr>
          <w:rFonts w:asciiTheme="minorEastAsia" w:eastAsiaTheme="minorEastAsia" w:hAnsiTheme="minorEastAsia" w:hint="eastAsia"/>
          <w:sz w:val="24"/>
        </w:rPr>
        <w:t>子ども向け専用電</w:t>
      </w:r>
      <w:r w:rsidR="00F92226">
        <w:rPr>
          <w:rFonts w:asciiTheme="minorEastAsia" w:eastAsiaTheme="minorEastAsia" w:hAnsiTheme="minorEastAsia" w:hint="eastAsia"/>
          <w:sz w:val="24"/>
        </w:rPr>
        <w:t xml:space="preserve">　</w:t>
      </w:r>
      <w:r w:rsidRPr="00AD49C5">
        <w:rPr>
          <w:rFonts w:asciiTheme="minorEastAsia" w:eastAsiaTheme="minorEastAsia" w:hAnsiTheme="minorEastAsia" w:hint="eastAsia"/>
          <w:sz w:val="24"/>
        </w:rPr>
        <w:t>話の設置や冊子の配付，</w:t>
      </w:r>
      <w:r w:rsidR="003A701F" w:rsidRPr="00AD49C5">
        <w:rPr>
          <w:rFonts w:asciiTheme="minorEastAsia" w:eastAsiaTheme="minorEastAsia" w:hAnsiTheme="minorEastAsia" w:hint="eastAsia"/>
          <w:sz w:val="24"/>
        </w:rPr>
        <w:t>施設に対する第三者評価などを実施し，</w:t>
      </w:r>
      <w:r w:rsidRPr="00AD49C5">
        <w:rPr>
          <w:rFonts w:asciiTheme="minorEastAsia" w:eastAsiaTheme="minorEastAsia" w:hAnsiTheme="minorEastAsia" w:hint="eastAsia"/>
          <w:sz w:val="24"/>
        </w:rPr>
        <w:t>施設等に入所する子どもの権利の保障と子どもの声が届く</w:t>
      </w:r>
      <w:r w:rsidR="00C566F7" w:rsidRPr="00AD49C5">
        <w:rPr>
          <w:rFonts w:asciiTheme="minorEastAsia" w:eastAsiaTheme="minorEastAsia" w:hAnsiTheme="minorEastAsia" w:hint="eastAsia"/>
          <w:sz w:val="24"/>
        </w:rPr>
        <w:t>体制</w:t>
      </w:r>
      <w:r w:rsidRPr="00AD49C5">
        <w:rPr>
          <w:rFonts w:asciiTheme="minorEastAsia" w:eastAsiaTheme="minorEastAsia" w:hAnsiTheme="minorEastAsia" w:hint="eastAsia"/>
          <w:sz w:val="24"/>
        </w:rPr>
        <w:t>を推進します。</w:t>
      </w:r>
    </w:p>
    <w:p w:rsidR="005E0745" w:rsidRDefault="003A475D" w:rsidP="00BC158E">
      <w:pPr>
        <w:ind w:firstLineChars="200" w:firstLine="463"/>
        <w:rPr>
          <w:rFonts w:asciiTheme="minorEastAsia" w:eastAsiaTheme="minorEastAsia" w:hAnsiTheme="minorEastAsia"/>
          <w:sz w:val="24"/>
        </w:rPr>
      </w:pPr>
      <w:r w:rsidRPr="00AD49C5">
        <w:rPr>
          <w:rFonts w:asciiTheme="minorEastAsia" w:eastAsiaTheme="minorEastAsia" w:hAnsiTheme="minorEastAsia" w:hint="eastAsia"/>
          <w:sz w:val="24"/>
        </w:rPr>
        <w:t>・</w:t>
      </w:r>
      <w:r w:rsidR="005E0745">
        <w:rPr>
          <w:rFonts w:asciiTheme="minorEastAsia" w:eastAsiaTheme="minorEastAsia" w:hAnsiTheme="minorEastAsia" w:hint="eastAsia"/>
          <w:sz w:val="24"/>
        </w:rPr>
        <w:t>親権者がいない子どもの福祉のために，</w:t>
      </w:r>
      <w:r w:rsidRPr="00AD49C5">
        <w:rPr>
          <w:rFonts w:asciiTheme="minorEastAsia" w:eastAsiaTheme="minorEastAsia" w:hAnsiTheme="minorEastAsia" w:hint="eastAsia"/>
          <w:sz w:val="24"/>
        </w:rPr>
        <w:t>必要に応じて未成年後見制度</w:t>
      </w:r>
      <w:r w:rsidR="003A701F" w:rsidRPr="00AD49C5">
        <w:rPr>
          <w:rFonts w:asciiTheme="minorEastAsia" w:eastAsiaTheme="minorEastAsia" w:hAnsiTheme="minorEastAsia" w:hint="eastAsia"/>
          <w:sz w:val="24"/>
        </w:rPr>
        <w:t>を</w:t>
      </w:r>
      <w:r w:rsidRPr="00AD49C5">
        <w:rPr>
          <w:rFonts w:asciiTheme="minorEastAsia" w:eastAsiaTheme="minorEastAsia" w:hAnsiTheme="minorEastAsia" w:hint="eastAsia"/>
          <w:sz w:val="24"/>
        </w:rPr>
        <w:t>活用</w:t>
      </w:r>
    </w:p>
    <w:p w:rsidR="004414BF" w:rsidRPr="00AD49C5" w:rsidRDefault="003A475D" w:rsidP="005E0745">
      <w:pPr>
        <w:ind w:firstLineChars="300" w:firstLine="695"/>
        <w:rPr>
          <w:rFonts w:asciiTheme="minorEastAsia" w:eastAsiaTheme="minorEastAsia" w:hAnsiTheme="minorEastAsia"/>
          <w:sz w:val="24"/>
        </w:rPr>
      </w:pPr>
      <w:r w:rsidRPr="00AD49C5">
        <w:rPr>
          <w:rFonts w:asciiTheme="minorEastAsia" w:eastAsiaTheme="minorEastAsia" w:hAnsiTheme="minorEastAsia" w:hint="eastAsia"/>
          <w:sz w:val="24"/>
        </w:rPr>
        <w:t>します。</w:t>
      </w:r>
    </w:p>
    <w:p w:rsidR="003A701F" w:rsidRPr="00AD49C5" w:rsidRDefault="003A701F" w:rsidP="00BC158E">
      <w:pPr>
        <w:ind w:firstLineChars="200" w:firstLine="463"/>
        <w:rPr>
          <w:rFonts w:ascii="ＭＳ 明朝" w:hAnsi="ＭＳ 明朝"/>
          <w:sz w:val="24"/>
        </w:rPr>
      </w:pPr>
    </w:p>
    <w:p w:rsidR="00D61FA4" w:rsidRPr="00AD49C5" w:rsidRDefault="00D61FA4" w:rsidP="00BC158E">
      <w:pPr>
        <w:ind w:firstLineChars="100" w:firstLine="232"/>
        <w:rPr>
          <w:sz w:val="24"/>
        </w:rPr>
      </w:pPr>
      <w:r w:rsidRPr="00AD49C5">
        <w:rPr>
          <w:rFonts w:hint="eastAsia"/>
          <w:sz w:val="24"/>
        </w:rPr>
        <w:t>【主な事業】</w:t>
      </w:r>
    </w:p>
    <w:tbl>
      <w:tblPr>
        <w:tblW w:w="8652" w:type="dxa"/>
        <w:tblInd w:w="94" w:type="dxa"/>
        <w:tblCellMar>
          <w:left w:w="99" w:type="dxa"/>
          <w:right w:w="99" w:type="dxa"/>
        </w:tblCellMar>
        <w:tblLook w:val="04A0" w:firstRow="1" w:lastRow="0" w:firstColumn="1" w:lastColumn="0" w:noHBand="0" w:noVBand="1"/>
      </w:tblPr>
      <w:tblGrid>
        <w:gridCol w:w="3140"/>
        <w:gridCol w:w="5512"/>
      </w:tblGrid>
      <w:tr w:rsidR="00C864F4" w:rsidRPr="00AD49C5" w:rsidTr="00C5777A">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512"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里親制度推進事業</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NPO等との共働による「里親養育支援共働事業」に取り組み，里親制度の普及啓発や里親研修などによる里親支援を実施</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ケア単位の小規模化</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児童養護施設等において家庭的な環境で養育できるよう，別に定める児童養護施設等の小規模化に係る推進計画との整合を図りながら，ケア単位の小規模化を促進</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子ども家庭支援センター（再掲）</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子どもに関する家庭からの相談対応や，区からの求めに応じ，必要な援助等を行うほか，児童相談所からの委託による指導やファミリーホーム等への支援等を実施</w:t>
            </w:r>
          </w:p>
        </w:tc>
      </w:tr>
      <w:tr w:rsidR="00C864F4" w:rsidRPr="00AD49C5" w:rsidTr="00C5777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自立援助ホーム</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養護施設等を退所した子ども等に対し，共同生活を営むべき住居（自立援助ホーム）において，相談その他の日常生活支援，生活指導，就業の支援を行うとともに援助の実施を解除された子ども等への相談等の援助を実施</w:t>
            </w:r>
          </w:p>
        </w:tc>
      </w:tr>
      <w:tr w:rsidR="00C864F4" w:rsidRPr="00AD49C5" w:rsidTr="00C5777A">
        <w:trPr>
          <w:trHeight w:val="121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退所児童等アフターケア事業</w:t>
            </w:r>
          </w:p>
        </w:tc>
        <w:tc>
          <w:tcPr>
            <w:tcW w:w="5512"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児童養護施設退所者等に対し，地域社会における社会的自立の促進に向け，生活や就業に関する相談に応じるとともに，子どもが相互に意見交換や情報交換等を行う自助グループ活動支援等を実施</w:t>
            </w:r>
          </w:p>
        </w:tc>
      </w:tr>
    </w:tbl>
    <w:p w:rsidR="00FF601C" w:rsidRPr="00AD49C5" w:rsidRDefault="00FF601C"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４</w:t>
      </w:r>
      <w:r w:rsidR="00276E97" w:rsidRPr="00AD49C5">
        <w:rPr>
          <w:rFonts w:ascii="ＭＳ ゴシック" w:eastAsia="ＭＳ ゴシック" w:hAnsi="ＭＳ ゴシック" w:hint="eastAsia"/>
          <w:b/>
          <w:sz w:val="24"/>
        </w:rPr>
        <w:t xml:space="preserve">　</w:t>
      </w:r>
      <w:r w:rsidRPr="00AD49C5">
        <w:rPr>
          <w:rFonts w:ascii="ＭＳ ゴシック" w:eastAsia="ＭＳ ゴシック" w:hAnsi="ＭＳ ゴシック" w:hint="eastAsia"/>
          <w:b/>
          <w:sz w:val="24"/>
        </w:rPr>
        <w:t>障がい児</w:t>
      </w:r>
      <w:r w:rsidR="007B4E35" w:rsidRPr="00AD49C5">
        <w:rPr>
          <w:rFonts w:ascii="ＭＳ ゴシック" w:eastAsia="ＭＳ ゴシック" w:hAnsi="ＭＳ ゴシック" w:hint="eastAsia"/>
          <w:b/>
          <w:sz w:val="24"/>
        </w:rPr>
        <w:t>支援</w:t>
      </w:r>
    </w:p>
    <w:p w:rsidR="000A12C7" w:rsidRPr="00AD49C5" w:rsidRDefault="000A12C7"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障がいのある子どもは，</w:t>
      </w:r>
      <w:r w:rsidR="003E599B" w:rsidRPr="00AD49C5">
        <w:rPr>
          <w:rFonts w:ascii="ＭＳ ゴシック" w:eastAsia="ＭＳ ゴシック" w:hAnsi="ＭＳ ゴシック" w:hint="eastAsia"/>
          <w:sz w:val="24"/>
        </w:rPr>
        <w:t>発達に心配があるなど障がいの疑いが生じ</w:t>
      </w:r>
      <w:r w:rsidRPr="00AD49C5">
        <w:rPr>
          <w:rFonts w:ascii="ＭＳ ゴシック" w:eastAsia="ＭＳ ゴシック" w:hAnsi="ＭＳ ゴシック" w:hint="eastAsia"/>
          <w:sz w:val="24"/>
        </w:rPr>
        <w:t>た段階からの早期対応，早期支援が重要で</w:t>
      </w:r>
      <w:r w:rsidR="00EC5AFB" w:rsidRPr="00AD49C5">
        <w:rPr>
          <w:rFonts w:ascii="ＭＳ ゴシック" w:eastAsia="ＭＳ ゴシック" w:hAnsi="ＭＳ ゴシック" w:hint="eastAsia"/>
          <w:sz w:val="24"/>
        </w:rPr>
        <w:t>す。</w:t>
      </w:r>
    </w:p>
    <w:p w:rsidR="00EC5AFB" w:rsidRPr="00AD49C5" w:rsidRDefault="00EC5AFB"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障がいのある子どもに対する早期発見・早期支援，さらにノーマライゼーションの理念のもとに，それぞれの自立をめざした療育体制の充実を図ります。</w:t>
      </w:r>
    </w:p>
    <w:p w:rsidR="00D61FA4" w:rsidRPr="00AD49C5" w:rsidRDefault="00EC5AFB"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特に，</w:t>
      </w:r>
      <w:r w:rsidR="000A12C7" w:rsidRPr="00AD49C5">
        <w:rPr>
          <w:rFonts w:ascii="ＭＳ ゴシック" w:eastAsia="ＭＳ ゴシック" w:hAnsi="ＭＳ ゴシック" w:hint="eastAsia"/>
          <w:sz w:val="24"/>
        </w:rPr>
        <w:t>近年，発達障がい児の新規受診や相談が著しく増加していることから，発達障がい児とその家族への支援体制の充実</w:t>
      </w:r>
      <w:r w:rsidR="008961AD" w:rsidRPr="00AD49C5">
        <w:rPr>
          <w:rFonts w:ascii="ＭＳ ゴシック" w:eastAsia="ＭＳ ゴシック" w:hAnsi="ＭＳ ゴシック" w:hint="eastAsia"/>
          <w:sz w:val="24"/>
        </w:rPr>
        <w:t>に努めます</w:t>
      </w:r>
      <w:r w:rsidRPr="00AD49C5">
        <w:rPr>
          <w:rFonts w:ascii="ＭＳ ゴシック" w:eastAsia="ＭＳ ゴシック" w:hAnsi="ＭＳ ゴシック" w:hint="eastAsia"/>
          <w:sz w:val="24"/>
        </w:rPr>
        <w:t>。</w:t>
      </w:r>
    </w:p>
    <w:p w:rsidR="00EC5AFB" w:rsidRPr="00AD49C5" w:rsidRDefault="00EC5AFB" w:rsidP="00BC158E">
      <w:pPr>
        <w:ind w:leftChars="200" w:left="403" w:firstLineChars="100" w:firstLine="232"/>
        <w:rPr>
          <w:sz w:val="24"/>
        </w:rPr>
      </w:pPr>
    </w:p>
    <w:p w:rsidR="00D61FA4"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（１）早期発見・早期支援</w:t>
      </w:r>
    </w:p>
    <w:p w:rsidR="00D61FA4" w:rsidRPr="00AD49C5" w:rsidRDefault="00C8303E" w:rsidP="00BC158E">
      <w:pPr>
        <w:ind w:left="1159" w:hangingChars="500" w:hanging="1159"/>
        <w:rPr>
          <w:sz w:val="24"/>
        </w:rPr>
      </w:pPr>
      <w:r w:rsidRPr="00AD49C5">
        <w:rPr>
          <w:rFonts w:hint="eastAsia"/>
          <w:sz w:val="24"/>
        </w:rPr>
        <w:t xml:space="preserve">　　　　・</w:t>
      </w:r>
      <w:r w:rsidR="00D61FA4" w:rsidRPr="00AD49C5">
        <w:rPr>
          <w:rFonts w:hint="eastAsia"/>
          <w:sz w:val="24"/>
        </w:rPr>
        <w:t>医療機関の受診や乳幼児健康診査など</w:t>
      </w:r>
      <w:r w:rsidR="000A12C7" w:rsidRPr="00AD49C5">
        <w:rPr>
          <w:rFonts w:hint="eastAsia"/>
          <w:sz w:val="24"/>
        </w:rPr>
        <w:t>において</w:t>
      </w:r>
      <w:r w:rsidR="00D61FA4" w:rsidRPr="00AD49C5">
        <w:rPr>
          <w:rFonts w:hint="eastAsia"/>
          <w:sz w:val="24"/>
        </w:rPr>
        <w:t>障がいの疑いがある場合は，専門機関である心身障がい福祉センターや療育センターで</w:t>
      </w:r>
      <w:r w:rsidR="008455CB" w:rsidRPr="00AD49C5">
        <w:rPr>
          <w:rFonts w:hint="eastAsia"/>
          <w:sz w:val="24"/>
        </w:rPr>
        <w:t>の</w:t>
      </w:r>
      <w:r w:rsidR="00D61FA4" w:rsidRPr="00AD49C5">
        <w:rPr>
          <w:rFonts w:hint="eastAsia"/>
          <w:sz w:val="24"/>
        </w:rPr>
        <w:t>医学的診断等を実施</w:t>
      </w:r>
      <w:r w:rsidR="000A12C7" w:rsidRPr="00AD49C5">
        <w:rPr>
          <w:rFonts w:hint="eastAsia"/>
          <w:sz w:val="24"/>
        </w:rPr>
        <w:t>し</w:t>
      </w:r>
      <w:r w:rsidR="00C37439" w:rsidRPr="00AD49C5">
        <w:rPr>
          <w:rFonts w:hint="eastAsia"/>
          <w:sz w:val="24"/>
        </w:rPr>
        <w:t>，</w:t>
      </w:r>
      <w:r w:rsidR="00D61FA4" w:rsidRPr="00AD49C5">
        <w:rPr>
          <w:rFonts w:hint="eastAsia"/>
          <w:sz w:val="24"/>
        </w:rPr>
        <w:t>早期発見に努めます。</w:t>
      </w:r>
    </w:p>
    <w:p w:rsidR="00D61FA4" w:rsidRPr="00AD49C5" w:rsidRDefault="009E27EE" w:rsidP="00BC158E">
      <w:pPr>
        <w:ind w:left="1159" w:hangingChars="500" w:hanging="1159"/>
        <w:rPr>
          <w:sz w:val="24"/>
        </w:rPr>
      </w:pPr>
      <w:r w:rsidRPr="00AD49C5">
        <w:rPr>
          <w:rFonts w:hint="eastAsia"/>
          <w:sz w:val="24"/>
        </w:rPr>
        <w:t xml:space="preserve">　　　　・発達が気になる段階から</w:t>
      </w:r>
      <w:r w:rsidR="000A12C7" w:rsidRPr="00AD49C5">
        <w:rPr>
          <w:rFonts w:hint="eastAsia"/>
          <w:sz w:val="24"/>
        </w:rPr>
        <w:t>家族を含めた支援を行うため，</w:t>
      </w:r>
      <w:r w:rsidR="00515C95" w:rsidRPr="00AD49C5">
        <w:rPr>
          <w:rFonts w:hint="eastAsia"/>
          <w:sz w:val="24"/>
        </w:rPr>
        <w:t>身近な</w:t>
      </w:r>
      <w:r w:rsidR="00C37439" w:rsidRPr="00AD49C5">
        <w:rPr>
          <w:rFonts w:hint="eastAsia"/>
          <w:sz w:val="24"/>
        </w:rPr>
        <w:t>区役所</w:t>
      </w:r>
      <w:r w:rsidR="00935E4D" w:rsidRPr="00AD49C5">
        <w:rPr>
          <w:rFonts w:hint="eastAsia"/>
          <w:sz w:val="24"/>
        </w:rPr>
        <w:t>（保健福祉センター）</w:t>
      </w:r>
      <w:r w:rsidR="00D61FA4" w:rsidRPr="00AD49C5">
        <w:rPr>
          <w:rFonts w:hint="eastAsia"/>
          <w:sz w:val="24"/>
        </w:rPr>
        <w:t>や，心身障がい福祉センター，療育センター，こども総合相談センター</w:t>
      </w:r>
      <w:r w:rsidR="00515C95" w:rsidRPr="00AD49C5">
        <w:rPr>
          <w:rFonts w:hint="eastAsia"/>
          <w:sz w:val="24"/>
        </w:rPr>
        <w:t>が</w:t>
      </w:r>
      <w:r w:rsidR="00D61FA4" w:rsidRPr="00AD49C5">
        <w:rPr>
          <w:rFonts w:hint="eastAsia"/>
          <w:sz w:val="24"/>
        </w:rPr>
        <w:t>連携しながら</w:t>
      </w:r>
      <w:r w:rsidR="000A12C7" w:rsidRPr="00AD49C5">
        <w:rPr>
          <w:rFonts w:hint="eastAsia"/>
          <w:sz w:val="24"/>
        </w:rPr>
        <w:t>取り組み</w:t>
      </w:r>
      <w:r w:rsidR="00D61FA4" w:rsidRPr="00AD49C5">
        <w:rPr>
          <w:rFonts w:hint="eastAsia"/>
          <w:sz w:val="24"/>
        </w:rPr>
        <w:t>ます。</w:t>
      </w:r>
    </w:p>
    <w:p w:rsidR="00D61FA4" w:rsidRPr="00AD49C5" w:rsidRDefault="00D61FA4" w:rsidP="00D61FA4">
      <w:pPr>
        <w:rPr>
          <w:sz w:val="24"/>
        </w:rPr>
      </w:pPr>
    </w:p>
    <w:p w:rsidR="00D61FA4" w:rsidRPr="00AD49C5" w:rsidRDefault="001245ED"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（２）療育体制の充実</w:t>
      </w:r>
      <w:r w:rsidR="00D61FA4" w:rsidRPr="00AD49C5">
        <w:rPr>
          <w:rFonts w:ascii="ＭＳ ゴシック" w:eastAsia="ＭＳ ゴシック" w:hAnsi="ＭＳ ゴシック" w:hint="eastAsia"/>
          <w:sz w:val="24"/>
        </w:rPr>
        <w:t>強化</w:t>
      </w:r>
    </w:p>
    <w:p w:rsidR="00D61FA4" w:rsidRPr="00AD49C5" w:rsidRDefault="00D61FA4" w:rsidP="00BC158E">
      <w:pPr>
        <w:ind w:leftChars="456" w:left="1152" w:hangingChars="100" w:hanging="232"/>
        <w:rPr>
          <w:sz w:val="24"/>
        </w:rPr>
      </w:pPr>
      <w:r w:rsidRPr="00AD49C5">
        <w:rPr>
          <w:rFonts w:hint="eastAsia"/>
          <w:sz w:val="24"/>
        </w:rPr>
        <w:t>・障がいの重度重複化や</w:t>
      </w:r>
      <w:r w:rsidR="009E27EE" w:rsidRPr="00AD49C5">
        <w:rPr>
          <w:rFonts w:hint="eastAsia"/>
          <w:sz w:val="24"/>
        </w:rPr>
        <w:t>発達障がいの増加に対応するため，就学前の子どもが</w:t>
      </w:r>
      <w:r w:rsidRPr="00AD49C5">
        <w:rPr>
          <w:rFonts w:hint="eastAsia"/>
          <w:sz w:val="24"/>
        </w:rPr>
        <w:t>知的障がい，肢体不自由</w:t>
      </w:r>
      <w:r w:rsidR="00C37439" w:rsidRPr="00AD49C5">
        <w:rPr>
          <w:rFonts w:hint="eastAsia"/>
          <w:sz w:val="24"/>
        </w:rPr>
        <w:t>などの</w:t>
      </w:r>
      <w:r w:rsidRPr="00AD49C5">
        <w:rPr>
          <w:rFonts w:hint="eastAsia"/>
          <w:sz w:val="24"/>
        </w:rPr>
        <w:t>障がいの種別にかかわらず，身近な地域で相談や訓練を受ける</w:t>
      </w:r>
      <w:r w:rsidR="009E27EE" w:rsidRPr="00AD49C5">
        <w:rPr>
          <w:rFonts w:hint="eastAsia"/>
          <w:sz w:val="24"/>
        </w:rPr>
        <w:t>ことができるよう，</w:t>
      </w:r>
      <w:r w:rsidR="004449D3">
        <w:rPr>
          <w:rFonts w:hint="eastAsia"/>
          <w:sz w:val="24"/>
        </w:rPr>
        <w:t>児童発達支援事業や放課後等デイサービスなど，</w:t>
      </w:r>
      <w:r w:rsidR="009E27EE" w:rsidRPr="00AD49C5">
        <w:rPr>
          <w:rFonts w:hint="eastAsia"/>
          <w:sz w:val="24"/>
        </w:rPr>
        <w:t>療育体制の充実</w:t>
      </w:r>
      <w:r w:rsidR="003E599B" w:rsidRPr="00AD49C5">
        <w:rPr>
          <w:rFonts w:hint="eastAsia"/>
          <w:sz w:val="24"/>
        </w:rPr>
        <w:t>強化に努</w:t>
      </w:r>
      <w:r w:rsidRPr="00AD49C5">
        <w:rPr>
          <w:rFonts w:hint="eastAsia"/>
          <w:sz w:val="24"/>
        </w:rPr>
        <w:t>めます。</w:t>
      </w:r>
    </w:p>
    <w:p w:rsidR="00D61FA4" w:rsidRPr="00AD49C5" w:rsidRDefault="00A938B5" w:rsidP="00BC158E">
      <w:pPr>
        <w:ind w:leftChars="456" w:left="1152" w:hangingChars="100" w:hanging="232"/>
        <w:rPr>
          <w:sz w:val="24"/>
        </w:rPr>
      </w:pPr>
      <w:r w:rsidRPr="00AD49C5">
        <w:rPr>
          <w:rFonts w:hint="eastAsia"/>
          <w:sz w:val="24"/>
        </w:rPr>
        <w:t>・</w:t>
      </w:r>
      <w:r w:rsidR="00D61FA4" w:rsidRPr="00AD49C5">
        <w:rPr>
          <w:rFonts w:hint="eastAsia"/>
          <w:sz w:val="24"/>
        </w:rPr>
        <w:t>就学前の障がい児</w:t>
      </w:r>
      <w:r w:rsidR="009E27EE" w:rsidRPr="00AD49C5">
        <w:rPr>
          <w:rFonts w:hint="eastAsia"/>
          <w:sz w:val="24"/>
        </w:rPr>
        <w:t>の</w:t>
      </w:r>
      <w:r w:rsidR="00D61FA4" w:rsidRPr="00AD49C5">
        <w:rPr>
          <w:rFonts w:hint="eastAsia"/>
          <w:sz w:val="24"/>
        </w:rPr>
        <w:t>通園や外来による療育，通園が困難な重症心身障がい児等に対</w:t>
      </w:r>
      <w:r w:rsidR="00377BCA" w:rsidRPr="00AD49C5">
        <w:rPr>
          <w:rFonts w:hint="eastAsia"/>
          <w:sz w:val="24"/>
        </w:rPr>
        <w:t>する</w:t>
      </w:r>
      <w:r w:rsidR="00D61FA4" w:rsidRPr="00AD49C5">
        <w:rPr>
          <w:rFonts w:hint="eastAsia"/>
          <w:sz w:val="24"/>
        </w:rPr>
        <w:t>訪問療育を行うとともに，障がい児が通う幼稚園，保育所</w:t>
      </w:r>
      <w:r w:rsidR="007B4E35" w:rsidRPr="00AD49C5">
        <w:rPr>
          <w:rFonts w:hint="eastAsia"/>
          <w:sz w:val="24"/>
        </w:rPr>
        <w:t>，認定こども園</w:t>
      </w:r>
      <w:r w:rsidR="00D61FA4" w:rsidRPr="00AD49C5">
        <w:rPr>
          <w:rFonts w:hint="eastAsia"/>
          <w:sz w:val="24"/>
        </w:rPr>
        <w:t>等への支援及び障がい児施設等での日中一時支援事業の実施など，</w:t>
      </w:r>
      <w:r w:rsidR="003E599B" w:rsidRPr="00AD49C5">
        <w:rPr>
          <w:rFonts w:hint="eastAsia"/>
          <w:sz w:val="24"/>
        </w:rPr>
        <w:t>障がい児とその家族</w:t>
      </w:r>
      <w:r w:rsidR="00C37439" w:rsidRPr="00AD49C5">
        <w:rPr>
          <w:rFonts w:hint="eastAsia"/>
          <w:sz w:val="24"/>
        </w:rPr>
        <w:t>を</w:t>
      </w:r>
      <w:r w:rsidR="00D61FA4" w:rsidRPr="00AD49C5">
        <w:rPr>
          <w:rFonts w:hint="eastAsia"/>
          <w:sz w:val="24"/>
        </w:rPr>
        <w:t>地域で育む環境づくりを進めます。</w:t>
      </w:r>
    </w:p>
    <w:p w:rsidR="000A12C7" w:rsidRPr="00AD49C5" w:rsidRDefault="003E599B" w:rsidP="00BC158E">
      <w:pPr>
        <w:ind w:leftChars="456" w:left="1152" w:hangingChars="100" w:hanging="232"/>
        <w:rPr>
          <w:sz w:val="24"/>
        </w:rPr>
      </w:pPr>
      <w:r w:rsidRPr="00AD49C5">
        <w:rPr>
          <w:rFonts w:hint="eastAsia"/>
          <w:sz w:val="24"/>
        </w:rPr>
        <w:t>・学校</w:t>
      </w:r>
      <w:r w:rsidR="007C00A3" w:rsidRPr="00AD49C5">
        <w:rPr>
          <w:rFonts w:hint="eastAsia"/>
          <w:sz w:val="24"/>
        </w:rPr>
        <w:t>，行政，</w:t>
      </w:r>
      <w:r w:rsidR="000A12C7" w:rsidRPr="00AD49C5">
        <w:rPr>
          <w:rFonts w:hint="eastAsia"/>
          <w:sz w:val="24"/>
        </w:rPr>
        <w:t>企業</w:t>
      </w:r>
      <w:r w:rsidR="007C00A3" w:rsidRPr="00AD49C5">
        <w:rPr>
          <w:rFonts w:hint="eastAsia"/>
          <w:sz w:val="24"/>
        </w:rPr>
        <w:t>等の関係団体・機関が</w:t>
      </w:r>
      <w:r w:rsidR="000A12C7" w:rsidRPr="00AD49C5">
        <w:rPr>
          <w:rFonts w:hint="eastAsia"/>
          <w:sz w:val="24"/>
        </w:rPr>
        <w:t>連携し，就労に向けた取組を推進します。</w:t>
      </w:r>
    </w:p>
    <w:p w:rsidR="000A12C7" w:rsidRPr="00AD49C5" w:rsidRDefault="000A12C7" w:rsidP="00BC158E">
      <w:pPr>
        <w:ind w:leftChars="456" w:left="1152" w:hangingChars="100" w:hanging="232"/>
        <w:rPr>
          <w:sz w:val="24"/>
        </w:rPr>
      </w:pPr>
    </w:p>
    <w:p w:rsidR="000A12C7" w:rsidRPr="00AD49C5" w:rsidRDefault="000A12C7"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（３）発達障がい児とその家族の支援</w:t>
      </w:r>
    </w:p>
    <w:p w:rsidR="00473A36" w:rsidRPr="00AD49C5" w:rsidRDefault="00A938B5" w:rsidP="00BC158E">
      <w:pPr>
        <w:ind w:leftChars="456" w:left="1152" w:hangingChars="100" w:hanging="232"/>
        <w:rPr>
          <w:sz w:val="24"/>
        </w:rPr>
      </w:pPr>
      <w:r w:rsidRPr="00AD49C5">
        <w:rPr>
          <w:rFonts w:hint="eastAsia"/>
          <w:sz w:val="24"/>
        </w:rPr>
        <w:t>・</w:t>
      </w:r>
      <w:r w:rsidR="00D61FA4" w:rsidRPr="00AD49C5">
        <w:rPr>
          <w:rFonts w:hint="eastAsia"/>
          <w:sz w:val="24"/>
        </w:rPr>
        <w:t>自閉症などの発達障がい</w:t>
      </w:r>
      <w:r w:rsidR="003F05B8" w:rsidRPr="00AD49C5">
        <w:rPr>
          <w:rFonts w:hint="eastAsia"/>
          <w:sz w:val="24"/>
        </w:rPr>
        <w:t>のある子ども</w:t>
      </w:r>
      <w:r w:rsidR="00C37439" w:rsidRPr="00AD49C5">
        <w:rPr>
          <w:rFonts w:hint="eastAsia"/>
          <w:sz w:val="24"/>
        </w:rPr>
        <w:t>と</w:t>
      </w:r>
      <w:r w:rsidR="00D61FA4" w:rsidRPr="00AD49C5">
        <w:rPr>
          <w:rFonts w:hint="eastAsia"/>
          <w:sz w:val="24"/>
        </w:rPr>
        <w:t>その</w:t>
      </w:r>
      <w:r w:rsidR="003E599B" w:rsidRPr="00AD49C5">
        <w:rPr>
          <w:rFonts w:hint="eastAsia"/>
          <w:sz w:val="24"/>
        </w:rPr>
        <w:t>家族</w:t>
      </w:r>
      <w:r w:rsidR="00D61FA4" w:rsidRPr="00AD49C5">
        <w:rPr>
          <w:rFonts w:hint="eastAsia"/>
          <w:sz w:val="24"/>
        </w:rPr>
        <w:t>に対</w:t>
      </w:r>
      <w:r w:rsidR="009E27EE" w:rsidRPr="00AD49C5">
        <w:rPr>
          <w:rFonts w:hint="eastAsia"/>
          <w:sz w:val="24"/>
        </w:rPr>
        <w:t>して，</w:t>
      </w:r>
      <w:r w:rsidR="00D61FA4" w:rsidRPr="00AD49C5">
        <w:rPr>
          <w:rFonts w:hint="eastAsia"/>
          <w:sz w:val="24"/>
        </w:rPr>
        <w:t>乳幼児期から成人期まで</w:t>
      </w:r>
      <w:r w:rsidR="00C37439" w:rsidRPr="00AD49C5">
        <w:rPr>
          <w:rFonts w:hint="eastAsia"/>
          <w:sz w:val="24"/>
        </w:rPr>
        <w:t>の</w:t>
      </w:r>
      <w:r w:rsidR="003E599B" w:rsidRPr="00AD49C5">
        <w:rPr>
          <w:rFonts w:hint="eastAsia"/>
          <w:sz w:val="24"/>
        </w:rPr>
        <w:t>ライフステージに応じた一貫した支援を実施する</w:t>
      </w:r>
      <w:r w:rsidR="00D61FA4" w:rsidRPr="00AD49C5">
        <w:rPr>
          <w:rFonts w:hint="eastAsia"/>
          <w:sz w:val="24"/>
        </w:rPr>
        <w:t>ため，発達障がい者支援センターを中心に，障がいの特性を踏まえた相談・支援や発達障がい理解促</w:t>
      </w:r>
      <w:r w:rsidR="003E599B" w:rsidRPr="00AD49C5">
        <w:rPr>
          <w:rFonts w:hint="eastAsia"/>
          <w:sz w:val="24"/>
        </w:rPr>
        <w:t>進のための啓発を行うとともに，専門家や幅広い関係機関で構成する発達障がい者支援協議会</w:t>
      </w:r>
      <w:r w:rsidR="009E27EE" w:rsidRPr="00AD49C5">
        <w:rPr>
          <w:rFonts w:hint="eastAsia"/>
          <w:sz w:val="24"/>
        </w:rPr>
        <w:t>等を通し</w:t>
      </w:r>
      <w:r w:rsidR="00D61FA4" w:rsidRPr="00AD49C5">
        <w:rPr>
          <w:rFonts w:hint="eastAsia"/>
          <w:sz w:val="24"/>
        </w:rPr>
        <w:t>て，関係機関の連携を強化し</w:t>
      </w:r>
      <w:r w:rsidR="003E599B" w:rsidRPr="00AD49C5">
        <w:rPr>
          <w:rFonts w:hint="eastAsia"/>
          <w:sz w:val="24"/>
        </w:rPr>
        <w:t>，</w:t>
      </w:r>
      <w:r w:rsidR="00D61FA4" w:rsidRPr="00AD49C5">
        <w:rPr>
          <w:rFonts w:hint="eastAsia"/>
          <w:sz w:val="24"/>
        </w:rPr>
        <w:t>支援体制の充実を図ります。</w:t>
      </w:r>
    </w:p>
    <w:p w:rsidR="005009CC" w:rsidRPr="00AD49C5" w:rsidRDefault="005009CC" w:rsidP="00BC158E">
      <w:pPr>
        <w:ind w:leftChars="456" w:left="1152" w:hangingChars="100" w:hanging="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障がい児の専門機関等の連携による早期発見・早期対応</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乳幼児が，健診等を通じ，障がいの疑いがあると判断された場合は，総合的機関である心身障がい福祉センターや（東部・西部）療育センターで発達状況等の医学的診断等を行い，適切な療育を実施</w:t>
            </w:r>
          </w:p>
        </w:tc>
      </w:tr>
      <w:tr w:rsidR="00E35A13" w:rsidRPr="00AD49C5" w:rsidTr="005D0B17">
        <w:trPr>
          <w:trHeight w:val="1002"/>
        </w:trPr>
        <w:tc>
          <w:tcPr>
            <w:tcW w:w="3140" w:type="dxa"/>
            <w:shd w:val="clear" w:color="auto" w:fill="auto"/>
            <w:vAlign w:val="center"/>
            <w:hideMark/>
          </w:tcPr>
          <w:p w:rsidR="00E35A13" w:rsidRPr="00AD49C5" w:rsidRDefault="00E35A13" w:rsidP="00C864F4">
            <w:pPr>
              <w:widowControl/>
              <w:jc w:val="left"/>
              <w:rPr>
                <w:rFonts w:ascii="ＭＳ 明朝" w:hAnsi="ＭＳ 明朝" w:cs="ＭＳ Ｐゴシック"/>
                <w:kern w:val="0"/>
                <w:sz w:val="20"/>
                <w:szCs w:val="20"/>
              </w:rPr>
            </w:pPr>
            <w:r>
              <w:rPr>
                <w:rFonts w:ascii="ＭＳ 明朝" w:hAnsi="ＭＳ 明朝" w:cs="ＭＳ Ｐゴシック" w:hint="eastAsia"/>
                <w:kern w:val="0"/>
                <w:sz w:val="20"/>
                <w:szCs w:val="20"/>
              </w:rPr>
              <w:t>障がい児施設による通園療育</w:t>
            </w:r>
          </w:p>
        </w:tc>
        <w:tc>
          <w:tcPr>
            <w:tcW w:w="5280" w:type="dxa"/>
            <w:shd w:val="clear" w:color="auto" w:fill="auto"/>
            <w:vAlign w:val="center"/>
            <w:hideMark/>
          </w:tcPr>
          <w:p w:rsidR="00E35A13" w:rsidRPr="00AD49C5" w:rsidRDefault="00E35A13" w:rsidP="00C864F4">
            <w:pPr>
              <w:widowControl/>
              <w:jc w:val="left"/>
              <w:rPr>
                <w:rFonts w:ascii="ＭＳ 明朝" w:hAnsi="ＭＳ 明朝" w:cs="ＭＳ Ｐゴシック"/>
                <w:kern w:val="0"/>
                <w:sz w:val="16"/>
                <w:szCs w:val="16"/>
              </w:rPr>
            </w:pPr>
            <w:r>
              <w:rPr>
                <w:rFonts w:ascii="ＭＳ 明朝" w:hAnsi="ＭＳ 明朝" w:cs="ＭＳ Ｐゴシック" w:hint="eastAsia"/>
                <w:kern w:val="0"/>
                <w:sz w:val="16"/>
                <w:szCs w:val="16"/>
              </w:rPr>
              <w:t xml:space="preserve">　就学前の知的障がい児・肢体不自由児を通園させ，訓練・保育等の療育を実施</w:t>
            </w:r>
          </w:p>
        </w:tc>
      </w:tr>
      <w:tr w:rsidR="00C864F4" w:rsidRPr="00AD49C5" w:rsidTr="005D0B17">
        <w:trPr>
          <w:trHeight w:val="1002"/>
        </w:trPr>
        <w:tc>
          <w:tcPr>
            <w:tcW w:w="3140" w:type="dxa"/>
            <w:shd w:val="clear" w:color="auto" w:fill="auto"/>
            <w:vAlign w:val="center"/>
            <w:hideMark/>
          </w:tcPr>
          <w:p w:rsidR="00C864F4" w:rsidRPr="00AD49C5" w:rsidRDefault="00C864F4" w:rsidP="008A638A">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w:t>
            </w:r>
            <w:r w:rsidR="00E35A13">
              <w:rPr>
                <w:rFonts w:ascii="ＭＳ 明朝" w:hAnsi="ＭＳ 明朝" w:cs="ＭＳ Ｐゴシック" w:hint="eastAsia"/>
                <w:kern w:val="0"/>
                <w:sz w:val="20"/>
                <w:szCs w:val="20"/>
              </w:rPr>
              <w:t>のある児童が通う療育施設の整備</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発達障がい児の通園希望の増加に伴い，待機児が発生していることを受け，市有地貸与による民設民営施設を１か所整備（平成２７年４月開所予定）</w:t>
            </w:r>
          </w:p>
        </w:tc>
      </w:tr>
      <w:tr w:rsidR="00C864F4" w:rsidRPr="00AD49C5" w:rsidTr="005D0B17">
        <w:trPr>
          <w:trHeight w:val="145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特別支援学校卒業生の就労促進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生徒の自立と社会参加を進めるため，学校，企業関係者，行政，学識経験者，保護者等で構成する特別支援学校高等部就労促進ネットワーク（夢ふくおかネットワーク）において，関係団体・機関等との連携を図り，生徒の自立と社会参加を進め，企業等への就労を促進</w:t>
            </w:r>
          </w:p>
        </w:tc>
      </w:tr>
      <w:tr w:rsidR="00C864F4" w:rsidRPr="00AD49C5" w:rsidTr="005D0B17">
        <w:trPr>
          <w:trHeight w:val="103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発達障がい者支援体制整備事業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発達障がい児（者）及びその家族に対し，乳幼児期から成人期まで一貫した支援を実施するため，その中核となる「発達障がい者支援センター」を設置し，関係機関と連携を強化</w:t>
            </w:r>
          </w:p>
        </w:tc>
      </w:tr>
    </w:tbl>
    <w:p w:rsidR="008961AD" w:rsidRPr="00AD49C5" w:rsidRDefault="008961AD"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５　子ども・若者の支援</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思春期は子どもから大人になる移行期として心理的にも身体的にも大きく成長する時期であり，特有の不安や悩み，ストレスも多くな</w:t>
      </w:r>
      <w:r w:rsidR="00C37439" w:rsidRPr="00AD49C5">
        <w:rPr>
          <w:rFonts w:ascii="ＭＳ ゴシック" w:eastAsia="ＭＳ ゴシック" w:hAnsi="ＭＳ ゴシック" w:hint="eastAsia"/>
          <w:sz w:val="24"/>
        </w:rPr>
        <w:t>るため，</w:t>
      </w:r>
      <w:r w:rsidRPr="00AD49C5">
        <w:rPr>
          <w:rFonts w:ascii="ＭＳ ゴシック" w:eastAsia="ＭＳ ゴシック" w:hAnsi="ＭＳ ゴシック" w:hint="eastAsia"/>
          <w:sz w:val="24"/>
        </w:rPr>
        <w:t>思春期の子どもに対する相談体制を充実します。</w:t>
      </w:r>
    </w:p>
    <w:p w:rsidR="00D61FA4" w:rsidRPr="00AD49C5" w:rsidRDefault="00E27F60"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また，不登校やひきこもりなどの子ども・若者への支援の充実を図るとともに，自立に向けた取組を推進します。</w:t>
      </w:r>
    </w:p>
    <w:p w:rsidR="00E27F60" w:rsidRPr="00AD49C5" w:rsidRDefault="00E27F60" w:rsidP="00D61FA4">
      <w:pPr>
        <w:rPr>
          <w:sz w:val="24"/>
        </w:rPr>
      </w:pPr>
    </w:p>
    <w:p w:rsidR="00D61FA4"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（１）思春期の保健・健康教育の充実　</w:t>
      </w:r>
    </w:p>
    <w:p w:rsidR="00D61FA4" w:rsidRPr="00AD49C5" w:rsidRDefault="00D61FA4" w:rsidP="00BC158E">
      <w:pPr>
        <w:ind w:leftChars="314" w:left="865" w:hangingChars="100" w:hanging="232"/>
        <w:rPr>
          <w:sz w:val="24"/>
        </w:rPr>
      </w:pPr>
      <w:r w:rsidRPr="00AD49C5">
        <w:rPr>
          <w:rFonts w:hint="eastAsia"/>
          <w:sz w:val="24"/>
        </w:rPr>
        <w:t>・</w:t>
      </w:r>
      <w:r w:rsidR="00F44642" w:rsidRPr="00AD49C5">
        <w:rPr>
          <w:rFonts w:hint="eastAsia"/>
          <w:sz w:val="24"/>
        </w:rPr>
        <w:t>思春期を迎える子どもを対象に，</w:t>
      </w:r>
      <w:r w:rsidRPr="00AD49C5">
        <w:rPr>
          <w:rFonts w:hint="eastAsia"/>
          <w:sz w:val="24"/>
        </w:rPr>
        <w:t>学校や区</w:t>
      </w:r>
      <w:r w:rsidR="003A1E0E" w:rsidRPr="00AD49C5">
        <w:rPr>
          <w:rFonts w:hint="eastAsia"/>
          <w:sz w:val="24"/>
        </w:rPr>
        <w:t>役所</w:t>
      </w:r>
      <w:r w:rsidR="00935E4D" w:rsidRPr="00AD49C5">
        <w:rPr>
          <w:rFonts w:hint="eastAsia"/>
          <w:sz w:val="24"/>
        </w:rPr>
        <w:t>（保健福祉センター）</w:t>
      </w:r>
      <w:r w:rsidR="00F44642" w:rsidRPr="00AD49C5">
        <w:rPr>
          <w:rFonts w:hint="eastAsia"/>
          <w:sz w:val="24"/>
        </w:rPr>
        <w:t>において</w:t>
      </w:r>
      <w:r w:rsidR="009E27EE" w:rsidRPr="00AD49C5">
        <w:rPr>
          <w:rFonts w:hint="eastAsia"/>
          <w:sz w:val="24"/>
        </w:rPr>
        <w:t>，乳幼児とのふれあい等を通し</w:t>
      </w:r>
      <w:r w:rsidRPr="00AD49C5">
        <w:rPr>
          <w:rFonts w:hint="eastAsia"/>
          <w:sz w:val="24"/>
        </w:rPr>
        <w:t>て，家族のふれあいの大切さや親になるための相互の協力の必要性，正しい性知識や生命の尊さを伝えます。</w:t>
      </w:r>
    </w:p>
    <w:p w:rsidR="00D61FA4" w:rsidRPr="00AD49C5" w:rsidRDefault="00D61FA4" w:rsidP="00BC158E">
      <w:pPr>
        <w:ind w:leftChars="300" w:left="837" w:hangingChars="100" w:hanging="232"/>
        <w:rPr>
          <w:sz w:val="24"/>
        </w:rPr>
      </w:pPr>
      <w:r w:rsidRPr="00AD49C5">
        <w:rPr>
          <w:rFonts w:hint="eastAsia"/>
          <w:sz w:val="24"/>
        </w:rPr>
        <w:t>・</w:t>
      </w:r>
      <w:r w:rsidR="001C28FC" w:rsidRPr="00AD49C5">
        <w:rPr>
          <w:rFonts w:hint="eastAsia"/>
          <w:sz w:val="24"/>
        </w:rPr>
        <w:t>子どもの発達段階に応じて</w:t>
      </w:r>
      <w:r w:rsidR="0028011A" w:rsidRPr="00AD49C5">
        <w:rPr>
          <w:rFonts w:hint="eastAsia"/>
          <w:sz w:val="24"/>
        </w:rPr>
        <w:t>，</w:t>
      </w:r>
      <w:r w:rsidR="009E27EE" w:rsidRPr="00AD49C5">
        <w:rPr>
          <w:rFonts w:hint="eastAsia"/>
          <w:sz w:val="24"/>
        </w:rPr>
        <w:t>近年特に</w:t>
      </w:r>
      <w:r w:rsidRPr="00AD49C5">
        <w:rPr>
          <w:rFonts w:hint="eastAsia"/>
          <w:sz w:val="24"/>
        </w:rPr>
        <w:t>若年層化している薬物乱用や</w:t>
      </w:r>
      <w:r w:rsidR="009E27EE" w:rsidRPr="00AD49C5">
        <w:rPr>
          <w:rFonts w:hint="eastAsia"/>
          <w:sz w:val="24"/>
        </w:rPr>
        <w:t>，</w:t>
      </w:r>
      <w:r w:rsidRPr="00AD49C5">
        <w:rPr>
          <w:rFonts w:hint="eastAsia"/>
          <w:sz w:val="24"/>
        </w:rPr>
        <w:t>エイズ</w:t>
      </w:r>
      <w:r w:rsidR="0098398B" w:rsidRPr="00AD49C5">
        <w:rPr>
          <w:rFonts w:hint="eastAsia"/>
          <w:sz w:val="24"/>
        </w:rPr>
        <w:t>等の</w:t>
      </w:r>
      <w:r w:rsidRPr="00AD49C5">
        <w:rPr>
          <w:rFonts w:hint="eastAsia"/>
          <w:sz w:val="24"/>
        </w:rPr>
        <w:t>性感染症</w:t>
      </w:r>
      <w:r w:rsidR="001C28FC" w:rsidRPr="00AD49C5">
        <w:rPr>
          <w:rFonts w:hint="eastAsia"/>
          <w:sz w:val="24"/>
        </w:rPr>
        <w:t>，喫煙・飲酒などの防止教育や啓発活動を</w:t>
      </w:r>
      <w:r w:rsidRPr="00AD49C5">
        <w:rPr>
          <w:rFonts w:hint="eastAsia"/>
          <w:sz w:val="24"/>
        </w:rPr>
        <w:t>実施し，家庭や地域における取組を支援します。</w:t>
      </w:r>
    </w:p>
    <w:p w:rsidR="009D0AB1" w:rsidRPr="00AD49C5" w:rsidRDefault="009D0AB1" w:rsidP="009D0AB1">
      <w:pPr>
        <w:ind w:leftChars="285" w:left="807" w:hangingChars="100" w:hanging="232"/>
        <w:rPr>
          <w:sz w:val="24"/>
        </w:rPr>
      </w:pPr>
      <w:r w:rsidRPr="00AD49C5">
        <w:rPr>
          <w:rFonts w:hint="eastAsia"/>
          <w:sz w:val="24"/>
        </w:rPr>
        <w:t>・</w:t>
      </w:r>
      <w:r w:rsidRPr="00AD49C5">
        <w:rPr>
          <w:rFonts w:ascii="ＭＳ 明朝" w:hAnsi="ＭＳ 明朝" w:hint="eastAsia"/>
          <w:sz w:val="24"/>
        </w:rPr>
        <w:t>福岡県においては，１０代の人工妊娠中絶率が高い状況にあり，関係機関と連携し，予期しない妊娠の</w:t>
      </w:r>
      <w:r w:rsidR="00F24DAD" w:rsidRPr="00AD49C5">
        <w:rPr>
          <w:rFonts w:ascii="ＭＳ 明朝" w:hAnsi="ＭＳ 明朝" w:hint="eastAsia"/>
          <w:sz w:val="24"/>
        </w:rPr>
        <w:t>予防</w:t>
      </w:r>
      <w:r w:rsidRPr="00AD49C5">
        <w:rPr>
          <w:rFonts w:ascii="ＭＳ 明朝" w:hAnsi="ＭＳ 明朝" w:hint="eastAsia"/>
          <w:sz w:val="24"/>
        </w:rPr>
        <w:t>に取り組みます。</w:t>
      </w:r>
    </w:p>
    <w:p w:rsidR="00D61FA4" w:rsidRPr="00AD49C5" w:rsidRDefault="00D61FA4" w:rsidP="00BC158E">
      <w:pPr>
        <w:ind w:leftChars="285" w:left="807" w:hangingChars="100" w:hanging="232"/>
        <w:rPr>
          <w:sz w:val="24"/>
        </w:rPr>
      </w:pPr>
      <w:r w:rsidRPr="00AD49C5">
        <w:rPr>
          <w:rFonts w:hint="eastAsia"/>
          <w:sz w:val="24"/>
        </w:rPr>
        <w:t>・こども総合相談センターや区</w:t>
      </w:r>
      <w:r w:rsidR="003A1E0E" w:rsidRPr="00AD49C5">
        <w:rPr>
          <w:rFonts w:hint="eastAsia"/>
          <w:sz w:val="24"/>
        </w:rPr>
        <w:t>役所</w:t>
      </w:r>
      <w:r w:rsidR="00935E4D" w:rsidRPr="00AD49C5">
        <w:rPr>
          <w:rFonts w:hint="eastAsia"/>
          <w:sz w:val="24"/>
        </w:rPr>
        <w:t>（保健福祉センター）</w:t>
      </w:r>
      <w:r w:rsidR="001C28FC" w:rsidRPr="00AD49C5">
        <w:rPr>
          <w:rFonts w:hint="eastAsia"/>
          <w:sz w:val="24"/>
        </w:rPr>
        <w:t>における電話や窓口での相談など，子ども自身や保護者</w:t>
      </w:r>
      <w:r w:rsidRPr="00AD49C5">
        <w:rPr>
          <w:rFonts w:hint="eastAsia"/>
          <w:sz w:val="24"/>
        </w:rPr>
        <w:t>等からの相談体制を充実します。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pStyle w:val="1"/>
        <w:numPr>
          <w:ilvl w:val="0"/>
          <w:numId w:val="1"/>
        </w:numPr>
        <w:ind w:leftChars="0"/>
        <w:rPr>
          <w:rFonts w:ascii="ＭＳ ゴシック" w:eastAsia="ＭＳ ゴシック" w:hAnsi="ＭＳ ゴシック"/>
          <w:sz w:val="24"/>
        </w:rPr>
      </w:pPr>
      <w:r w:rsidRPr="00AD49C5">
        <w:rPr>
          <w:rFonts w:ascii="ＭＳ ゴシック" w:eastAsia="ＭＳ ゴシック" w:hAnsi="ＭＳ ゴシック" w:hint="eastAsia"/>
          <w:sz w:val="24"/>
        </w:rPr>
        <w:t>いじめの未然防止の充実，不登校の子どもへの支援</w:t>
      </w:r>
    </w:p>
    <w:p w:rsidR="001F0110" w:rsidRDefault="00554B12" w:rsidP="001F0110">
      <w:pPr>
        <w:ind w:leftChars="300" w:left="837" w:hangingChars="100" w:hanging="232"/>
        <w:rPr>
          <w:sz w:val="24"/>
        </w:rPr>
      </w:pPr>
      <w:r w:rsidRPr="00AD49C5">
        <w:rPr>
          <w:rFonts w:hint="eastAsia"/>
          <w:sz w:val="24"/>
        </w:rPr>
        <w:t>・いじめ</w:t>
      </w:r>
      <w:r w:rsidR="0022795C" w:rsidRPr="00AD49C5">
        <w:rPr>
          <w:rFonts w:hint="eastAsia"/>
          <w:sz w:val="24"/>
        </w:rPr>
        <w:t>は，どの学校にも，どのクラスにも，どの子どもにも起こりうると　　　　いうことを認識し，いじめの兆候をいち早く把握し，迅速な対応を行うとともに，児童生徒がいじめについて考え，主体的に取り組むことで，いじめを許さない学校づくり，学級集団づくりを行い，家庭・地域とともにいじめの撲滅に努めます。</w:t>
      </w:r>
    </w:p>
    <w:p w:rsidR="001F0110" w:rsidRDefault="00FA280F" w:rsidP="001F0110">
      <w:pPr>
        <w:ind w:leftChars="300" w:left="837" w:hangingChars="100" w:hanging="232"/>
        <w:rPr>
          <w:sz w:val="24"/>
        </w:rPr>
      </w:pPr>
      <w:r w:rsidRPr="00AD49C5">
        <w:rPr>
          <w:rFonts w:hint="eastAsia"/>
          <w:sz w:val="24"/>
        </w:rPr>
        <w:t>・不登校をはじめとする「中１ギャップ」へ</w:t>
      </w:r>
      <w:r w:rsidR="00554B12" w:rsidRPr="00AD49C5">
        <w:rPr>
          <w:rFonts w:hint="eastAsia"/>
          <w:sz w:val="24"/>
        </w:rPr>
        <w:t>的確に</w:t>
      </w:r>
      <w:r w:rsidRPr="00AD49C5">
        <w:rPr>
          <w:rFonts w:hint="eastAsia"/>
          <w:sz w:val="24"/>
        </w:rPr>
        <w:t>対応するため，学校選択</w:t>
      </w:r>
    </w:p>
    <w:p w:rsidR="00D61FA4" w:rsidRPr="00AD49C5" w:rsidRDefault="00FA280F" w:rsidP="001F0110">
      <w:pPr>
        <w:ind w:leftChars="400" w:left="807"/>
        <w:rPr>
          <w:sz w:val="24"/>
        </w:rPr>
      </w:pPr>
      <w:r w:rsidRPr="00AD49C5">
        <w:rPr>
          <w:rFonts w:hint="eastAsia"/>
          <w:sz w:val="24"/>
        </w:rPr>
        <w:t>制による中学校１年生</w:t>
      </w:r>
      <w:r w:rsidR="00EC3C69">
        <w:rPr>
          <w:rFonts w:hint="eastAsia"/>
          <w:sz w:val="24"/>
        </w:rPr>
        <w:t>で</w:t>
      </w:r>
      <w:r w:rsidRPr="00AD49C5">
        <w:rPr>
          <w:rFonts w:hint="eastAsia"/>
          <w:sz w:val="24"/>
        </w:rPr>
        <w:t>の少人数学級を実施するとともに，不登校児</w:t>
      </w:r>
      <w:r w:rsidR="001C28FC" w:rsidRPr="00AD49C5">
        <w:rPr>
          <w:rFonts w:hint="eastAsia"/>
          <w:sz w:val="24"/>
        </w:rPr>
        <w:t>童生徒へ専任的に対応する不登校対応教員や，スクールカウンセラー・</w:t>
      </w:r>
      <w:r w:rsidRPr="00AD49C5">
        <w:rPr>
          <w:rFonts w:hint="eastAsia"/>
          <w:sz w:val="24"/>
        </w:rPr>
        <w:t>スクールソーシャルワーカーの配置などにより，不登校児童生徒に対する支援を充実します。</w:t>
      </w:r>
    </w:p>
    <w:p w:rsidR="00CE54AB" w:rsidRPr="00AD49C5" w:rsidRDefault="00CE54AB" w:rsidP="00BC158E">
      <w:pPr>
        <w:ind w:firstLineChars="400" w:firstLine="927"/>
        <w:rPr>
          <w:sz w:val="24"/>
        </w:rPr>
      </w:pPr>
    </w:p>
    <w:p w:rsidR="00D61FA4" w:rsidRPr="00AD49C5" w:rsidRDefault="00D61FA4" w:rsidP="00D61FA4">
      <w:pPr>
        <w:pStyle w:val="1"/>
        <w:numPr>
          <w:ilvl w:val="0"/>
          <w:numId w:val="1"/>
        </w:numPr>
        <w:ind w:leftChars="0"/>
        <w:rPr>
          <w:rFonts w:ascii="ＭＳ ゴシック" w:eastAsia="ＭＳ ゴシック" w:hAnsi="ＭＳ ゴシック"/>
          <w:sz w:val="24"/>
        </w:rPr>
      </w:pPr>
      <w:r w:rsidRPr="00AD49C5">
        <w:rPr>
          <w:rFonts w:ascii="ＭＳ ゴシック" w:eastAsia="ＭＳ ゴシック" w:hAnsi="ＭＳ ゴシック" w:hint="eastAsia"/>
          <w:sz w:val="24"/>
        </w:rPr>
        <w:t>ひきこもりの子ども・若者への支援</w:t>
      </w:r>
    </w:p>
    <w:p w:rsidR="001F0110" w:rsidRDefault="00D61FA4" w:rsidP="001F0110">
      <w:pPr>
        <w:ind w:leftChars="200" w:left="403" w:firstLineChars="100" w:firstLine="232"/>
        <w:rPr>
          <w:sz w:val="24"/>
        </w:rPr>
      </w:pPr>
      <w:r w:rsidRPr="00AD49C5">
        <w:rPr>
          <w:rFonts w:hint="eastAsia"/>
          <w:sz w:val="24"/>
        </w:rPr>
        <w:t>・思春期のひきこもりについては，その傾向のある子どもへの集団支援や訪問</w:t>
      </w:r>
    </w:p>
    <w:p w:rsidR="00A938B5" w:rsidRPr="00AD49C5" w:rsidRDefault="00D61FA4" w:rsidP="001F0110">
      <w:pPr>
        <w:ind w:leftChars="200" w:left="403" w:firstLineChars="200" w:firstLine="463"/>
        <w:rPr>
          <w:sz w:val="24"/>
        </w:rPr>
      </w:pPr>
      <w:r w:rsidRPr="00AD49C5">
        <w:rPr>
          <w:rFonts w:hint="eastAsia"/>
          <w:sz w:val="24"/>
        </w:rPr>
        <w:t>相談員の派遣など</w:t>
      </w:r>
      <w:r w:rsidR="003A1E0E" w:rsidRPr="00AD49C5">
        <w:rPr>
          <w:rFonts w:hint="eastAsia"/>
          <w:sz w:val="24"/>
        </w:rPr>
        <w:t>，</w:t>
      </w:r>
      <w:r w:rsidRPr="00AD49C5">
        <w:rPr>
          <w:rFonts w:hint="eastAsia"/>
          <w:sz w:val="24"/>
        </w:rPr>
        <w:t>自立に向けた支援に取り組みます。</w:t>
      </w:r>
    </w:p>
    <w:p w:rsidR="00D61FA4" w:rsidRPr="00AD49C5" w:rsidRDefault="00A938B5" w:rsidP="00BC158E">
      <w:pPr>
        <w:ind w:leftChars="285" w:left="807" w:hangingChars="100" w:hanging="232"/>
        <w:rPr>
          <w:sz w:val="24"/>
        </w:rPr>
      </w:pPr>
      <w:r w:rsidRPr="00AD49C5">
        <w:rPr>
          <w:rFonts w:hint="eastAsia"/>
          <w:sz w:val="24"/>
        </w:rPr>
        <w:t>・</w:t>
      </w:r>
      <w:r w:rsidR="00D61FA4" w:rsidRPr="00AD49C5">
        <w:rPr>
          <w:rFonts w:hint="eastAsia"/>
          <w:sz w:val="24"/>
        </w:rPr>
        <w:t>成人期のひきこも</w:t>
      </w:r>
      <w:r w:rsidR="003F05B8" w:rsidRPr="00AD49C5">
        <w:rPr>
          <w:rFonts w:hint="eastAsia"/>
          <w:sz w:val="24"/>
        </w:rPr>
        <w:t>り</w:t>
      </w:r>
      <w:r w:rsidR="001415F7" w:rsidRPr="00AD49C5">
        <w:rPr>
          <w:rFonts w:hint="eastAsia"/>
          <w:sz w:val="24"/>
        </w:rPr>
        <w:t>については，相談事業や</w:t>
      </w:r>
      <w:r w:rsidR="00D61FA4" w:rsidRPr="00AD49C5">
        <w:rPr>
          <w:rFonts w:hint="eastAsia"/>
          <w:sz w:val="24"/>
        </w:rPr>
        <w:t>集団支援</w:t>
      </w:r>
      <w:r w:rsidR="003A1E0E" w:rsidRPr="00AD49C5">
        <w:rPr>
          <w:rFonts w:hint="eastAsia"/>
          <w:sz w:val="24"/>
        </w:rPr>
        <w:t>の実施により</w:t>
      </w:r>
      <w:r w:rsidR="00D61FA4" w:rsidRPr="00AD49C5">
        <w:rPr>
          <w:rFonts w:hint="eastAsia"/>
          <w:sz w:val="24"/>
        </w:rPr>
        <w:t>，対人</w:t>
      </w:r>
      <w:r w:rsidR="006049E4" w:rsidRPr="00AD49C5">
        <w:rPr>
          <w:rFonts w:hint="eastAsia"/>
          <w:sz w:val="24"/>
        </w:rPr>
        <w:t>関係</w:t>
      </w:r>
      <w:r w:rsidR="00D61FA4" w:rsidRPr="00AD49C5">
        <w:rPr>
          <w:rFonts w:hint="eastAsia"/>
          <w:sz w:val="24"/>
        </w:rPr>
        <w:t>の改善や社会参加を支援します。</w:t>
      </w:r>
    </w:p>
    <w:p w:rsidR="00D61FA4" w:rsidRPr="00AD49C5" w:rsidRDefault="00D61FA4" w:rsidP="00BC158E">
      <w:pPr>
        <w:ind w:leftChars="200" w:left="403" w:firstLineChars="100" w:firstLine="232"/>
        <w:rPr>
          <w:sz w:val="24"/>
        </w:rPr>
      </w:pPr>
      <w:r w:rsidRPr="00AD49C5">
        <w:rPr>
          <w:rFonts w:hint="eastAsia"/>
          <w:sz w:val="24"/>
        </w:rPr>
        <w:t>・保護者会</w:t>
      </w:r>
      <w:r w:rsidR="0067403C">
        <w:rPr>
          <w:rFonts w:hint="eastAsia"/>
          <w:sz w:val="24"/>
        </w:rPr>
        <w:t>・家族会</w:t>
      </w:r>
      <w:r w:rsidRPr="00AD49C5">
        <w:rPr>
          <w:rFonts w:hint="eastAsia"/>
          <w:sz w:val="24"/>
        </w:rPr>
        <w:t>の開催や関係機関との連携による支援</w:t>
      </w:r>
      <w:r w:rsidR="003F05B8" w:rsidRPr="00AD49C5">
        <w:rPr>
          <w:rFonts w:hint="eastAsia"/>
          <w:sz w:val="24"/>
        </w:rPr>
        <w:t>の強化を図ります</w:t>
      </w:r>
      <w:r w:rsidRPr="00AD49C5">
        <w:rPr>
          <w:rFonts w:hint="eastAsia"/>
          <w:sz w:val="24"/>
        </w:rPr>
        <w:t>。</w:t>
      </w:r>
    </w:p>
    <w:p w:rsidR="00D61FA4" w:rsidRDefault="00D61FA4" w:rsidP="00BC158E">
      <w:pPr>
        <w:ind w:leftChars="200" w:left="403" w:firstLineChars="100" w:firstLine="232"/>
        <w:rPr>
          <w:sz w:val="24"/>
        </w:rPr>
      </w:pPr>
    </w:p>
    <w:p w:rsidR="000E72E3" w:rsidRDefault="000E72E3" w:rsidP="00BC158E">
      <w:pPr>
        <w:ind w:leftChars="200" w:left="403" w:firstLineChars="100" w:firstLine="232"/>
        <w:rPr>
          <w:sz w:val="24"/>
        </w:rPr>
      </w:pPr>
    </w:p>
    <w:p w:rsidR="000E72E3" w:rsidRDefault="000E72E3" w:rsidP="00BC158E">
      <w:pPr>
        <w:ind w:leftChars="200" w:left="403" w:firstLineChars="100" w:firstLine="232"/>
        <w:rPr>
          <w:sz w:val="24"/>
        </w:rPr>
      </w:pPr>
    </w:p>
    <w:p w:rsidR="000E72E3" w:rsidRPr="00AD49C5" w:rsidRDefault="000E72E3" w:rsidP="00BC158E">
      <w:pPr>
        <w:ind w:leftChars="200" w:left="403" w:firstLineChars="100" w:firstLine="232"/>
        <w:rPr>
          <w:sz w:val="24"/>
        </w:rPr>
      </w:pPr>
    </w:p>
    <w:p w:rsidR="00D61FA4" w:rsidRPr="00AD49C5" w:rsidRDefault="00D61FA4"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（４）子ども・若者の自立支援</w:t>
      </w:r>
    </w:p>
    <w:p w:rsidR="00D61FA4" w:rsidRPr="00AD49C5" w:rsidRDefault="00D61FA4" w:rsidP="00BC158E">
      <w:pPr>
        <w:ind w:leftChars="342" w:left="922" w:hangingChars="100" w:hanging="232"/>
        <w:rPr>
          <w:sz w:val="24"/>
        </w:rPr>
      </w:pPr>
      <w:r w:rsidRPr="00AD49C5">
        <w:rPr>
          <w:rFonts w:hint="eastAsia"/>
          <w:sz w:val="24"/>
        </w:rPr>
        <w:t>・</w:t>
      </w:r>
      <w:r w:rsidR="00AF55DE" w:rsidRPr="00AD49C5">
        <w:rPr>
          <w:rFonts w:hint="eastAsia"/>
          <w:sz w:val="24"/>
        </w:rPr>
        <w:t>子ども・</w:t>
      </w:r>
      <w:r w:rsidRPr="00AD49C5">
        <w:rPr>
          <w:rFonts w:hint="eastAsia"/>
          <w:sz w:val="24"/>
        </w:rPr>
        <w:t>若者の自立心や社会性の醸成を図るため，中高生</w:t>
      </w:r>
      <w:r w:rsidR="00AF55DE" w:rsidRPr="00AD49C5">
        <w:rPr>
          <w:rFonts w:hint="eastAsia"/>
          <w:sz w:val="24"/>
        </w:rPr>
        <w:t>などが</w:t>
      </w:r>
      <w:r w:rsidR="009321BA" w:rsidRPr="00AD49C5">
        <w:rPr>
          <w:rFonts w:hint="eastAsia"/>
          <w:sz w:val="24"/>
        </w:rPr>
        <w:t>気軽に立ち寄り，自由に過ごすことができるフリースペース</w:t>
      </w:r>
      <w:r w:rsidR="00AF55DE" w:rsidRPr="00AD49C5">
        <w:rPr>
          <w:rFonts w:hint="eastAsia"/>
          <w:sz w:val="24"/>
        </w:rPr>
        <w:t>を</w:t>
      </w:r>
      <w:r w:rsidR="005F67A1" w:rsidRPr="00AD49C5">
        <w:rPr>
          <w:rFonts w:hint="eastAsia"/>
          <w:sz w:val="24"/>
        </w:rPr>
        <w:t>提供するとともに，地域において</w:t>
      </w:r>
      <w:r w:rsidR="00962A12" w:rsidRPr="00AD49C5">
        <w:rPr>
          <w:rFonts w:hint="eastAsia"/>
          <w:sz w:val="24"/>
        </w:rPr>
        <w:t>若者の居場所</w:t>
      </w:r>
      <w:r w:rsidR="009321BA" w:rsidRPr="00AD49C5">
        <w:rPr>
          <w:rFonts w:hint="eastAsia"/>
          <w:sz w:val="24"/>
        </w:rPr>
        <w:t>を</w:t>
      </w:r>
      <w:r w:rsidRPr="00AD49C5">
        <w:rPr>
          <w:rFonts w:hint="eastAsia"/>
          <w:sz w:val="24"/>
        </w:rPr>
        <w:t>運営</w:t>
      </w:r>
      <w:r w:rsidR="009321BA" w:rsidRPr="00AD49C5">
        <w:rPr>
          <w:rFonts w:hint="eastAsia"/>
          <w:sz w:val="24"/>
        </w:rPr>
        <w:t>する</w:t>
      </w:r>
      <w:r w:rsidR="00B55244" w:rsidRPr="00AD49C5">
        <w:rPr>
          <w:rFonts w:hint="eastAsia"/>
          <w:sz w:val="24"/>
        </w:rPr>
        <w:t>ＮＰＯ</w:t>
      </w:r>
      <w:r w:rsidR="009321BA" w:rsidRPr="00AD49C5">
        <w:rPr>
          <w:rFonts w:hint="eastAsia"/>
          <w:sz w:val="24"/>
        </w:rPr>
        <w:t>等</w:t>
      </w:r>
      <w:r w:rsidR="005F67A1" w:rsidRPr="00AD49C5">
        <w:rPr>
          <w:rFonts w:hint="eastAsia"/>
          <w:sz w:val="24"/>
        </w:rPr>
        <w:t>への支援を行い</w:t>
      </w:r>
      <w:r w:rsidR="00D22DA4" w:rsidRPr="00AD49C5">
        <w:rPr>
          <w:rFonts w:hint="eastAsia"/>
          <w:sz w:val="24"/>
        </w:rPr>
        <w:t>，</w:t>
      </w:r>
      <w:r w:rsidR="00962A12" w:rsidRPr="00AD49C5">
        <w:rPr>
          <w:rFonts w:hint="eastAsia"/>
          <w:sz w:val="24"/>
        </w:rPr>
        <w:t>子ども・若者が</w:t>
      </w:r>
      <w:r w:rsidRPr="00AD49C5">
        <w:rPr>
          <w:rFonts w:hint="eastAsia"/>
          <w:sz w:val="24"/>
        </w:rPr>
        <w:t>健やかに育つ環境</w:t>
      </w:r>
      <w:r w:rsidR="005F67A1" w:rsidRPr="00AD49C5">
        <w:rPr>
          <w:rFonts w:hint="eastAsia"/>
          <w:sz w:val="24"/>
        </w:rPr>
        <w:t>づくりを進め</w:t>
      </w:r>
      <w:r w:rsidRPr="00AD49C5">
        <w:rPr>
          <w:rFonts w:hint="eastAsia"/>
          <w:sz w:val="24"/>
        </w:rPr>
        <w:t>ます。</w:t>
      </w:r>
    </w:p>
    <w:p w:rsidR="000E5FF8" w:rsidRPr="00AD49C5" w:rsidRDefault="000E5FF8" w:rsidP="00BC158E">
      <w:pPr>
        <w:ind w:leftChars="342" w:left="922" w:hangingChars="100" w:hanging="232"/>
        <w:rPr>
          <w:sz w:val="24"/>
        </w:rPr>
      </w:pPr>
      <w:r w:rsidRPr="00AD49C5">
        <w:rPr>
          <w:rFonts w:hint="eastAsia"/>
          <w:sz w:val="24"/>
        </w:rPr>
        <w:t>・非行などの問題を抱え，学校生活に適応できない児童生徒に対し，空き教室や公民館を活用して学習などの支援を実施します。</w:t>
      </w:r>
    </w:p>
    <w:p w:rsidR="00ED599E" w:rsidRPr="00AD49C5" w:rsidRDefault="00D61FA4" w:rsidP="00BC158E">
      <w:pPr>
        <w:ind w:leftChars="342" w:left="922" w:hangingChars="100" w:hanging="232"/>
        <w:rPr>
          <w:sz w:val="24"/>
        </w:rPr>
      </w:pPr>
      <w:r w:rsidRPr="00AD49C5">
        <w:rPr>
          <w:rFonts w:hint="eastAsia"/>
          <w:sz w:val="24"/>
        </w:rPr>
        <w:t>・非行やひきこもりなど</w:t>
      </w:r>
      <w:r w:rsidR="00ED599E" w:rsidRPr="00AD49C5">
        <w:rPr>
          <w:rFonts w:hint="eastAsia"/>
          <w:sz w:val="24"/>
        </w:rPr>
        <w:t>の</w:t>
      </w:r>
      <w:r w:rsidR="00C31F2F" w:rsidRPr="00AD49C5">
        <w:rPr>
          <w:rFonts w:hint="eastAsia"/>
          <w:sz w:val="24"/>
        </w:rPr>
        <w:t>子ども・</w:t>
      </w:r>
      <w:r w:rsidRPr="00AD49C5">
        <w:rPr>
          <w:rFonts w:hint="eastAsia"/>
          <w:sz w:val="24"/>
        </w:rPr>
        <w:t>若者が，立ち直りや就労などに向けた第一歩を踏み出す機会</w:t>
      </w:r>
      <w:r w:rsidR="00A871FF" w:rsidRPr="00AD49C5">
        <w:rPr>
          <w:rFonts w:hint="eastAsia"/>
          <w:sz w:val="24"/>
        </w:rPr>
        <w:t>として，農業</w:t>
      </w:r>
      <w:r w:rsidR="003A1E0E" w:rsidRPr="00AD49C5">
        <w:rPr>
          <w:rFonts w:hint="eastAsia"/>
          <w:sz w:val="24"/>
        </w:rPr>
        <w:t>など</w:t>
      </w:r>
      <w:r w:rsidR="00ED599E" w:rsidRPr="00AD49C5">
        <w:rPr>
          <w:rFonts w:hint="eastAsia"/>
          <w:sz w:val="24"/>
        </w:rPr>
        <w:t>様々な就労</w:t>
      </w:r>
      <w:r w:rsidR="00A871FF" w:rsidRPr="00AD49C5">
        <w:rPr>
          <w:rFonts w:hint="eastAsia"/>
          <w:sz w:val="24"/>
        </w:rPr>
        <w:t>体験の場</w:t>
      </w:r>
      <w:r w:rsidR="003F05B8" w:rsidRPr="00AD49C5">
        <w:rPr>
          <w:rFonts w:hint="eastAsia"/>
          <w:sz w:val="24"/>
        </w:rPr>
        <w:t>の</w:t>
      </w:r>
      <w:r w:rsidRPr="00AD49C5">
        <w:rPr>
          <w:rFonts w:hint="eastAsia"/>
          <w:sz w:val="24"/>
        </w:rPr>
        <w:t>充実</w:t>
      </w:r>
      <w:r w:rsidR="005F67A1" w:rsidRPr="00AD49C5">
        <w:rPr>
          <w:rFonts w:hint="eastAsia"/>
          <w:sz w:val="24"/>
        </w:rPr>
        <w:t>を図るとともに，</w:t>
      </w:r>
      <w:r w:rsidR="00ED599E" w:rsidRPr="00AD49C5">
        <w:rPr>
          <w:rFonts w:hint="eastAsia"/>
          <w:sz w:val="24"/>
        </w:rPr>
        <w:t>関係機関・団体</w:t>
      </w:r>
      <w:r w:rsidR="005F67A1" w:rsidRPr="00AD49C5">
        <w:rPr>
          <w:rFonts w:hint="eastAsia"/>
          <w:sz w:val="24"/>
        </w:rPr>
        <w:t>・企業</w:t>
      </w:r>
      <w:r w:rsidR="00ED599E" w:rsidRPr="00AD49C5">
        <w:rPr>
          <w:rFonts w:hint="eastAsia"/>
          <w:sz w:val="24"/>
        </w:rPr>
        <w:t>等と連携し，</w:t>
      </w:r>
      <w:r w:rsidR="002F35B0" w:rsidRPr="00AD49C5">
        <w:rPr>
          <w:rFonts w:hint="eastAsia"/>
          <w:sz w:val="24"/>
        </w:rPr>
        <w:t>就労支援等の</w:t>
      </w:r>
      <w:r w:rsidR="00C31F2F" w:rsidRPr="00AD49C5">
        <w:rPr>
          <w:rFonts w:hint="eastAsia"/>
          <w:sz w:val="24"/>
        </w:rPr>
        <w:t>取組</w:t>
      </w:r>
      <w:r w:rsidR="003A475D" w:rsidRPr="00AD49C5">
        <w:rPr>
          <w:rFonts w:hint="eastAsia"/>
          <w:sz w:val="24"/>
        </w:rPr>
        <w:t>など自立に向けた支援を推進</w:t>
      </w:r>
      <w:r w:rsidR="00ED599E" w:rsidRPr="00AD49C5">
        <w:rPr>
          <w:rFonts w:hint="eastAsia"/>
          <w:sz w:val="24"/>
        </w:rPr>
        <w:t>します。</w:t>
      </w:r>
    </w:p>
    <w:p w:rsidR="00D61FA4" w:rsidRPr="00AD49C5" w:rsidRDefault="00D61FA4" w:rsidP="00BC158E">
      <w:pPr>
        <w:ind w:leftChars="228" w:left="460" w:firstLineChars="100" w:firstLine="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4D53BC" w:rsidRPr="00AD49C5" w:rsidTr="005D0B17">
        <w:trPr>
          <w:trHeight w:val="439"/>
        </w:trPr>
        <w:tc>
          <w:tcPr>
            <w:tcW w:w="3140" w:type="dxa"/>
            <w:shd w:val="clear" w:color="000000" w:fill="D8D8D8"/>
            <w:noWrap/>
            <w:vAlign w:val="center"/>
            <w:hideMark/>
          </w:tcPr>
          <w:p w:rsidR="004D53BC" w:rsidRPr="00AD49C5" w:rsidRDefault="004D53BC" w:rsidP="004D53BC">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4D53BC" w:rsidRPr="00AD49C5" w:rsidRDefault="004D53BC" w:rsidP="004D53BC">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4D53BC" w:rsidRPr="00AD49C5" w:rsidTr="005D0B17">
        <w:trPr>
          <w:trHeight w:val="795"/>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ティーンエイジャー教室</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小・中学生，高校生等に対して将来親となるために必要な保健知識の学習機会を提供することで母性・父性の健全育成を図る</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薬物乱用防止啓発事業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若年層の薬物乱用問題に対する認識を高めるため，「薬物乱用防止啓発イベント」や「薬物乱用防止街頭キャンペーン」を実施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中学校１年生における少人数学級の実施</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個人に応じたきめ細かな指導により，確かな学力の向上，「中１ギャップ」への対応，不登校の予防などを図るため，学校選択制による１学級35人以下の少人数学級を実施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不登校対応教員の配置</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不登校・不登校傾向のある児童生徒に適切な指導・支援，校内適応指導教室の運営のほか，学校におけるコーディネーターの役割を担うなど，不登校児童生徒への対応に専任的に従事する不登校対応教員を配置</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Ｑ-Ｕアンケートの実施</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不登校やいじめの未然防止及び早期発見のための,Q-Uアンケートを行い，この分析結果に基づいた支援を実施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適応指導教室の運営</w:t>
            </w:r>
            <w:r w:rsidRPr="00AD49C5">
              <w:rPr>
                <w:rFonts w:ascii="ＭＳ 明朝" w:hAnsi="ＭＳ 明朝" w:cs="ＭＳ Ｐゴシック" w:hint="eastAsia"/>
                <w:kern w:val="0"/>
                <w:sz w:val="20"/>
                <w:szCs w:val="20"/>
              </w:rPr>
              <w:br/>
              <w:t>（サテライト事業を含む）</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心理的，情緒的理由により登校できない状態にある児童生徒に，個別面接や集団生活への適応指導を組織的・計画的に行うことにより，早期の学校復帰や社会的自立を支援</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スクールカウンセラーの配置等</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に関する問題について，早期発見・早期対応を図り，問題の深刻化を防止するため，「心の専門家」であるスクールカウンセラーを市立の全中学校・高等学校へ配置し，学校の教育相談体制を充実・強化</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スクールソーシャルワーカーの配置</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複雑・多様化している児童生徒の不登校や問題行動等に対応するためスクールソーシャルワーカーを配置し，関係機関との連携により効果的な支援を実施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教育相談機能の充実</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不登校をはじめとする問題を解決するために，教育カウンセラーによる電話・面接相談を実施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いじめゼロプロジェクト</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いじめの未然防止の観点から，児童生徒が主体的にいじめについて考え，いじめが起きにくい学級や学校を作る取組及び保護者・地域等への啓発活動を実施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NPOとの共働による不登校児童生徒の保護者支援事業（不登校よりそいネット）</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教育委員会とNPOとの共働事業「不登校よりそいネット」において，子どもの不登校に悩む保護者などからの問い合わせに対応する「不登校ほっとライン」や，「不登校の悩み語り合いませんか」などの保護者支援事業を実施 </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思春期ひきこもり等相談事業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思春期後半のひきこもり，またはひきこもり気味の子どもの状況を改善するため，思春期訪問相談員の派遣等による支援を実施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思春期集団支援事業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心のケアを必要とする不登校やひきこもりに悩む思春期後半の子どもに，自立に向けた場を提供し，専門的な集団支援を実施</w:t>
            </w:r>
          </w:p>
        </w:tc>
      </w:tr>
      <w:tr w:rsidR="004D53BC" w:rsidRPr="00AD49C5" w:rsidTr="005D0B17">
        <w:trPr>
          <w:trHeight w:val="1335"/>
        </w:trPr>
        <w:tc>
          <w:tcPr>
            <w:tcW w:w="3140" w:type="dxa"/>
            <w:shd w:val="clear" w:color="auto" w:fill="auto"/>
            <w:vAlign w:val="center"/>
            <w:hideMark/>
          </w:tcPr>
          <w:p w:rsidR="004D53BC" w:rsidRPr="00AD49C5" w:rsidRDefault="004D53BC" w:rsidP="0067403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ひきこもり地域支援センターの運営</w:t>
            </w:r>
            <w:r w:rsidRPr="00AD49C5">
              <w:rPr>
                <w:rFonts w:ascii="ＭＳ 明朝" w:hAnsi="ＭＳ 明朝" w:cs="ＭＳ Ｐゴシック" w:hint="eastAsia"/>
                <w:kern w:val="0"/>
                <w:sz w:val="20"/>
                <w:szCs w:val="20"/>
              </w:rPr>
              <w:br/>
              <w:t>（地域思春期相談事業）</w:t>
            </w:r>
          </w:p>
        </w:tc>
        <w:tc>
          <w:tcPr>
            <w:tcW w:w="5280" w:type="dxa"/>
            <w:shd w:val="clear" w:color="auto" w:fill="auto"/>
            <w:vAlign w:val="center"/>
            <w:hideMark/>
          </w:tcPr>
          <w:p w:rsidR="004D53BC" w:rsidRPr="00AD49C5" w:rsidRDefault="004D53BC" w:rsidP="0067403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大学との連携により思春期のひきこもり地域支援センター「ワンド」において，ひきこもり状態にあるおおむね15歳から20歳のひきこもり等を対象に，大学構内のフリーなスペースによる集団支援と本人・家族への相談・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成人期ひきこもり地域支援センター事業（概ね２０歳以上）</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成人期ひきこもり者の支援を充実するため，支援の核となる「よかよかルーム」において，相談支援体制を確保するとともに，ひきこもり本人の自立の相談・支援を実施</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若者のぷらっとホームサポート事業</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中高生を中心とした若者が気軽に立ち寄り，自由に過ごすことができる居場所の提供や若者の居場所を運営する団体への支援を行い，若者の自立心や社会性の醸成と健全育成を推進</w:t>
            </w:r>
          </w:p>
        </w:tc>
      </w:tr>
      <w:tr w:rsidR="004D53BC" w:rsidRPr="00AD49C5" w:rsidTr="005D0B17">
        <w:trPr>
          <w:trHeight w:val="1002"/>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遊び・非行型の不登校児童との居場所づくり事業</w:t>
            </w:r>
          </w:p>
        </w:tc>
        <w:tc>
          <w:tcPr>
            <w:tcW w:w="5280" w:type="dxa"/>
            <w:shd w:val="clear" w:color="auto" w:fill="auto"/>
            <w:vAlign w:val="center"/>
            <w:hideMark/>
          </w:tcPr>
          <w:p w:rsidR="004D53BC" w:rsidRPr="00AD49C5" w:rsidRDefault="004D53BC" w:rsidP="0023039F">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w:t>
            </w:r>
            <w:r w:rsidR="00F44378" w:rsidRPr="00AD49C5">
              <w:rPr>
                <w:rFonts w:ascii="ＭＳ 明朝" w:hAnsi="ＭＳ 明朝" w:cs="ＭＳ Ｐゴシック" w:hint="eastAsia"/>
                <w:kern w:val="0"/>
                <w:sz w:val="16"/>
                <w:szCs w:val="16"/>
              </w:rPr>
              <w:t>非</w:t>
            </w:r>
            <w:r w:rsidRPr="00AD49C5">
              <w:rPr>
                <w:rFonts w:ascii="ＭＳ 明朝" w:hAnsi="ＭＳ 明朝" w:cs="ＭＳ Ｐゴシック" w:hint="eastAsia"/>
                <w:kern w:val="0"/>
                <w:sz w:val="16"/>
                <w:szCs w:val="16"/>
              </w:rPr>
              <w:t>行などの問題を抱え，学校生活</w:t>
            </w:r>
            <w:r w:rsidR="002D3D46">
              <w:rPr>
                <w:rFonts w:ascii="ＭＳ 明朝" w:hAnsi="ＭＳ 明朝" w:cs="ＭＳ Ｐゴシック" w:hint="eastAsia"/>
                <w:kern w:val="0"/>
                <w:sz w:val="16"/>
                <w:szCs w:val="16"/>
              </w:rPr>
              <w:t>に</w:t>
            </w:r>
            <w:r w:rsidR="0023039F">
              <w:rPr>
                <w:rFonts w:ascii="ＭＳ 明朝" w:hAnsi="ＭＳ 明朝" w:cs="ＭＳ Ｐゴシック" w:hint="eastAsia"/>
                <w:kern w:val="0"/>
                <w:sz w:val="16"/>
                <w:szCs w:val="16"/>
              </w:rPr>
              <w:t>適応でき</w:t>
            </w:r>
            <w:r w:rsidRPr="00AD49C5">
              <w:rPr>
                <w:rFonts w:ascii="ＭＳ 明朝" w:hAnsi="ＭＳ 明朝" w:cs="ＭＳ Ｐゴシック" w:hint="eastAsia"/>
                <w:kern w:val="0"/>
                <w:sz w:val="16"/>
                <w:szCs w:val="16"/>
              </w:rPr>
              <w:t>ない児童生徒に対し，空き教室や公民館を活用して学習などの支援を実施</w:t>
            </w:r>
          </w:p>
        </w:tc>
      </w:tr>
      <w:tr w:rsidR="004D53BC" w:rsidRPr="00AD49C5" w:rsidTr="005D0B17">
        <w:trPr>
          <w:trHeight w:val="1020"/>
        </w:trPr>
        <w:tc>
          <w:tcPr>
            <w:tcW w:w="314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子ども・若者活躍の場プロジェクト</w:t>
            </w:r>
          </w:p>
        </w:tc>
        <w:tc>
          <w:tcPr>
            <w:tcW w:w="5280" w:type="dxa"/>
            <w:shd w:val="clear" w:color="auto" w:fill="auto"/>
            <w:vAlign w:val="center"/>
            <w:hideMark/>
          </w:tcPr>
          <w:p w:rsidR="004D53BC" w:rsidRPr="00AD49C5" w:rsidRDefault="004D53BC" w:rsidP="004D53B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非行・ひきこもりなど，困難を有する若者が，農業体験等を通して立ち直り等支援や就労などに向けた第一歩を踏み出す機会を創出</w:t>
            </w:r>
          </w:p>
        </w:tc>
      </w:tr>
    </w:tbl>
    <w:p w:rsidR="00F12B37" w:rsidRPr="00AD49C5" w:rsidRDefault="00F12B37" w:rsidP="004D53BC">
      <w:pPr>
        <w:ind w:leftChars="200" w:left="403" w:firstLineChars="100" w:firstLine="232"/>
        <w:rPr>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0E72E3" w:rsidRDefault="000E72E3" w:rsidP="00F12B37">
      <w:pPr>
        <w:rPr>
          <w:rFonts w:ascii="ＭＳ ゴシック" w:eastAsia="ＭＳ ゴシック" w:hAnsi="ＭＳ ゴシック"/>
          <w:b/>
          <w:sz w:val="24"/>
        </w:rPr>
      </w:pPr>
    </w:p>
    <w:p w:rsidR="00F12B37" w:rsidRPr="00AD49C5" w:rsidRDefault="00F12B37" w:rsidP="00F12B37">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６　子どもの貧困問題への対応</w:t>
      </w:r>
    </w:p>
    <w:p w:rsidR="00F12B37" w:rsidRPr="00AD49C5" w:rsidRDefault="00F12B37" w:rsidP="00BC158E">
      <w:pPr>
        <w:ind w:left="463" w:hangingChars="200" w:hanging="463"/>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r w:rsidRPr="00AD49C5">
        <w:rPr>
          <w:rFonts w:ascii="ＭＳ ゴシック" w:eastAsia="ＭＳ ゴシック" w:hAnsi="ＭＳ ゴシック"/>
          <w:sz w:val="24"/>
        </w:rPr>
        <w:t>子どもの将来が生まれ育った環境によって左右されることのないよう，子どもが健やかに育成される環境を整備するとともに，教育の機会均等を図るため</w:t>
      </w:r>
      <w:r w:rsidRPr="00AD49C5">
        <w:rPr>
          <w:rFonts w:ascii="ＭＳ ゴシック" w:eastAsia="ＭＳ ゴシック" w:hAnsi="ＭＳ ゴシック" w:hint="eastAsia"/>
          <w:sz w:val="24"/>
        </w:rPr>
        <w:t>，</w:t>
      </w:r>
      <w:r w:rsidRPr="00AD49C5">
        <w:rPr>
          <w:rFonts w:ascii="ＭＳ ゴシック" w:eastAsia="ＭＳ ゴシック" w:hAnsi="ＭＳ ゴシック"/>
          <w:sz w:val="24"/>
        </w:rPr>
        <w:t>教育の支援，生活の支援，</w:t>
      </w:r>
      <w:r w:rsidRPr="00AD49C5">
        <w:rPr>
          <w:rFonts w:ascii="ＭＳ ゴシック" w:eastAsia="ＭＳ ゴシック" w:hAnsi="ＭＳ ゴシック" w:hint="eastAsia"/>
          <w:sz w:val="24"/>
        </w:rPr>
        <w:t>保護者に対する</w:t>
      </w:r>
      <w:r w:rsidRPr="00AD49C5">
        <w:rPr>
          <w:rFonts w:ascii="ＭＳ ゴシック" w:eastAsia="ＭＳ ゴシック" w:hAnsi="ＭＳ ゴシック"/>
          <w:sz w:val="24"/>
        </w:rPr>
        <w:t>就労の支援等</w:t>
      </w:r>
      <w:r w:rsidRPr="00AD49C5">
        <w:rPr>
          <w:rFonts w:ascii="ＭＳ ゴシック" w:eastAsia="ＭＳ ゴシック" w:hAnsi="ＭＳ ゴシック" w:hint="eastAsia"/>
          <w:sz w:val="24"/>
        </w:rPr>
        <w:t>の取組を推進します。</w:t>
      </w:r>
    </w:p>
    <w:p w:rsidR="006B5EBF" w:rsidRPr="00AD49C5" w:rsidRDefault="006B5EBF" w:rsidP="00BC158E">
      <w:pPr>
        <w:ind w:leftChars="200" w:left="403" w:firstLineChars="100" w:firstLine="232"/>
        <w:rPr>
          <w:rFonts w:ascii="ＭＳ ゴシック" w:eastAsia="ＭＳ ゴシック" w:hAnsi="ＭＳ ゴシック"/>
          <w:sz w:val="24"/>
        </w:rPr>
      </w:pPr>
    </w:p>
    <w:p w:rsidR="00F12B37" w:rsidRPr="00AD49C5" w:rsidRDefault="00F12B37"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525"/>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子どもの健全育成支援事業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被生活保護有子世帯に対し，学校等関係機関との連携を図りながら，家庭が抱える様々な課題への取組や，子どもの就学や進学に係る相談・支援を行い，将来における社会的・経済的自立を支援</w:t>
            </w:r>
          </w:p>
        </w:tc>
      </w:tr>
      <w:tr w:rsidR="00C864F4" w:rsidRPr="00AD49C5" w:rsidTr="00C864F4">
        <w:trPr>
          <w:trHeight w:val="129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子どもの学びと居場所づくり事業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家」と「学校」に自分の居場所や学習環境がなく，学習が遅れているという課題を抱えた主に被生活保護世帯の子どもに，「学び」と「社会とのつながり」のための居場所を提供し，学習支援と生活や進路等に関する相談対応，助言・指導を実施</w:t>
            </w:r>
          </w:p>
        </w:tc>
      </w:tr>
      <w:tr w:rsidR="00C864F4" w:rsidRPr="00AD49C5" w:rsidTr="000E72E3">
        <w:trPr>
          <w:trHeight w:val="913"/>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高校進学支援プログラム</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中学校３年生の子ども及びその親に対し，進学費用の準備や学習環境の確立など高校進学への意識を高めるための支援を実施</w:t>
            </w:r>
          </w:p>
        </w:tc>
      </w:tr>
    </w:tbl>
    <w:p w:rsidR="0034515F" w:rsidRPr="00AD49C5" w:rsidRDefault="0034515F" w:rsidP="00BC158E">
      <w:pPr>
        <w:ind w:firstLineChars="100" w:firstLine="232"/>
        <w:rPr>
          <w:sz w:val="24"/>
        </w:rPr>
      </w:pPr>
    </w:p>
    <w:p w:rsidR="000E72E3" w:rsidRDefault="000E72E3" w:rsidP="00D61FA4">
      <w:pPr>
        <w:rPr>
          <w:rFonts w:ascii="ＭＳ ゴシック" w:eastAsia="ＭＳ ゴシック" w:hAnsi="ＭＳ ゴシック"/>
          <w:b/>
          <w:sz w:val="24"/>
        </w:rPr>
      </w:pPr>
    </w:p>
    <w:p w:rsidR="00D61FA4" w:rsidRPr="00AD49C5" w:rsidRDefault="00F12B37"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７</w:t>
      </w:r>
      <w:r w:rsidR="00D61FA4" w:rsidRPr="00AD49C5">
        <w:rPr>
          <w:rFonts w:ascii="ＭＳ ゴシック" w:eastAsia="ＭＳ ゴシック" w:hAnsi="ＭＳ ゴシック" w:hint="eastAsia"/>
          <w:b/>
          <w:sz w:val="24"/>
        </w:rPr>
        <w:t xml:space="preserve">　子どもの権利の啓発</w:t>
      </w:r>
    </w:p>
    <w:p w:rsidR="00D61FA4" w:rsidRPr="00AD49C5" w:rsidRDefault="00441AAB"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子どもにかかわる指導者をはじめ，すべての市民が</w:t>
      </w:r>
      <w:r w:rsidR="00D61FA4" w:rsidRPr="00AD49C5">
        <w:rPr>
          <w:rFonts w:ascii="ＭＳ ゴシック" w:eastAsia="ＭＳ ゴシック" w:hAnsi="ＭＳ ゴシック" w:hint="eastAsia"/>
          <w:sz w:val="24"/>
        </w:rPr>
        <w:t>子どもの権利を尊重する意識を高める</w:t>
      </w:r>
      <w:r w:rsidRPr="00AD49C5">
        <w:rPr>
          <w:rFonts w:ascii="ＭＳ ゴシック" w:eastAsia="ＭＳ ゴシック" w:hAnsi="ＭＳ ゴシック" w:hint="eastAsia"/>
          <w:sz w:val="24"/>
        </w:rPr>
        <w:t>よう</w:t>
      </w:r>
      <w:r w:rsidR="00D61FA4" w:rsidRPr="00AD49C5">
        <w:rPr>
          <w:rFonts w:ascii="ＭＳ ゴシック" w:eastAsia="ＭＳ ゴシック" w:hAnsi="ＭＳ ゴシック" w:hint="eastAsia"/>
          <w:sz w:val="24"/>
        </w:rPr>
        <w:t>，</w:t>
      </w:r>
      <w:r w:rsidR="0045388A" w:rsidRPr="00AD49C5">
        <w:rPr>
          <w:rFonts w:ascii="ＭＳ ゴシック" w:eastAsia="ＭＳ ゴシック" w:hAnsi="ＭＳ ゴシック" w:hint="eastAsia"/>
          <w:sz w:val="24"/>
        </w:rPr>
        <w:t>様々な機会を捉え</w:t>
      </w:r>
      <w:r w:rsidR="008B7257" w:rsidRPr="00AD49C5">
        <w:rPr>
          <w:rFonts w:ascii="ＭＳ ゴシック" w:eastAsia="ＭＳ ゴシック" w:hAnsi="ＭＳ ゴシック" w:hint="eastAsia"/>
          <w:sz w:val="24"/>
        </w:rPr>
        <w:t>，</w:t>
      </w:r>
      <w:r w:rsidR="00D61FA4" w:rsidRPr="00AD49C5">
        <w:rPr>
          <w:rFonts w:ascii="ＭＳ ゴシック" w:eastAsia="ＭＳ ゴシック" w:hAnsi="ＭＳ ゴシック" w:hint="eastAsia"/>
          <w:sz w:val="24"/>
        </w:rPr>
        <w:t>児童の権利に関する条約の周知徹底や，虐待，</w:t>
      </w:r>
      <w:r w:rsidR="002F35B0" w:rsidRPr="00AD49C5">
        <w:rPr>
          <w:rFonts w:ascii="ＭＳ ゴシック" w:eastAsia="ＭＳ ゴシック" w:hAnsi="ＭＳ ゴシック" w:hint="eastAsia"/>
          <w:sz w:val="24"/>
        </w:rPr>
        <w:t>体罰，</w:t>
      </w:r>
      <w:r w:rsidR="00D61FA4" w:rsidRPr="00AD49C5">
        <w:rPr>
          <w:rFonts w:ascii="ＭＳ ゴシック" w:eastAsia="ＭＳ ゴシック" w:hAnsi="ＭＳ ゴシック" w:hint="eastAsia"/>
          <w:sz w:val="24"/>
        </w:rPr>
        <w:t>いじめの防止などについて</w:t>
      </w:r>
      <w:r w:rsidR="0045388A" w:rsidRPr="00AD49C5">
        <w:rPr>
          <w:rFonts w:ascii="ＭＳ ゴシック" w:eastAsia="ＭＳ ゴシック" w:hAnsi="ＭＳ ゴシック" w:hint="eastAsia"/>
          <w:sz w:val="24"/>
        </w:rPr>
        <w:t>の</w:t>
      </w:r>
      <w:r w:rsidR="00D61FA4" w:rsidRPr="00AD49C5">
        <w:rPr>
          <w:rFonts w:ascii="ＭＳ ゴシック" w:eastAsia="ＭＳ ゴシック" w:hAnsi="ＭＳ ゴシック" w:hint="eastAsia"/>
          <w:sz w:val="24"/>
        </w:rPr>
        <w:t>啓発活動を実施します。</w:t>
      </w:r>
    </w:p>
    <w:p w:rsidR="00D61FA4" w:rsidRPr="00AD49C5" w:rsidRDefault="00D61FA4"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また，外国籍等の子どもを含むすべての子どもが，お互いの文化の違いを尊重し，共に生きる心を育む</w:t>
      </w:r>
      <w:r w:rsidR="0045388A" w:rsidRPr="00AD49C5">
        <w:rPr>
          <w:rFonts w:ascii="ＭＳ ゴシック" w:eastAsia="ＭＳ ゴシック" w:hAnsi="ＭＳ ゴシック" w:hint="eastAsia"/>
          <w:sz w:val="24"/>
        </w:rPr>
        <w:t>環境づくりを進めるとともに，外国人の子ども</w:t>
      </w:r>
      <w:r w:rsidRPr="00AD49C5">
        <w:rPr>
          <w:rFonts w:ascii="ＭＳ ゴシック" w:eastAsia="ＭＳ ゴシック" w:hAnsi="ＭＳ ゴシック" w:hint="eastAsia"/>
          <w:sz w:val="24"/>
        </w:rPr>
        <w:t>が学校や地域においてコミュニケーション</w:t>
      </w:r>
      <w:r w:rsidR="00441AAB" w:rsidRPr="00AD49C5">
        <w:rPr>
          <w:rFonts w:ascii="ＭＳ ゴシック" w:eastAsia="ＭＳ ゴシック" w:hAnsi="ＭＳ ゴシック" w:hint="eastAsia"/>
          <w:sz w:val="24"/>
        </w:rPr>
        <w:t>が</w:t>
      </w:r>
      <w:r w:rsidRPr="00AD49C5">
        <w:rPr>
          <w:rFonts w:ascii="ＭＳ ゴシック" w:eastAsia="ＭＳ ゴシック" w:hAnsi="ＭＳ ゴシック" w:hint="eastAsia"/>
          <w:sz w:val="24"/>
        </w:rPr>
        <w:t>図</w:t>
      </w:r>
      <w:r w:rsidR="00441AAB" w:rsidRPr="00AD49C5">
        <w:rPr>
          <w:rFonts w:ascii="ＭＳ ゴシック" w:eastAsia="ＭＳ ゴシック" w:hAnsi="ＭＳ ゴシック" w:hint="eastAsia"/>
          <w:sz w:val="24"/>
        </w:rPr>
        <w:t>れるよう</w:t>
      </w:r>
      <w:r w:rsidR="008455CB"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日本語等の習得の支援を行います。</w:t>
      </w:r>
    </w:p>
    <w:p w:rsidR="00D61FA4" w:rsidRPr="00AD49C5" w:rsidRDefault="00D61FA4" w:rsidP="00BC158E">
      <w:pPr>
        <w:ind w:left="232" w:hangingChars="100" w:hanging="232"/>
        <w:rPr>
          <w:rFonts w:ascii="ＭＳ ゴシック" w:eastAsia="ＭＳ ゴシック" w:hAnsi="ＭＳ ゴシック"/>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73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地域での人権教育の推進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公民館や市民センターなどを中心に，子どもの人権に関する学習の場の提供や研修会，講演会などの啓発事業を実施</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学校・保育所等での人権教育の推進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教育活動全体を通した人権教育を教員及び職員の共通理解・認識のもとに，組織的・計画的に推進し，子どもの人権感覚を高め，様々な人権問題に取り組む実践的な行動力を育成</w:t>
            </w:r>
          </w:p>
        </w:tc>
      </w:tr>
      <w:tr w:rsidR="00C864F4" w:rsidRPr="00AD49C5" w:rsidTr="000E72E3">
        <w:trPr>
          <w:trHeight w:val="883"/>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人権啓発センター事業の推進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市民一人ひとりの人権が真に尊重される社会の実現を目指して，人権についての啓発，情報提供，相談などの事業を実施</w:t>
            </w:r>
          </w:p>
        </w:tc>
      </w:tr>
    </w:tbl>
    <w:p w:rsidR="008A7BEB" w:rsidRPr="00AD49C5" w:rsidRDefault="008A7BEB"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D61FA4" w:rsidRPr="00AD49C5" w:rsidRDefault="00F12B37"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８</w:t>
      </w:r>
      <w:r w:rsidR="00D61FA4" w:rsidRPr="00AD49C5">
        <w:rPr>
          <w:rFonts w:ascii="ＭＳ ゴシック" w:eastAsia="ＭＳ ゴシック" w:hAnsi="ＭＳ ゴシック" w:hint="eastAsia"/>
          <w:b/>
          <w:sz w:val="24"/>
        </w:rPr>
        <w:t xml:space="preserve">　子どもの社会参加</w:t>
      </w:r>
    </w:p>
    <w:p w:rsidR="00D61FA4" w:rsidRPr="00AD49C5" w:rsidRDefault="00D61FA4"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家庭，学校，地域など子どもを取り巻くすべての大人</w:t>
      </w:r>
      <w:r w:rsidR="00441AAB" w:rsidRPr="00AD49C5">
        <w:rPr>
          <w:rFonts w:ascii="ＭＳ ゴシック" w:eastAsia="ＭＳ ゴシック" w:hAnsi="ＭＳ ゴシック" w:hint="eastAsia"/>
          <w:sz w:val="24"/>
        </w:rPr>
        <w:t>が，子どもの発達段階に応じた</w:t>
      </w:r>
      <w:r w:rsidRPr="00AD49C5">
        <w:rPr>
          <w:rFonts w:ascii="ＭＳ ゴシック" w:eastAsia="ＭＳ ゴシック" w:hAnsi="ＭＳ ゴシック" w:hint="eastAsia"/>
          <w:sz w:val="24"/>
        </w:rPr>
        <w:t>子どもの権利について理解</w:t>
      </w:r>
      <w:r w:rsidR="00DA75DC" w:rsidRPr="00AD49C5">
        <w:rPr>
          <w:rFonts w:ascii="ＭＳ ゴシック" w:eastAsia="ＭＳ ゴシック" w:hAnsi="ＭＳ ゴシック" w:hint="eastAsia"/>
          <w:sz w:val="24"/>
        </w:rPr>
        <w:t>するとともに</w:t>
      </w:r>
      <w:r w:rsidR="00441AAB"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子どもが意思表明する機会</w:t>
      </w:r>
      <w:r w:rsidR="004D20C2" w:rsidRPr="00AD49C5">
        <w:rPr>
          <w:rFonts w:ascii="ＭＳ ゴシック" w:eastAsia="ＭＳ ゴシック" w:hAnsi="ＭＳ ゴシック" w:hint="eastAsia"/>
          <w:sz w:val="24"/>
        </w:rPr>
        <w:t>を</w:t>
      </w:r>
      <w:r w:rsidRPr="00AD49C5">
        <w:rPr>
          <w:rFonts w:ascii="ＭＳ ゴシック" w:eastAsia="ＭＳ ゴシック" w:hAnsi="ＭＳ ゴシック" w:hint="eastAsia"/>
          <w:sz w:val="24"/>
        </w:rPr>
        <w:t>確保</w:t>
      </w:r>
      <w:r w:rsidR="004D20C2" w:rsidRPr="00AD49C5">
        <w:rPr>
          <w:rFonts w:ascii="ＭＳ ゴシック" w:eastAsia="ＭＳ ゴシック" w:hAnsi="ＭＳ ゴシック" w:hint="eastAsia"/>
          <w:sz w:val="24"/>
        </w:rPr>
        <w:t>し，</w:t>
      </w:r>
      <w:r w:rsidR="00A600AE" w:rsidRPr="00AD49C5">
        <w:rPr>
          <w:rFonts w:ascii="ＭＳ ゴシック" w:eastAsia="ＭＳ ゴシック" w:hAnsi="ＭＳ ゴシック" w:hint="eastAsia"/>
          <w:sz w:val="24"/>
        </w:rPr>
        <w:t>まちづくり</w:t>
      </w:r>
      <w:r w:rsidR="004D20C2" w:rsidRPr="00AD49C5">
        <w:rPr>
          <w:rFonts w:ascii="ＭＳ ゴシック" w:eastAsia="ＭＳ ゴシック" w:hAnsi="ＭＳ ゴシック" w:hint="eastAsia"/>
          <w:sz w:val="24"/>
        </w:rPr>
        <w:t>，子どもにかかる事業の実施</w:t>
      </w:r>
      <w:r w:rsidR="008B7257" w:rsidRPr="00AD49C5">
        <w:rPr>
          <w:rFonts w:ascii="ＭＳ ゴシック" w:eastAsia="ＭＳ ゴシック" w:hAnsi="ＭＳ ゴシック" w:hint="eastAsia"/>
          <w:sz w:val="24"/>
        </w:rPr>
        <w:t>や計画の策定</w:t>
      </w:r>
      <w:r w:rsidR="004D20C2" w:rsidRPr="00AD49C5">
        <w:rPr>
          <w:rFonts w:ascii="ＭＳ ゴシック" w:eastAsia="ＭＳ ゴシック" w:hAnsi="ＭＳ ゴシック" w:hint="eastAsia"/>
          <w:sz w:val="24"/>
        </w:rPr>
        <w:t>などにおいて，子</w:t>
      </w:r>
      <w:r w:rsidRPr="00AD49C5">
        <w:rPr>
          <w:rFonts w:ascii="ＭＳ ゴシック" w:eastAsia="ＭＳ ゴシック" w:hAnsi="ＭＳ ゴシック" w:hint="eastAsia"/>
          <w:sz w:val="24"/>
        </w:rPr>
        <w:t>どもの意見</w:t>
      </w:r>
      <w:r w:rsidR="004D20C2"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反映</w:t>
      </w:r>
      <w:r w:rsidR="004D20C2" w:rsidRPr="00AD49C5">
        <w:rPr>
          <w:rFonts w:ascii="ＭＳ ゴシック" w:eastAsia="ＭＳ ゴシック" w:hAnsi="ＭＳ ゴシック" w:hint="eastAsia"/>
          <w:sz w:val="24"/>
        </w:rPr>
        <w:t>に努めます。</w:t>
      </w:r>
    </w:p>
    <w:p w:rsidR="00D61FA4" w:rsidRPr="00AD49C5" w:rsidRDefault="00D61FA4"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また，子どもを社会の一員として，責任を持った「ひとりの市民」として尊重し，子どもの主体的な活動を促進します。</w:t>
      </w:r>
    </w:p>
    <w:p w:rsidR="00390320" w:rsidRPr="00AD49C5" w:rsidRDefault="00390320" w:rsidP="00BC158E">
      <w:pPr>
        <w:ind w:left="232" w:hangingChars="100" w:hanging="232"/>
        <w:rPr>
          <w:rFonts w:ascii="ＭＳ ゴシック" w:eastAsia="ＭＳ ゴシック" w:hAnsi="ＭＳ ゴシック"/>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3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子どもの夢応援事業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子どもたち自らが企画・立案したユニークで夢のある行事や活動の実施のため,活動経費の一部を助成し，より多くの人の参加を促進</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公園再整備事業</w:t>
            </w:r>
            <w:r w:rsidRPr="00AD49C5">
              <w:rPr>
                <w:rFonts w:ascii="ＭＳ 明朝" w:hAnsi="ＭＳ 明朝" w:cs="ＭＳ Ｐゴシック" w:hint="eastAsia"/>
                <w:kern w:val="0"/>
                <w:sz w:val="20"/>
                <w:szCs w:val="20"/>
              </w:rPr>
              <w:br/>
              <w:t>(再掲）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都市公園等の整備や再整備において，見通しの確保等により子どもが安心して遊べる空間づくりや親も安心してそれを見守り快適に時間を過ごすことができる公園内の居場所の確保，子どもが多様な遊びができる場づくりを推進</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身近な公園個性化事業</w:t>
            </w:r>
            <w:r w:rsidRPr="00AD49C5">
              <w:rPr>
                <w:rFonts w:ascii="ＭＳ 明朝" w:hAnsi="ＭＳ 明朝" w:cs="ＭＳ Ｐゴシック" w:hint="eastAsia"/>
                <w:kern w:val="0"/>
                <w:sz w:val="20"/>
                <w:szCs w:val="20"/>
              </w:rPr>
              <w:br/>
              <w:t>(再掲）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地域住民からより愛着を持って親しまれる公園を目指して，ワークショップ等住民参加型の手法を用いて身近な公園の整備を進めるとともに，多様な公園ニーズへの対応を促進</w:t>
            </w:r>
          </w:p>
        </w:tc>
      </w:tr>
    </w:tbl>
    <w:p w:rsidR="00D61FA4" w:rsidRPr="00AD49C5" w:rsidRDefault="00D61FA4" w:rsidP="00BC158E">
      <w:pPr>
        <w:ind w:left="232" w:hangingChars="100" w:hanging="232"/>
        <w:rPr>
          <w:sz w:val="24"/>
        </w:rPr>
      </w:pPr>
    </w:p>
    <w:p w:rsidR="00D61FA4" w:rsidRPr="00AD49C5" w:rsidRDefault="00D61FA4" w:rsidP="00BC158E">
      <w:pPr>
        <w:ind w:left="232" w:hangingChars="100" w:hanging="232"/>
        <w:rPr>
          <w:sz w:val="24"/>
        </w:rPr>
      </w:pPr>
    </w:p>
    <w:p w:rsidR="00D61FA4" w:rsidRDefault="00D61FA4" w:rsidP="00BC158E">
      <w:pPr>
        <w:ind w:left="232" w:hangingChars="100" w:hanging="232"/>
        <w:rPr>
          <w:sz w:val="24"/>
        </w:rPr>
      </w:pPr>
    </w:p>
    <w:p w:rsidR="00180094" w:rsidRPr="00AD49C5" w:rsidRDefault="00180094" w:rsidP="00BC158E">
      <w:pPr>
        <w:ind w:left="232" w:hangingChars="100" w:hanging="232"/>
        <w:rPr>
          <w:sz w:val="24"/>
        </w:rPr>
      </w:pPr>
    </w:p>
    <w:p w:rsidR="00D61FA4" w:rsidRPr="00AD49C5" w:rsidRDefault="00D61FA4" w:rsidP="00BC158E">
      <w:pPr>
        <w:ind w:left="232" w:hangingChars="100" w:hanging="232"/>
        <w:rPr>
          <w:rFonts w:ascii="ＭＳ ゴシック" w:eastAsia="ＭＳ ゴシック" w:hAnsi="ＭＳ ゴシック"/>
          <w:b/>
          <w:sz w:val="24"/>
        </w:rPr>
      </w:pPr>
      <w:r w:rsidRPr="00AD49C5">
        <w:rPr>
          <w:sz w:val="24"/>
        </w:rPr>
        <w:br w:type="page"/>
      </w:r>
    </w:p>
    <w:p w:rsidR="00575621" w:rsidRDefault="00CC5D33" w:rsidP="00495505">
      <w:pPr>
        <w:rPr>
          <w:rFonts w:ascii="ＭＳ ゴシック" w:eastAsia="ＭＳ ゴシック" w:hAnsi="ＭＳ ゴシック"/>
          <w:b/>
          <w:sz w:val="24"/>
        </w:rPr>
      </w:pPr>
      <w:r>
        <w:rPr>
          <w:rFonts w:ascii="ＭＳ ゴシック" w:eastAsia="ＭＳ ゴシック" w:hAnsi="ＭＳ ゴシック"/>
          <w:b/>
          <w:noProof/>
          <w:sz w:val="24"/>
        </w:rPr>
        <w:lastRenderedPageBreak/>
        <w:pict>
          <v:rect id="_x0000_s1157" style="position:absolute;left:0;text-align:left;margin-left:-.45pt;margin-top:2.05pt;width:436.3pt;height:26.85pt;z-index:251846656" fillcolor="#ffc">
            <v:textbox style="mso-next-textbox:#_x0000_s1157" inset="5.85pt,.7pt,5.85pt,.7pt">
              <w:txbxContent>
                <w:p w:rsidR="00C907B9" w:rsidRPr="00A6431D" w:rsidRDefault="00C907B9" w:rsidP="00461F60">
                  <w:pPr>
                    <w:jc w:val="left"/>
                    <w:rPr>
                      <w:sz w:val="28"/>
                      <w:szCs w:val="28"/>
                    </w:rPr>
                  </w:pPr>
                  <w:r w:rsidRPr="00A6431D">
                    <w:rPr>
                      <w:rFonts w:ascii="ＭＳ ゴシック" w:eastAsia="ＭＳ ゴシック" w:hAnsi="ＭＳ ゴシック" w:hint="eastAsia"/>
                      <w:b/>
                      <w:sz w:val="28"/>
                      <w:szCs w:val="28"/>
                    </w:rPr>
                    <w:t>目標</w:t>
                  </w:r>
                  <w:r>
                    <w:rPr>
                      <w:rFonts w:ascii="ＭＳ ゴシック" w:eastAsia="ＭＳ ゴシック" w:hAnsi="ＭＳ ゴシック" w:hint="eastAsia"/>
                      <w:b/>
                      <w:sz w:val="28"/>
                      <w:szCs w:val="28"/>
                    </w:rPr>
                    <w:t>２</w:t>
                  </w:r>
                  <w:r w:rsidRPr="00A6431D">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安心して生み育てられる環境づくり</w:t>
                  </w:r>
                </w:p>
              </w:txbxContent>
            </v:textbox>
          </v:rect>
        </w:pict>
      </w:r>
    </w:p>
    <w:p w:rsidR="00575621" w:rsidRDefault="00575621" w:rsidP="00495505">
      <w:pPr>
        <w:rPr>
          <w:rFonts w:ascii="ＭＳ ゴシック" w:eastAsia="ＭＳ ゴシック" w:hAnsi="ＭＳ ゴシック"/>
          <w:b/>
          <w:sz w:val="24"/>
        </w:rPr>
      </w:pPr>
    </w:p>
    <w:p w:rsidR="00180094" w:rsidRDefault="00180094" w:rsidP="00495505">
      <w:pPr>
        <w:rPr>
          <w:rFonts w:ascii="ＭＳ ゴシック" w:eastAsia="ＭＳ ゴシック" w:hAnsi="ＭＳ ゴシック"/>
          <w:b/>
          <w:sz w:val="24"/>
        </w:rPr>
      </w:pPr>
    </w:p>
    <w:p w:rsidR="009D44E0" w:rsidRDefault="009D44E0" w:rsidP="00495505">
      <w:pPr>
        <w:rPr>
          <w:rFonts w:ascii="ＭＳ ゴシック" w:eastAsia="ＭＳ ゴシック" w:hAnsi="ＭＳ ゴシック"/>
          <w:b/>
          <w:sz w:val="24"/>
        </w:rPr>
      </w:pPr>
    </w:p>
    <w:p w:rsidR="00495505" w:rsidRDefault="00495505" w:rsidP="00495505">
      <w:pPr>
        <w:rPr>
          <w:rFonts w:ascii="ＭＳ ゴシック" w:eastAsia="ＭＳ ゴシック" w:hAnsi="ＭＳ ゴシック"/>
          <w:b/>
          <w:sz w:val="24"/>
        </w:rPr>
      </w:pPr>
      <w:r>
        <w:rPr>
          <w:rFonts w:ascii="ＭＳ ゴシック" w:eastAsia="ＭＳ ゴシック" w:hAnsi="ＭＳ ゴシック" w:hint="eastAsia"/>
          <w:b/>
          <w:sz w:val="24"/>
        </w:rPr>
        <w:t>【</w:t>
      </w:r>
      <w:r w:rsidRPr="002818CA">
        <w:rPr>
          <w:rFonts w:ascii="ＭＳ ゴシック" w:eastAsia="ＭＳ ゴシック" w:hAnsi="ＭＳ ゴシック" w:hint="eastAsia"/>
          <w:b/>
          <w:sz w:val="24"/>
        </w:rPr>
        <w:t>前計画での取組と成果</w:t>
      </w:r>
      <w:r>
        <w:rPr>
          <w:rFonts w:ascii="ＭＳ ゴシック" w:eastAsia="ＭＳ ゴシック" w:hAnsi="ＭＳ ゴシック" w:hint="eastAsia"/>
          <w:b/>
          <w:sz w:val="24"/>
        </w:rPr>
        <w:t>】</w:t>
      </w:r>
    </w:p>
    <w:p w:rsidR="00495505" w:rsidRDefault="00495505" w:rsidP="00495505">
      <w:pPr>
        <w:ind w:leftChars="202" w:left="678" w:hangingChars="117" w:hanging="271"/>
        <w:rPr>
          <w:rFonts w:asciiTheme="majorEastAsia" w:eastAsiaTheme="majorEastAsia" w:hAnsiTheme="majorEastAsia"/>
          <w:sz w:val="24"/>
        </w:rPr>
      </w:pPr>
      <w:r>
        <w:rPr>
          <w:rFonts w:asciiTheme="majorEastAsia" w:eastAsiaTheme="majorEastAsia" w:hAnsiTheme="majorEastAsia" w:hint="eastAsia"/>
          <w:sz w:val="24"/>
        </w:rPr>
        <w:t>■保育需要の急増に対応して集中的に保育所整備を実施した結果，平成24年度末時点での定員数は27，664人となり，平成26年度末の目標定員数26，519人を</w:t>
      </w:r>
      <w:r w:rsidR="008C0EA8">
        <w:rPr>
          <w:rFonts w:asciiTheme="majorEastAsia" w:eastAsiaTheme="majorEastAsia" w:hAnsiTheme="majorEastAsia" w:hint="eastAsia"/>
          <w:sz w:val="24"/>
        </w:rPr>
        <w:t>すで</w:t>
      </w:r>
      <w:r>
        <w:rPr>
          <w:rFonts w:asciiTheme="majorEastAsia" w:eastAsiaTheme="majorEastAsia" w:hAnsiTheme="majorEastAsia" w:hint="eastAsia"/>
          <w:sz w:val="24"/>
        </w:rPr>
        <w:t>に達成するとともに，平成25年度当初の待機児童数は６年ぶりに減少しています。</w:t>
      </w:r>
    </w:p>
    <w:p w:rsidR="00495505" w:rsidRDefault="00495505" w:rsidP="00495505">
      <w:pPr>
        <w:ind w:leftChars="202" w:left="678" w:hangingChars="117" w:hanging="271"/>
        <w:rPr>
          <w:rFonts w:asciiTheme="majorEastAsia" w:eastAsiaTheme="majorEastAsia" w:hAnsiTheme="majorEastAsia"/>
          <w:sz w:val="24"/>
        </w:rPr>
      </w:pPr>
      <w:r>
        <w:rPr>
          <w:rFonts w:asciiTheme="majorEastAsia" w:eastAsiaTheme="majorEastAsia" w:hAnsiTheme="majorEastAsia" w:hint="eastAsia"/>
          <w:sz w:val="24"/>
        </w:rPr>
        <w:t>■延長保育，特定保育，病児・病後児デイケア事業，一時預かり事業など，多様な保育サービスの充実に取り組んでいます。</w:t>
      </w:r>
    </w:p>
    <w:p w:rsidR="00495505" w:rsidRDefault="00495505" w:rsidP="00495505">
      <w:pPr>
        <w:ind w:leftChars="202" w:left="678" w:hangingChars="117" w:hanging="271"/>
        <w:rPr>
          <w:rFonts w:asciiTheme="majorEastAsia" w:eastAsiaTheme="majorEastAsia" w:hAnsiTheme="majorEastAsia"/>
          <w:i/>
          <w:sz w:val="24"/>
        </w:rPr>
      </w:pPr>
      <w:r>
        <w:rPr>
          <w:rFonts w:asciiTheme="majorEastAsia" w:eastAsiaTheme="majorEastAsia" w:hAnsiTheme="majorEastAsia" w:hint="eastAsia"/>
          <w:sz w:val="24"/>
        </w:rPr>
        <w:t>■４か月健診時のアンケート調査において，育児は楽しいと答えた母親の割合は増加しています。</w:t>
      </w:r>
    </w:p>
    <w:p w:rsidR="00495505" w:rsidRDefault="00495505" w:rsidP="00495505">
      <w:pPr>
        <w:ind w:leftChars="202" w:left="678" w:hangingChars="117" w:hanging="271"/>
        <w:rPr>
          <w:rFonts w:asciiTheme="majorEastAsia" w:eastAsiaTheme="majorEastAsia" w:hAnsiTheme="majorEastAsia"/>
          <w:i/>
          <w:sz w:val="24"/>
        </w:rPr>
      </w:pPr>
      <w:r>
        <w:rPr>
          <w:rFonts w:asciiTheme="majorEastAsia" w:eastAsiaTheme="majorEastAsia" w:hAnsiTheme="majorEastAsia" w:hint="eastAsia"/>
          <w:sz w:val="24"/>
        </w:rPr>
        <w:t>■企業におけるワーク・ライフ・バランスを支援するとともに，“「い～な」ふくおか・子ども週間</w:t>
      </w:r>
      <w:r w:rsidRPr="003604DF">
        <w:rPr>
          <w:rFonts w:asciiTheme="majorEastAsia" w:eastAsiaTheme="majorEastAsia" w:hAnsiTheme="majorEastAsia"/>
          <w:sz w:val="24"/>
        </w:rPr>
        <w:t>♡</w:t>
      </w:r>
      <w:r>
        <w:rPr>
          <w:rFonts w:asciiTheme="majorEastAsia" w:eastAsiaTheme="majorEastAsia" w:hAnsiTheme="majorEastAsia" w:hint="eastAsia"/>
          <w:sz w:val="24"/>
        </w:rPr>
        <w:t>”の推進により，子どもを生み育てながら安心して働き続けることができる環境づくりに社会全体で取り組んでいます。</w:t>
      </w:r>
    </w:p>
    <w:p w:rsidR="00495505" w:rsidRDefault="00495505" w:rsidP="00495505">
      <w:pPr>
        <w:ind w:leftChars="202" w:left="678" w:hangingChars="117" w:hanging="271"/>
        <w:rPr>
          <w:rFonts w:asciiTheme="majorEastAsia" w:eastAsiaTheme="majorEastAsia" w:hAnsiTheme="majorEastAsia"/>
          <w:sz w:val="24"/>
        </w:rPr>
      </w:pPr>
      <w:r w:rsidRPr="00DD1FEB">
        <w:rPr>
          <w:rFonts w:asciiTheme="majorEastAsia" w:eastAsiaTheme="majorEastAsia" w:hAnsiTheme="majorEastAsia" w:hint="eastAsia"/>
          <w:sz w:val="24"/>
        </w:rPr>
        <w:t>■</w:t>
      </w:r>
      <w:r>
        <w:rPr>
          <w:rFonts w:asciiTheme="majorEastAsia" w:eastAsiaTheme="majorEastAsia" w:hAnsiTheme="majorEastAsia" w:hint="eastAsia"/>
          <w:sz w:val="24"/>
        </w:rPr>
        <w:t>福岡</w:t>
      </w:r>
      <w:r w:rsidRPr="00DD1FEB">
        <w:rPr>
          <w:rFonts w:asciiTheme="majorEastAsia" w:eastAsiaTheme="majorEastAsia" w:hAnsiTheme="majorEastAsia" w:hint="eastAsia"/>
          <w:sz w:val="24"/>
        </w:rPr>
        <w:t>市における男性の育児参加率は増加しており，女性の出産に伴う離職率も</w:t>
      </w:r>
      <w:r>
        <w:rPr>
          <w:rFonts w:asciiTheme="majorEastAsia" w:eastAsiaTheme="majorEastAsia" w:hAnsiTheme="majorEastAsia" w:hint="eastAsia"/>
          <w:sz w:val="24"/>
        </w:rPr>
        <w:t>減少</w:t>
      </w:r>
      <w:r w:rsidRPr="00DD1FEB">
        <w:rPr>
          <w:rFonts w:asciiTheme="majorEastAsia" w:eastAsiaTheme="majorEastAsia" w:hAnsiTheme="majorEastAsia" w:hint="eastAsia"/>
          <w:sz w:val="24"/>
        </w:rPr>
        <w:t>傾向にあります。</w:t>
      </w:r>
    </w:p>
    <w:p w:rsidR="00495505" w:rsidRDefault="00495505" w:rsidP="00495505">
      <w:pPr>
        <w:ind w:leftChars="214" w:left="665" w:hangingChars="100" w:hanging="233"/>
        <w:rPr>
          <w:rFonts w:ascii="ＭＳ ゴシック" w:eastAsia="ＭＳ ゴシック" w:hAnsi="ＭＳ ゴシック"/>
          <w:b/>
          <w:sz w:val="24"/>
        </w:rPr>
      </w:pPr>
    </w:p>
    <w:p w:rsidR="00495505" w:rsidRDefault="00495505" w:rsidP="00495505">
      <w:pPr>
        <w:rPr>
          <w:rFonts w:ascii="ＭＳ ゴシック" w:eastAsia="ＭＳ ゴシック" w:hAnsi="ＭＳ ゴシック"/>
          <w:b/>
          <w:sz w:val="24"/>
        </w:rPr>
      </w:pPr>
      <w:r w:rsidRPr="00DD1FEB">
        <w:rPr>
          <w:rFonts w:ascii="ＭＳ ゴシック" w:eastAsia="ＭＳ ゴシック" w:hAnsi="ＭＳ ゴシック" w:hint="eastAsia"/>
          <w:b/>
          <w:sz w:val="24"/>
        </w:rPr>
        <w:t>【現状と課題】</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■平成２７年４月にスタートする「子ども・子育て支援新制度」に対応し，幼児教育・保育や地域子ども・子育て支援事業の充実を図っていく必要があります。</w:t>
      </w:r>
    </w:p>
    <w:p w:rsidR="00495505" w:rsidRDefault="00495505" w:rsidP="00495505">
      <w:pPr>
        <w:ind w:leftChars="214" w:left="664" w:hangingChars="100" w:hanging="232"/>
        <w:rPr>
          <w:rFonts w:ascii="ＭＳ ゴシック" w:eastAsia="ＭＳ ゴシック" w:hAnsi="ＭＳ ゴシック"/>
          <w:sz w:val="24"/>
        </w:rPr>
      </w:pPr>
      <w:r>
        <w:rPr>
          <w:rFonts w:ascii="ＭＳ ゴシック" w:eastAsia="ＭＳ ゴシック" w:hAnsi="ＭＳ ゴシック" w:hint="eastAsia"/>
          <w:sz w:val="24"/>
        </w:rPr>
        <w:t>■これまで，保育所整備を進め待機児童の解消を図ってきましたが，今後も共働き家庭の増加や転入者が多い状況等により保育を必要とする子どもの数は増加すると考えられます。地域の特性や子どもの年齢を考慮した細かな対応が必要です。</w:t>
      </w:r>
    </w:p>
    <w:p w:rsidR="00495505" w:rsidRDefault="00495505" w:rsidP="00495505">
      <w:pPr>
        <w:ind w:leftChars="200" w:left="635" w:hangingChars="100" w:hanging="232"/>
        <w:rPr>
          <w:rFonts w:ascii="ＭＳ ゴシック" w:eastAsia="ＭＳ ゴシック" w:hAnsi="ＭＳ ゴシック"/>
          <w:sz w:val="24"/>
        </w:rPr>
      </w:pPr>
      <w:r>
        <w:rPr>
          <w:rFonts w:ascii="ＭＳ ゴシック" w:eastAsia="ＭＳ ゴシック" w:hAnsi="ＭＳ ゴシック" w:hint="eastAsia"/>
          <w:sz w:val="24"/>
        </w:rPr>
        <w:t>■病児保育や就労形態の多様化等に対応した延長保育，休日保育など，多様な保育サービスの一層の充実が求められています。</w:t>
      </w:r>
    </w:p>
    <w:p w:rsidR="00495505" w:rsidRPr="00D70D9F" w:rsidRDefault="00495505" w:rsidP="00495505">
      <w:pPr>
        <w:ind w:leftChars="214" w:left="664" w:hangingChars="100" w:hanging="232"/>
        <w:rPr>
          <w:rFonts w:ascii="ＭＳ ゴシック" w:eastAsia="ＭＳ ゴシック" w:hAnsi="ＭＳ ゴシック"/>
          <w:sz w:val="24"/>
        </w:rPr>
      </w:pPr>
      <w:r w:rsidRPr="00D70D9F">
        <w:rPr>
          <w:rFonts w:ascii="ＭＳ ゴシック" w:eastAsia="ＭＳ ゴシック" w:hAnsi="ＭＳ ゴシック" w:hint="eastAsia"/>
          <w:sz w:val="24"/>
        </w:rPr>
        <w:t>■安心して子どもを生み育てるためには，妊娠・出産期からの切れ目のない支援が必要となっており，特に，出産前後の育児不安が強い時期における母親への支援が求められています。また，安全・安心な妊娠と出産のため，情報提供や普及啓発が重要となっています。</w:t>
      </w:r>
    </w:p>
    <w:p w:rsidR="00495505" w:rsidRPr="00D73AE8" w:rsidRDefault="00495505" w:rsidP="00495505">
      <w:pPr>
        <w:ind w:leftChars="214" w:left="664" w:hangingChars="100" w:hanging="232"/>
        <w:rPr>
          <w:rFonts w:ascii="ＭＳ ゴシック" w:eastAsia="ＭＳ ゴシック" w:hAnsi="ＭＳ ゴシック"/>
          <w:sz w:val="24"/>
        </w:rPr>
      </w:pPr>
      <w:r w:rsidRPr="00D73AE8">
        <w:rPr>
          <w:rFonts w:ascii="ＭＳ ゴシック" w:eastAsia="ＭＳ ゴシック" w:hAnsi="ＭＳ ゴシック" w:hint="eastAsia"/>
          <w:sz w:val="24"/>
        </w:rPr>
        <w:t>■生活習慣病に罹患する子どもが増加しており，妊婦や乳幼児の保護者を対象とした健康づくりについての指導や啓発の充実を図る必要があります。</w:t>
      </w:r>
    </w:p>
    <w:p w:rsidR="00495505" w:rsidRPr="005E552C" w:rsidRDefault="00495505" w:rsidP="00495505">
      <w:pPr>
        <w:ind w:leftChars="214" w:left="664" w:hangingChars="100" w:hanging="232"/>
        <w:rPr>
          <w:rFonts w:ascii="ＭＳ ゴシック" w:eastAsia="ＭＳ ゴシック" w:hAnsi="ＭＳ ゴシック"/>
          <w:i/>
          <w:sz w:val="24"/>
        </w:rPr>
      </w:pPr>
      <w:r w:rsidRPr="00D73AE8">
        <w:rPr>
          <w:rFonts w:ascii="ＭＳ ゴシック" w:eastAsia="ＭＳ ゴシック" w:hAnsi="ＭＳ ゴシック" w:hint="eastAsia"/>
          <w:sz w:val="24"/>
        </w:rPr>
        <w:t>■非正規雇用率の上昇やひとり親家庭の増加等により，経済的支援が必要な家庭が増えています。</w:t>
      </w:r>
    </w:p>
    <w:p w:rsidR="00495505" w:rsidRDefault="00495505" w:rsidP="00495505">
      <w:pPr>
        <w:ind w:leftChars="200" w:left="635" w:hangingChars="100" w:hanging="232"/>
        <w:rPr>
          <w:rFonts w:ascii="ＭＳ ゴシック" w:eastAsia="ＭＳ ゴシック" w:hAnsi="ＭＳ ゴシック"/>
          <w:sz w:val="24"/>
        </w:rPr>
      </w:pPr>
      <w:r>
        <w:rPr>
          <w:rFonts w:ascii="ＭＳ ゴシック" w:eastAsia="ＭＳ ゴシック" w:hAnsi="ＭＳ ゴシック" w:hint="eastAsia"/>
          <w:sz w:val="24"/>
        </w:rPr>
        <w:t>■男性の育児参加率は増加しており，女性の出産に伴う離職率も減少傾向ではありますが，今後もさらに，市民・地域・企業と共働し，仕事と子育てが両立できる環境づくりを推進していく必要があります。</w:t>
      </w:r>
    </w:p>
    <w:p w:rsidR="00554B12" w:rsidRPr="00495505" w:rsidRDefault="00554B12" w:rsidP="00BC158E">
      <w:pPr>
        <w:ind w:leftChars="114" w:left="693" w:hangingChars="200" w:hanging="463"/>
        <w:rPr>
          <w:sz w:val="24"/>
        </w:rPr>
      </w:pPr>
    </w:p>
    <w:p w:rsidR="00461F60" w:rsidRDefault="00461F60" w:rsidP="00BC158E">
      <w:pPr>
        <w:ind w:leftChars="114" w:left="693" w:hangingChars="200" w:hanging="463"/>
        <w:rPr>
          <w:sz w:val="24"/>
        </w:rPr>
      </w:pPr>
    </w:p>
    <w:p w:rsidR="00554B12" w:rsidRPr="00461F60" w:rsidRDefault="00D61FA4" w:rsidP="00461F60">
      <w:pPr>
        <w:rPr>
          <w:rFonts w:ascii="ＭＳ ゴシック" w:eastAsia="ＭＳ ゴシック" w:hAnsi="ＭＳ ゴシック"/>
          <w:b/>
          <w:sz w:val="24"/>
        </w:rPr>
      </w:pPr>
      <w:r w:rsidRPr="00461F60">
        <w:rPr>
          <w:rFonts w:ascii="ＭＳ ゴシック" w:eastAsia="ＭＳ ゴシック" w:hAnsi="ＭＳ ゴシック" w:hint="eastAsia"/>
          <w:b/>
          <w:sz w:val="24"/>
        </w:rPr>
        <w:lastRenderedPageBreak/>
        <w:t>【</w:t>
      </w:r>
      <w:r w:rsidR="002D552A" w:rsidRPr="00461F60">
        <w:rPr>
          <w:rFonts w:ascii="ＭＳ ゴシック" w:eastAsia="ＭＳ ゴシック" w:hAnsi="ＭＳ ゴシック" w:hint="eastAsia"/>
          <w:b/>
          <w:sz w:val="24"/>
        </w:rPr>
        <w:t>関連</w:t>
      </w:r>
      <w:r w:rsidRPr="00461F60">
        <w:rPr>
          <w:rFonts w:ascii="ＭＳ ゴシック" w:eastAsia="ＭＳ ゴシック" w:hAnsi="ＭＳ ゴシック" w:hint="eastAsia"/>
          <w:b/>
          <w:sz w:val="24"/>
        </w:rPr>
        <w:t>データ】</w:t>
      </w:r>
    </w:p>
    <w:p w:rsidR="00D61FA4" w:rsidRPr="00AD49C5" w:rsidRDefault="00B93272" w:rsidP="008A7BEB">
      <w:pPr>
        <w:rPr>
          <w:rFonts w:ascii="ＭＳ ゴシック" w:eastAsia="ＭＳ ゴシック" w:hAnsi="ＭＳ ゴシック"/>
          <w:sz w:val="24"/>
        </w:rPr>
      </w:pPr>
      <w:r w:rsidRPr="00AD49C5">
        <w:rPr>
          <w:noProof/>
        </w:rPr>
        <w:drawing>
          <wp:anchor distT="0" distB="0" distL="114300" distR="114300" simplePos="0" relativeHeight="251598848" behindDoc="0" locked="0" layoutInCell="1" allowOverlap="1">
            <wp:simplePos x="0" y="0"/>
            <wp:positionH relativeFrom="column">
              <wp:posOffset>457200</wp:posOffset>
            </wp:positionH>
            <wp:positionV relativeFrom="paragraph">
              <wp:posOffset>168275</wp:posOffset>
            </wp:positionV>
            <wp:extent cx="4082415" cy="2983230"/>
            <wp:effectExtent l="0" t="0" r="0"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7" cstate="print"/>
                    <a:srcRect/>
                    <a:stretch>
                      <a:fillRect/>
                    </a:stretch>
                  </pic:blipFill>
                  <pic:spPr bwMode="auto">
                    <a:xfrm>
                      <a:off x="0" y="0"/>
                      <a:ext cx="4082415" cy="2983230"/>
                    </a:xfrm>
                    <a:prstGeom prst="rect">
                      <a:avLst/>
                    </a:prstGeom>
                    <a:noFill/>
                    <a:ln w="9525">
                      <a:noFill/>
                      <a:miter lim="800000"/>
                      <a:headEnd/>
                      <a:tailEnd/>
                    </a:ln>
                  </pic:spPr>
                </pic:pic>
              </a:graphicData>
            </a:graphic>
          </wp:anchor>
        </w:drawing>
      </w:r>
      <w:r w:rsidR="0001394B" w:rsidRPr="00AD49C5">
        <w:rPr>
          <w:rFonts w:ascii="ＭＳ ゴシック" w:eastAsia="ＭＳ ゴシック" w:hAnsi="ＭＳ ゴシック" w:hint="eastAsia"/>
          <w:sz w:val="24"/>
        </w:rPr>
        <w:t>●</w:t>
      </w:r>
      <w:r w:rsidR="00D61FA4" w:rsidRPr="00AD49C5">
        <w:rPr>
          <w:rFonts w:ascii="ＭＳ ゴシック" w:eastAsia="ＭＳ ゴシック" w:hAnsi="ＭＳ ゴシック" w:hint="eastAsia"/>
          <w:sz w:val="24"/>
        </w:rPr>
        <w:t>福岡市の保育需要の推移</w:t>
      </w:r>
    </w:p>
    <w:p w:rsidR="00BF1936" w:rsidRPr="00AD49C5" w:rsidRDefault="00BF1936" w:rsidP="00BF1936">
      <w:pPr>
        <w:rPr>
          <w:rFonts w:ascii="ＭＳ ゴシック" w:eastAsia="ＭＳ ゴシック" w:hAnsi="ＭＳ ゴシック"/>
          <w:sz w:val="24"/>
        </w:rPr>
      </w:pPr>
    </w:p>
    <w:p w:rsidR="00BF1936" w:rsidRPr="00AD49C5" w:rsidRDefault="00BF1936" w:rsidP="00BF1936">
      <w:pPr>
        <w:rPr>
          <w:rFonts w:ascii="ＭＳ ゴシック" w:eastAsia="ＭＳ ゴシック" w:hAnsi="ＭＳ ゴシック"/>
          <w:sz w:val="24"/>
        </w:rPr>
      </w:pPr>
    </w:p>
    <w:p w:rsidR="00D61FA4" w:rsidRPr="00AD49C5" w:rsidRDefault="00D61FA4" w:rsidP="00BF1936">
      <w:pPr>
        <w:jc w:val="center"/>
        <w:rPr>
          <w:rFonts w:ascii="ＭＳ ゴシック" w:eastAsia="ＭＳ ゴシック" w:hAnsi="ＭＳ ゴシック"/>
          <w:sz w:val="24"/>
        </w:rPr>
      </w:pPr>
    </w:p>
    <w:p w:rsidR="00D61FA4" w:rsidRPr="00AD49C5" w:rsidRDefault="00D61FA4"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01394B" w:rsidRPr="00AD49C5" w:rsidRDefault="0001394B" w:rsidP="00D61FA4"/>
    <w:p w:rsidR="00554B12" w:rsidRPr="00AD49C5" w:rsidRDefault="00554B12" w:rsidP="00D61FA4">
      <w:pPr>
        <w:rPr>
          <w:rFonts w:ascii="ＭＳ ゴシック" w:eastAsia="ＭＳ ゴシック" w:hAnsi="ＭＳ ゴシック"/>
          <w:sz w:val="24"/>
        </w:rPr>
      </w:pPr>
    </w:p>
    <w:p w:rsidR="00554B12" w:rsidRPr="00AD49C5" w:rsidRDefault="00554B12" w:rsidP="00D61FA4">
      <w:pPr>
        <w:rPr>
          <w:rFonts w:ascii="ＭＳ ゴシック" w:eastAsia="ＭＳ ゴシック" w:hAnsi="ＭＳ ゴシック"/>
          <w:sz w:val="24"/>
        </w:rPr>
      </w:pPr>
    </w:p>
    <w:p w:rsidR="002E53A7" w:rsidRPr="00AD49C5" w:rsidRDefault="00CC5D33" w:rsidP="00D61FA4">
      <w:pPr>
        <w:rPr>
          <w:rFonts w:ascii="ＭＳ ゴシック" w:eastAsia="ＭＳ ゴシック" w:hAnsi="ＭＳ ゴシック"/>
          <w:sz w:val="24"/>
        </w:rPr>
      </w:pPr>
      <w:r>
        <w:rPr>
          <w:noProof/>
        </w:rPr>
        <w:pict>
          <v:shape id="Text Box 246" o:spid="_x0000_s1094" type="#_x0000_t202" style="position:absolute;left:0;text-align:left;margin-left:294.3pt;margin-top:13.65pt;width:129.5pt;height:23.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" filled="f" fillcolor="#bbe0e3" stroked="f">
            <v:textbox style="mso-fit-shape-to-text:t">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資料：福岡市こども未来局</w:t>
                  </w:r>
                </w:p>
              </w:txbxContent>
            </v:textbox>
          </v:shape>
        </w:pict>
      </w:r>
    </w:p>
    <w:p w:rsidR="00554B12" w:rsidRPr="00AD49C5" w:rsidRDefault="00554B12" w:rsidP="00D61FA4">
      <w:pPr>
        <w:rPr>
          <w:rFonts w:ascii="ＭＳ ゴシック" w:eastAsia="ＭＳ ゴシック" w:hAnsi="ＭＳ ゴシック"/>
          <w:sz w:val="24"/>
        </w:rPr>
      </w:pPr>
    </w:p>
    <w:p w:rsidR="00180094" w:rsidRDefault="00180094" w:rsidP="008A7BEB">
      <w:pPr>
        <w:rPr>
          <w:rFonts w:ascii="ＭＳ ゴシック" w:eastAsia="ＭＳ ゴシック" w:hAnsi="ＭＳ ゴシック"/>
          <w:sz w:val="24"/>
        </w:rPr>
      </w:pPr>
    </w:p>
    <w:p w:rsidR="00D61FA4" w:rsidRPr="00AD49C5" w:rsidRDefault="00D61FA4" w:rsidP="008A7BEB">
      <w:pPr>
        <w:rPr>
          <w:rFonts w:ascii="ＭＳ ゴシック" w:eastAsia="ＭＳ ゴシック" w:hAnsi="ＭＳ ゴシック"/>
          <w:sz w:val="24"/>
        </w:rPr>
      </w:pPr>
      <w:r w:rsidRPr="00AD49C5">
        <w:rPr>
          <w:rFonts w:ascii="ＭＳ ゴシック" w:eastAsia="ＭＳ ゴシック" w:hAnsi="ＭＳ ゴシック" w:hint="eastAsia"/>
          <w:sz w:val="24"/>
        </w:rPr>
        <w:t>●未就学児童の保育状況</w:t>
      </w:r>
    </w:p>
    <w:p w:rsidR="004A0951" w:rsidRPr="00AD49C5" w:rsidRDefault="00CC5D33" w:rsidP="00D61FA4">
      <w:pPr>
        <w:rPr>
          <w:sz w:val="24"/>
        </w:rPr>
      </w:pPr>
      <w:r>
        <w:rPr>
          <w:noProof/>
        </w:rPr>
        <w:pict>
          <v:shape id="Text Box 251" o:spid="_x0000_s1095" type="#_x0000_t202" style="position:absolute;left:0;text-align:left;margin-left:240.65pt;margin-top:330.95pt;width:242pt;height:26.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ODvQIAAMQ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資料：福岡市こども未来局，福岡市教育委員会</w:t>
                  </w:r>
                </w:p>
              </w:txbxContent>
            </v:textbox>
          </v:shape>
        </w:pict>
      </w:r>
      <w:r w:rsidR="00B93272" w:rsidRPr="00AD49C5">
        <w:rPr>
          <w:rFonts w:hint="eastAsia"/>
          <w:noProof/>
        </w:rPr>
        <w:drawing>
          <wp:inline distT="0" distB="0" distL="0" distR="0">
            <wp:extent cx="5391150" cy="4305300"/>
            <wp:effectExtent l="1905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5391150" cy="4305300"/>
                    </a:xfrm>
                    <a:prstGeom prst="rect">
                      <a:avLst/>
                    </a:prstGeom>
                    <a:noFill/>
                    <a:ln w="9525">
                      <a:noFill/>
                      <a:miter lim="800000"/>
                      <a:headEnd/>
                      <a:tailEnd/>
                    </a:ln>
                  </pic:spPr>
                </pic:pic>
              </a:graphicData>
            </a:graphic>
          </wp:inline>
        </w:drawing>
      </w:r>
    </w:p>
    <w:p w:rsidR="004A0951" w:rsidRDefault="004A0951" w:rsidP="00D61FA4">
      <w:pPr>
        <w:rPr>
          <w:sz w:val="24"/>
        </w:rPr>
      </w:pPr>
    </w:p>
    <w:p w:rsidR="00D61FA4" w:rsidRPr="00AD49C5" w:rsidRDefault="00D61FA4" w:rsidP="008A7BEB">
      <w:r w:rsidRPr="00AD49C5">
        <w:rPr>
          <w:rFonts w:ascii="ＭＳ ゴシック" w:eastAsia="ＭＳ ゴシック" w:hAnsi="ＭＳ ゴシック" w:hint="eastAsia"/>
          <w:sz w:val="24"/>
        </w:rPr>
        <w:lastRenderedPageBreak/>
        <w:t>●就学援助の</w:t>
      </w:r>
      <w:r w:rsidR="007A2A6A" w:rsidRPr="00AD49C5">
        <w:rPr>
          <w:rFonts w:ascii="ＭＳ ゴシック" w:eastAsia="ＭＳ ゴシック" w:hAnsi="ＭＳ ゴシック" w:hint="eastAsia"/>
          <w:sz w:val="24"/>
        </w:rPr>
        <w:t>推移</w:t>
      </w:r>
      <w:r w:rsidR="000231BB" w:rsidRPr="00AD49C5">
        <w:rPr>
          <w:rFonts w:ascii="ＭＳ ゴシック" w:eastAsia="ＭＳ ゴシック" w:hAnsi="ＭＳ ゴシック" w:hint="eastAsia"/>
          <w:sz w:val="24"/>
        </w:rPr>
        <w:t>（</w:t>
      </w:r>
      <w:r w:rsidR="001C23B0" w:rsidRPr="00AD49C5">
        <w:rPr>
          <w:rFonts w:ascii="ＭＳ ゴシック" w:eastAsia="ＭＳ ゴシック" w:hAnsi="ＭＳ ゴシック" w:hint="eastAsia"/>
          <w:sz w:val="24"/>
        </w:rPr>
        <w:t>小中学生</w:t>
      </w:r>
      <w:r w:rsidR="000231BB" w:rsidRPr="00AD49C5">
        <w:rPr>
          <w:rFonts w:ascii="ＭＳ ゴシック" w:eastAsia="ＭＳ ゴシック" w:hAnsi="ＭＳ ゴシック" w:hint="eastAsia"/>
          <w:sz w:val="24"/>
        </w:rPr>
        <w:t>）</w:t>
      </w:r>
    </w:p>
    <w:p w:rsidR="00D61FA4" w:rsidRPr="00AD49C5" w:rsidRDefault="00CC5D33" w:rsidP="00D61FA4">
      <w:pPr>
        <w:rPr>
          <w:rFonts w:ascii="ＭＳ ゴシック" w:eastAsia="ＭＳ ゴシック" w:hAnsi="ＭＳ ゴシック"/>
          <w:sz w:val="24"/>
        </w:rPr>
      </w:pPr>
      <w:r>
        <w:rPr>
          <w:noProof/>
        </w:rPr>
        <w:pict>
          <v:shape id="Text Box 93" o:spid="_x0000_s1096" type="#_x0000_t202" style="position:absolute;left:0;text-align:left;margin-left:291.95pt;margin-top:279.7pt;width:143pt;height:3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" filled="f" fillcolor="#bbe0e3" stroked="f">
            <v:textbox>
              <w:txbxContent>
                <w:p w:rsidR="00C907B9" w:rsidRPr="00F677AF" w:rsidRDefault="00C907B9" w:rsidP="00D61FA4">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資料：福岡市教育委員会</w:t>
                  </w:r>
                </w:p>
              </w:txbxContent>
            </v:textbox>
          </v:shape>
        </w:pict>
      </w:r>
      <w:r>
        <w:rPr>
          <w:noProof/>
        </w:rPr>
        <w:pict>
          <v:rect id="Rectangle 95" o:spid="_x0000_s1114" style="position:absolute;left:0;text-align:left;margin-left:176pt;margin-top:16.75pt;width:44pt;height:16.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" stroked="f">
            <v:textbox inset="5.85pt,.7pt,5.85pt,.7pt"/>
          </v:rect>
        </w:pict>
      </w:r>
      <w:r w:rsidR="00B93272" w:rsidRPr="00AD49C5">
        <w:rPr>
          <w:rFonts w:hint="eastAsia"/>
          <w:noProof/>
        </w:rPr>
        <w:drawing>
          <wp:inline distT="0" distB="0" distL="0" distR="0">
            <wp:extent cx="5324475" cy="3600450"/>
            <wp:effectExtent l="1905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5324475" cy="3600450"/>
                    </a:xfrm>
                    <a:prstGeom prst="rect">
                      <a:avLst/>
                    </a:prstGeom>
                    <a:noFill/>
                    <a:ln w="9525">
                      <a:noFill/>
                      <a:miter lim="800000"/>
                      <a:headEnd/>
                      <a:tailEnd/>
                    </a:ln>
                  </pic:spPr>
                </pic:pic>
              </a:graphicData>
            </a:graphic>
          </wp:inline>
        </w:drawing>
      </w:r>
    </w:p>
    <w:p w:rsidR="00780639" w:rsidRPr="00AD49C5" w:rsidRDefault="00780639" w:rsidP="00D61FA4">
      <w:pPr>
        <w:rPr>
          <w:rFonts w:ascii="ＭＳ ゴシック" w:eastAsia="ＭＳ ゴシック" w:hAnsi="ＭＳ ゴシック"/>
          <w:sz w:val="24"/>
        </w:rPr>
      </w:pPr>
    </w:p>
    <w:p w:rsidR="00180094" w:rsidRDefault="00180094" w:rsidP="008A7BEB">
      <w:pPr>
        <w:rPr>
          <w:rFonts w:ascii="ＭＳ ゴシック" w:eastAsia="ＭＳ ゴシック" w:hAnsi="ＭＳ ゴシック"/>
          <w:sz w:val="24"/>
        </w:rPr>
      </w:pPr>
    </w:p>
    <w:p w:rsidR="00D918D2" w:rsidRPr="00AD49C5" w:rsidRDefault="00D918D2" w:rsidP="008A7BEB">
      <w:pPr>
        <w:rPr>
          <w:rFonts w:ascii="ＭＳ ゴシック" w:eastAsia="ＭＳ ゴシック" w:hAnsi="ＭＳ ゴシック"/>
          <w:sz w:val="24"/>
        </w:rPr>
      </w:pPr>
      <w:r w:rsidRPr="00AD49C5">
        <w:rPr>
          <w:rFonts w:ascii="ＭＳ ゴシック" w:eastAsia="ＭＳ ゴシック" w:hAnsi="ＭＳ ゴシック" w:hint="eastAsia"/>
          <w:sz w:val="24"/>
        </w:rPr>
        <w:t>●母子家庭，父子家庭の原因別世帯数（推計）</w:t>
      </w:r>
    </w:p>
    <w:p w:rsidR="00780639" w:rsidRPr="00AD49C5" w:rsidRDefault="00CC5D33" w:rsidP="00D61FA4">
      <w:pPr>
        <w:rPr>
          <w:rFonts w:ascii="ＭＳ ゴシック" w:eastAsia="ＭＳ ゴシック" w:hAnsi="ＭＳ ゴシック"/>
          <w:sz w:val="24"/>
        </w:rPr>
      </w:pPr>
      <w:r>
        <w:rPr>
          <w:rFonts w:ascii="ＭＳ ゴシック" w:eastAsia="ＭＳ ゴシック" w:hAnsi="ＭＳ ゴシック"/>
          <w:noProof/>
          <w:sz w:val="24"/>
        </w:rPr>
        <w:pict>
          <v:shape id="Text Box 744" o:spid="_x0000_s1097" type="#_x0000_t202" style="position:absolute;left:0;text-align:left;margin-left:162.05pt;margin-top:307.5pt;width:309.5pt;height:26.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" filled="f" fillcolor="#bbe0e3" stroked="f">
            <v:textbox>
              <w:txbxContent>
                <w:p w:rsidR="00C907B9" w:rsidRPr="00F677AF" w:rsidRDefault="00C907B9" w:rsidP="00D918D2">
                  <w:pPr>
                    <w:autoSpaceDE w:val="0"/>
                    <w:autoSpaceDN w:val="0"/>
                    <w:adjustRightInd w:val="0"/>
                    <w:rPr>
                      <w:rFonts w:ascii="ＭＳ Ｐ明朝" w:eastAsia="ＭＳ Ｐ明朝" w:hAnsi="ＭＳ Ｐ明朝" w:cs="ＭＳ Ｐ明朝"/>
                      <w:color w:val="000000"/>
                      <w:sz w:val="20"/>
                      <w:szCs w:val="20"/>
                      <w:lang w:val="ja-JP"/>
                    </w:rPr>
                  </w:pPr>
                  <w:r w:rsidRPr="00F677AF">
                    <w:rPr>
                      <w:rFonts w:ascii="ＭＳ Ｐ明朝" w:eastAsia="ＭＳ Ｐ明朝" w:hAnsi="ＭＳ Ｐ明朝" w:cs="ＭＳ Ｐ明朝" w:hint="eastAsia"/>
                      <w:color w:val="000000"/>
                      <w:sz w:val="20"/>
                      <w:szCs w:val="20"/>
                      <w:lang w:val="ja-JP"/>
                    </w:rPr>
                    <w:t>資料：</w:t>
                  </w:r>
                  <w:r w:rsidRPr="00D918D2">
                    <w:rPr>
                      <w:rFonts w:ascii="ＭＳ Ｐ明朝" w:eastAsia="ＭＳ Ｐ明朝" w:hAnsi="ＭＳ Ｐ明朝" w:cs="ＭＳ Ｐ明朝" w:hint="eastAsia"/>
                      <w:color w:val="000000"/>
                      <w:sz w:val="20"/>
                      <w:szCs w:val="20"/>
                      <w:lang w:val="ja-JP"/>
                    </w:rPr>
                    <w:t>福岡市ひとり親</w:t>
                  </w:r>
                  <w:r>
                    <w:rPr>
                      <w:rFonts w:ascii="ＭＳ Ｐ明朝" w:eastAsia="ＭＳ Ｐ明朝" w:hAnsi="ＭＳ Ｐ明朝" w:cs="ＭＳ Ｐ明朝" w:hint="eastAsia"/>
                      <w:color w:val="000000"/>
                      <w:sz w:val="20"/>
                      <w:szCs w:val="20"/>
                      <w:lang w:val="ja-JP"/>
                    </w:rPr>
                    <w:t>家庭実態調査</w:t>
                  </w:r>
                  <w:r w:rsidRPr="00D918D2">
                    <w:rPr>
                      <w:rFonts w:ascii="ＭＳ Ｐ明朝" w:eastAsia="ＭＳ Ｐ明朝" w:hAnsi="ＭＳ Ｐ明朝" w:cs="ＭＳ Ｐ明朝" w:hint="eastAsia"/>
                      <w:color w:val="000000"/>
                      <w:sz w:val="20"/>
                      <w:szCs w:val="20"/>
                      <w:lang w:val="ja-JP"/>
                    </w:rPr>
                    <w:t>（平成23年11月1日現在）</w:t>
                  </w:r>
                </w:p>
              </w:txbxContent>
            </v:textbox>
          </v:shape>
        </w:pict>
      </w:r>
      <w:r>
        <w:rPr>
          <w:noProof/>
        </w:rPr>
        <w:pict>
          <v:rect id="Rectangle 945" o:spid="_x0000_s1098" style="position:absolute;left:0;text-align:left;margin-left:5.5pt;margin-top:8.4pt;width:86pt;height:1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" strokecolor="white">
            <v:textbox inset="5.85pt,.7pt,5.85pt,.7pt">
              <w:txbxContent>
                <w:p w:rsidR="00C907B9" w:rsidRPr="007D596E" w:rsidRDefault="00C907B9">
                  <w:pPr>
                    <w:rPr>
                      <w:sz w:val="16"/>
                      <w:szCs w:val="16"/>
                    </w:rPr>
                  </w:pPr>
                  <w:r w:rsidRPr="007D596E">
                    <w:rPr>
                      <w:rFonts w:hint="eastAsia"/>
                      <w:sz w:val="16"/>
                      <w:szCs w:val="16"/>
                    </w:rPr>
                    <w:t>世帯</w:t>
                  </w:r>
                  <w:r>
                    <w:rPr>
                      <w:rFonts w:hint="eastAsia"/>
                      <w:sz w:val="16"/>
                      <w:szCs w:val="16"/>
                    </w:rPr>
                    <w:t>（割合）</w:t>
                  </w:r>
                </w:p>
              </w:txbxContent>
            </v:textbox>
          </v:rect>
        </w:pict>
      </w:r>
      <w:r w:rsidR="00B93272" w:rsidRPr="00AD49C5">
        <w:rPr>
          <w:rFonts w:hint="eastAsia"/>
          <w:noProof/>
        </w:rPr>
        <w:drawing>
          <wp:inline distT="0" distB="0" distL="0" distR="0">
            <wp:extent cx="4997302" cy="3795823"/>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5000625" cy="3798347"/>
                    </a:xfrm>
                    <a:prstGeom prst="rect">
                      <a:avLst/>
                    </a:prstGeom>
                    <a:noFill/>
                    <a:ln w="9525">
                      <a:noFill/>
                      <a:miter lim="800000"/>
                      <a:headEnd/>
                      <a:tailEnd/>
                    </a:ln>
                  </pic:spPr>
                </pic:pic>
              </a:graphicData>
            </a:graphic>
          </wp:inline>
        </w:drawing>
      </w:r>
    </w:p>
    <w:p w:rsidR="008A7BEB" w:rsidRPr="00AD49C5" w:rsidRDefault="008A7BEB" w:rsidP="00D61FA4">
      <w:pPr>
        <w:rPr>
          <w:rFonts w:ascii="ＭＳ ゴシック" w:eastAsia="ＭＳ ゴシック" w:hAnsi="ＭＳ ゴシック"/>
          <w:b/>
          <w:sz w:val="32"/>
          <w:szCs w:val="32"/>
        </w:rPr>
      </w:pPr>
    </w:p>
    <w:p w:rsidR="00D61FA4" w:rsidRPr="00AD49C5" w:rsidRDefault="00CC5D33" w:rsidP="00D61FA4">
      <w:pPr>
        <w:rPr>
          <w:color w:val="FFFFFF" w:themeColor="background1"/>
          <w:sz w:val="24"/>
        </w:rPr>
      </w:pPr>
      <w:r>
        <w:rPr>
          <w:rFonts w:ascii="ＭＳ ゴシック" w:eastAsia="ＭＳ ゴシック" w:hAnsi="ＭＳ ゴシック"/>
          <w:noProof/>
          <w:color w:val="FFFFFF" w:themeColor="background1"/>
          <w:sz w:val="24"/>
        </w:rPr>
        <w:lastRenderedPageBreak/>
        <w:pict>
          <v:shape id="Text Box 396" o:spid="_x0000_s1113" type="#_x0000_t202" style="position:absolute;left:0;text-align:left;margin-left:291.5pt;margin-top:0;width:115.5pt;height:3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" filled="f" fillcolor="#bbe0e3" stroked="f"/>
        </w:pict>
      </w:r>
      <w:r w:rsidR="00D61FA4" w:rsidRPr="00AD49C5">
        <w:rPr>
          <w:rFonts w:ascii="ＭＳ ゴシック" w:eastAsia="ＭＳ ゴシック" w:hAnsi="ＭＳ ゴシック" w:hint="eastAsia"/>
          <w:b/>
          <w:color w:val="FFFFFF" w:themeColor="background1"/>
          <w:sz w:val="32"/>
          <w:szCs w:val="32"/>
          <w:highlight w:val="blue"/>
        </w:rPr>
        <w:t xml:space="preserve">施策の方向性　　　　　　　　　　　　　　　　　　　　　</w:t>
      </w:r>
      <w:r w:rsidR="00AD49C5" w:rsidRPr="00AD49C5">
        <w:rPr>
          <w:rFonts w:ascii="ＭＳ ゴシック" w:eastAsia="ＭＳ ゴシック" w:hAnsi="ＭＳ ゴシック" w:hint="eastAsia"/>
          <w:b/>
          <w:color w:val="FFFFFF" w:themeColor="background1"/>
          <w:sz w:val="32"/>
          <w:szCs w:val="32"/>
          <w:highlight w:val="blue"/>
        </w:rPr>
        <w:t xml:space="preserve">　</w:t>
      </w:r>
    </w:p>
    <w:p w:rsidR="00D61FA4" w:rsidRPr="00AD49C5" w:rsidRDefault="00D61FA4" w:rsidP="00D61FA4">
      <w:pPr>
        <w:rPr>
          <w:rFonts w:ascii="ＭＳ ゴシック" w:eastAsia="ＭＳ ゴシック" w:hAnsi="ＭＳ ゴシック"/>
          <w:sz w:val="24"/>
        </w:rPr>
      </w:pPr>
    </w:p>
    <w:p w:rsidR="00480633" w:rsidRPr="00AD49C5" w:rsidRDefault="0045388A"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すべての</w:t>
      </w:r>
      <w:r w:rsidR="00480633" w:rsidRPr="00AD49C5">
        <w:rPr>
          <w:rFonts w:ascii="ＭＳ ゴシック" w:eastAsia="ＭＳ ゴシック" w:hAnsi="ＭＳ ゴシック" w:hint="eastAsia"/>
          <w:sz w:val="24"/>
        </w:rPr>
        <w:t>子どもが健やかに生</w:t>
      </w:r>
      <w:r w:rsidR="005C58A2" w:rsidRPr="00AD49C5">
        <w:rPr>
          <w:rFonts w:ascii="ＭＳ ゴシック" w:eastAsia="ＭＳ ゴシック" w:hAnsi="ＭＳ ゴシック" w:hint="eastAsia"/>
          <w:sz w:val="24"/>
        </w:rPr>
        <w:t>まれ育つよう</w:t>
      </w:r>
      <w:r w:rsidR="00480633" w:rsidRPr="00AD49C5">
        <w:rPr>
          <w:rFonts w:ascii="ＭＳ ゴシック" w:eastAsia="ＭＳ ゴシック" w:hAnsi="ＭＳ ゴシック" w:hint="eastAsia"/>
          <w:sz w:val="24"/>
        </w:rPr>
        <w:t>，妊娠・出産期からの切れ目のない支援を充実するとともに，「子ども・子育て支援新制度」を踏まえ，質の高い教育・保育を必要な子どもに確実に提供し，すべての子どもの健やかな</w:t>
      </w:r>
      <w:r w:rsidR="00A62E66" w:rsidRPr="00AD49C5">
        <w:rPr>
          <w:rFonts w:ascii="ＭＳ ゴシック" w:eastAsia="ＭＳ ゴシック" w:hAnsi="ＭＳ ゴシック" w:hint="eastAsia"/>
          <w:sz w:val="24"/>
        </w:rPr>
        <w:t>成長を支援</w:t>
      </w:r>
      <w:r w:rsidR="00480633" w:rsidRPr="00AD49C5">
        <w:rPr>
          <w:rFonts w:ascii="ＭＳ ゴシック" w:eastAsia="ＭＳ ゴシック" w:hAnsi="ＭＳ ゴシック" w:hint="eastAsia"/>
          <w:sz w:val="24"/>
        </w:rPr>
        <w:t>します。</w:t>
      </w:r>
    </w:p>
    <w:p w:rsidR="00F90DA1" w:rsidRPr="00AD49C5" w:rsidRDefault="00480633"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FD6DCF" w:rsidRPr="00AD49C5">
        <w:rPr>
          <w:rFonts w:ascii="ＭＳ ゴシック" w:eastAsia="ＭＳ ゴシック" w:hAnsi="ＭＳ ゴシック" w:hint="eastAsia"/>
          <w:sz w:val="24"/>
        </w:rPr>
        <w:t>共働き家庭の増加や</w:t>
      </w:r>
      <w:r w:rsidR="00F90DA1" w:rsidRPr="00AD49C5">
        <w:rPr>
          <w:rFonts w:ascii="ＭＳ ゴシック" w:eastAsia="ＭＳ ゴシック" w:hAnsi="ＭＳ ゴシック" w:hint="eastAsia"/>
          <w:sz w:val="24"/>
        </w:rPr>
        <w:t>就労形態の多様化等に対応するため，多様な保育サービスの一層の充実を図るとともに，市民，地域，企業と共働し，男性も女性も仕事と子育て</w:t>
      </w:r>
      <w:r w:rsidR="00B8222D">
        <w:rPr>
          <w:rFonts w:ascii="ＭＳ ゴシック" w:eastAsia="ＭＳ ゴシック" w:hAnsi="ＭＳ ゴシック" w:hint="eastAsia"/>
          <w:sz w:val="24"/>
        </w:rPr>
        <w:t>が</w:t>
      </w:r>
      <w:r w:rsidR="00F90DA1" w:rsidRPr="00AD49C5">
        <w:rPr>
          <w:rFonts w:ascii="ＭＳ ゴシック" w:eastAsia="ＭＳ ゴシック" w:hAnsi="ＭＳ ゴシック" w:hint="eastAsia"/>
          <w:sz w:val="24"/>
        </w:rPr>
        <w:t>両立できる環境づくりに取り組みます。</w:t>
      </w:r>
    </w:p>
    <w:p w:rsidR="00F90DA1" w:rsidRDefault="00F90DA1" w:rsidP="00BC158E">
      <w:pPr>
        <w:ind w:leftChars="114" w:left="230"/>
        <w:rPr>
          <w:sz w:val="24"/>
        </w:rPr>
      </w:pPr>
    </w:p>
    <w:p w:rsidR="00B8222D" w:rsidRPr="00B8222D" w:rsidRDefault="00B8222D" w:rsidP="00BC158E">
      <w:pPr>
        <w:ind w:leftChars="114" w:left="230"/>
        <w:rPr>
          <w:sz w:val="24"/>
        </w:rPr>
      </w:pPr>
    </w:p>
    <w:p w:rsidR="00D61FA4" w:rsidRPr="00DD6BDB" w:rsidRDefault="00D61FA4" w:rsidP="00BC158E">
      <w:pPr>
        <w:ind w:leftChars="171" w:left="461" w:hangingChars="50" w:hanging="116"/>
        <w:rPr>
          <w:rFonts w:asciiTheme="majorEastAsia" w:eastAsiaTheme="majorEastAsia" w:hAnsiTheme="majorEastAsia"/>
          <w:b/>
          <w:sz w:val="24"/>
        </w:rPr>
      </w:pPr>
      <w:r w:rsidRPr="00DD6BDB">
        <w:rPr>
          <w:rFonts w:asciiTheme="majorEastAsia" w:eastAsiaTheme="majorEastAsia" w:hAnsiTheme="majorEastAsia" w:hint="eastAsia"/>
          <w:b/>
          <w:sz w:val="24"/>
        </w:rPr>
        <w:t>【成果指標】</w:t>
      </w:r>
    </w:p>
    <w:tbl>
      <w:tblPr>
        <w:tblW w:w="8063"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8"/>
        <w:gridCol w:w="1843"/>
        <w:gridCol w:w="1842"/>
      </w:tblGrid>
      <w:tr w:rsidR="00FD40CE" w:rsidRPr="00C5777A" w:rsidTr="00FD40CE">
        <w:trPr>
          <w:trHeight w:val="587"/>
        </w:trPr>
        <w:tc>
          <w:tcPr>
            <w:tcW w:w="4378" w:type="dxa"/>
            <w:tcBorders>
              <w:bottom w:val="single" w:sz="4" w:space="0" w:color="auto"/>
            </w:tcBorders>
            <w:shd w:val="clear" w:color="auto" w:fill="CCFFFF"/>
          </w:tcPr>
          <w:p w:rsidR="00FD40CE" w:rsidRPr="00C5777A" w:rsidRDefault="00FD40CE" w:rsidP="00D61FA4">
            <w:pPr>
              <w:rPr>
                <w:rFonts w:asciiTheme="majorEastAsia" w:eastAsiaTheme="majorEastAsia" w:hAnsiTheme="majorEastAsia"/>
                <w:sz w:val="20"/>
                <w:szCs w:val="20"/>
              </w:rPr>
            </w:pPr>
          </w:p>
        </w:tc>
        <w:tc>
          <w:tcPr>
            <w:tcW w:w="1843" w:type="dxa"/>
            <w:tcBorders>
              <w:bottom w:val="single" w:sz="4" w:space="0" w:color="auto"/>
            </w:tcBorders>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（H26年度末）</w:t>
            </w:r>
          </w:p>
        </w:tc>
        <w:tc>
          <w:tcPr>
            <w:tcW w:w="1842" w:type="dxa"/>
            <w:tcBorders>
              <w:bottom w:val="single" w:sz="4" w:space="0" w:color="auto"/>
            </w:tcBorders>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（H31年度末）</w:t>
            </w:r>
          </w:p>
        </w:tc>
      </w:tr>
      <w:tr w:rsidR="00FD40CE" w:rsidRPr="00C5777A" w:rsidTr="001B5E8C">
        <w:trPr>
          <w:trHeight w:val="799"/>
        </w:trPr>
        <w:tc>
          <w:tcPr>
            <w:tcW w:w="4378" w:type="dxa"/>
            <w:shd w:val="clear" w:color="auto" w:fill="auto"/>
          </w:tcPr>
          <w:p w:rsidR="00FD40CE" w:rsidRPr="00C5777A" w:rsidRDefault="00BB0058" w:rsidP="00F44642">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４か</w:t>
            </w:r>
            <w:r w:rsidR="00FD40CE" w:rsidRPr="00C5777A">
              <w:rPr>
                <w:rFonts w:asciiTheme="majorEastAsia" w:eastAsiaTheme="majorEastAsia" w:hAnsiTheme="majorEastAsia" w:hint="eastAsia"/>
                <w:sz w:val="20"/>
                <w:szCs w:val="20"/>
              </w:rPr>
              <w:t>月</w:t>
            </w:r>
            <w:r w:rsidR="00D72191" w:rsidRPr="00C5777A">
              <w:rPr>
                <w:rFonts w:asciiTheme="majorEastAsia" w:eastAsiaTheme="majorEastAsia" w:hAnsiTheme="majorEastAsia" w:hint="eastAsia"/>
                <w:sz w:val="20"/>
                <w:szCs w:val="20"/>
              </w:rPr>
              <w:t>児</w:t>
            </w:r>
            <w:r w:rsidR="00FD40CE" w:rsidRPr="00C5777A">
              <w:rPr>
                <w:rFonts w:asciiTheme="majorEastAsia" w:eastAsiaTheme="majorEastAsia" w:hAnsiTheme="majorEastAsia" w:hint="eastAsia"/>
                <w:sz w:val="20"/>
                <w:szCs w:val="20"/>
              </w:rPr>
              <w:t>健診時アンケート調査（母親）</w:t>
            </w:r>
          </w:p>
        </w:tc>
        <w:tc>
          <w:tcPr>
            <w:tcW w:w="1843" w:type="dxa"/>
            <w:shd w:val="clear" w:color="auto" w:fill="auto"/>
          </w:tcPr>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育児心配：％</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疲れる：％</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楽しい：％</w:t>
            </w:r>
          </w:p>
        </w:tc>
        <w:tc>
          <w:tcPr>
            <w:tcW w:w="1842" w:type="dxa"/>
            <w:shd w:val="clear" w:color="auto" w:fill="auto"/>
          </w:tcPr>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育児心配：</w:t>
            </w:r>
            <w:r w:rsidR="001B5E8C" w:rsidRPr="00C5777A">
              <w:rPr>
                <w:rFonts w:asciiTheme="majorEastAsia" w:eastAsiaTheme="majorEastAsia" w:hAnsiTheme="majorEastAsia" w:hint="eastAsia"/>
                <w:sz w:val="20"/>
                <w:szCs w:val="20"/>
              </w:rPr>
              <w:t>％</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疲れる：</w:t>
            </w:r>
            <w:r w:rsidR="001B5E8C" w:rsidRPr="00C5777A">
              <w:rPr>
                <w:rFonts w:asciiTheme="majorEastAsia" w:eastAsiaTheme="majorEastAsia" w:hAnsiTheme="majorEastAsia" w:hint="eastAsia"/>
                <w:sz w:val="20"/>
                <w:szCs w:val="20"/>
              </w:rPr>
              <w:t>％</w:t>
            </w:r>
          </w:p>
          <w:p w:rsidR="00FD40CE" w:rsidRPr="00C5777A" w:rsidRDefault="00FD40CE" w:rsidP="001B5E8C">
            <w:pPr>
              <w:snapToGrid w:val="0"/>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楽しい：</w:t>
            </w:r>
            <w:r w:rsidR="001B5E8C" w:rsidRPr="00C5777A">
              <w:rPr>
                <w:rFonts w:asciiTheme="majorEastAsia" w:eastAsiaTheme="majorEastAsia" w:hAnsiTheme="majorEastAsia" w:hint="eastAsia"/>
                <w:sz w:val="20"/>
                <w:szCs w:val="20"/>
              </w:rPr>
              <w:t>％</w:t>
            </w:r>
          </w:p>
        </w:tc>
      </w:tr>
      <w:tr w:rsidR="00FD40CE" w:rsidRPr="00C5777A" w:rsidTr="00107A28">
        <w:trPr>
          <w:trHeight w:val="376"/>
        </w:trPr>
        <w:tc>
          <w:tcPr>
            <w:tcW w:w="437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男女の固定的な役割分担意識の解消度</w:t>
            </w:r>
          </w:p>
        </w:tc>
        <w:tc>
          <w:tcPr>
            <w:tcW w:w="1843" w:type="dxa"/>
            <w:shd w:val="clear" w:color="auto" w:fill="auto"/>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107A28">
        <w:trPr>
          <w:trHeight w:val="272"/>
        </w:trPr>
        <w:tc>
          <w:tcPr>
            <w:tcW w:w="4378" w:type="dxa"/>
            <w:shd w:val="clear" w:color="auto" w:fill="auto"/>
          </w:tcPr>
          <w:p w:rsidR="00FD40CE" w:rsidRPr="00C5777A" w:rsidRDefault="00FD40CE" w:rsidP="00E844CC">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父親の家事・育児の時間</w:t>
            </w:r>
          </w:p>
        </w:tc>
        <w:tc>
          <w:tcPr>
            <w:tcW w:w="1843" w:type="dxa"/>
            <w:shd w:val="clear" w:color="auto" w:fill="auto"/>
          </w:tcPr>
          <w:p w:rsidR="00FD40CE" w:rsidRPr="00C5777A" w:rsidRDefault="00FD40CE" w:rsidP="00AD6E73">
            <w:pPr>
              <w:jc w:val="center"/>
              <w:rPr>
                <w:rFonts w:asciiTheme="majorEastAsia" w:eastAsiaTheme="majorEastAsia" w:hAnsiTheme="majorEastAsia"/>
                <w:sz w:val="20"/>
                <w:szCs w:val="20"/>
              </w:rPr>
            </w:pPr>
          </w:p>
        </w:tc>
        <w:tc>
          <w:tcPr>
            <w:tcW w:w="1842" w:type="dxa"/>
            <w:shd w:val="clear" w:color="auto" w:fill="auto"/>
          </w:tcPr>
          <w:p w:rsidR="00FD40CE" w:rsidRPr="00C5777A" w:rsidRDefault="00FD40CE" w:rsidP="00AD6E73">
            <w:pPr>
              <w:jc w:val="center"/>
              <w:rPr>
                <w:rFonts w:asciiTheme="majorEastAsia" w:eastAsiaTheme="majorEastAsia" w:hAnsiTheme="majorEastAsia"/>
                <w:sz w:val="20"/>
                <w:szCs w:val="20"/>
              </w:rPr>
            </w:pPr>
          </w:p>
        </w:tc>
      </w:tr>
    </w:tbl>
    <w:p w:rsidR="002D43A5" w:rsidRDefault="002D43A5" w:rsidP="00D61FA4">
      <w:pPr>
        <w:rPr>
          <w:sz w:val="24"/>
        </w:rPr>
      </w:pPr>
    </w:p>
    <w:p w:rsidR="006F17D3" w:rsidRPr="00AD49C5" w:rsidRDefault="006F17D3" w:rsidP="00D61FA4">
      <w:pPr>
        <w:rPr>
          <w:sz w:val="24"/>
        </w:rPr>
      </w:pPr>
    </w:p>
    <w:p w:rsidR="00D61FA4" w:rsidRPr="00DD6BDB" w:rsidRDefault="00D61FA4" w:rsidP="00D61FA4">
      <w:pPr>
        <w:rPr>
          <w:rFonts w:asciiTheme="majorEastAsia" w:eastAsiaTheme="majorEastAsia" w:hAnsiTheme="majorEastAsia"/>
          <w:b/>
          <w:sz w:val="24"/>
        </w:rPr>
      </w:pPr>
      <w:r w:rsidRPr="00DD6BDB">
        <w:rPr>
          <w:rFonts w:asciiTheme="majorEastAsia" w:eastAsiaTheme="majorEastAsia" w:hAnsiTheme="majorEastAsia" w:hint="eastAsia"/>
          <w:b/>
          <w:sz w:val="24"/>
        </w:rPr>
        <w:t>【事業目標】</w:t>
      </w:r>
    </w:p>
    <w:p w:rsidR="00E216EB" w:rsidRPr="00E216EB" w:rsidRDefault="00E216EB" w:rsidP="00D61FA4">
      <w:pPr>
        <w:rPr>
          <w:rFonts w:asciiTheme="majorEastAsia" w:eastAsiaTheme="majorEastAsia" w:hAnsiTheme="majorEastAsia"/>
          <w:sz w:val="24"/>
        </w:rPr>
      </w:pPr>
      <w:r w:rsidRPr="00E216EB">
        <w:rPr>
          <w:rFonts w:asciiTheme="majorEastAsia" w:eastAsiaTheme="majorEastAsia" w:hAnsiTheme="majorEastAsia" w:hint="eastAsia"/>
          <w:sz w:val="24"/>
        </w:rPr>
        <w:t>（子ども・子育て支援法の必須項目）</w:t>
      </w:r>
    </w:p>
    <w:p w:rsidR="00107A28" w:rsidRPr="00AD49C5" w:rsidRDefault="004A63B9" w:rsidP="00D61FA4">
      <w:pPr>
        <w:rPr>
          <w:sz w:val="24"/>
        </w:rPr>
      </w:pPr>
      <w:r w:rsidRPr="00AD49C5">
        <w:rPr>
          <w:noProof/>
        </w:rPr>
        <w:drawing>
          <wp:inline distT="0" distB="0" distL="0" distR="0">
            <wp:extent cx="5507990" cy="311755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507990" cy="3117550"/>
                    </a:xfrm>
                    <a:prstGeom prst="rect">
                      <a:avLst/>
                    </a:prstGeom>
                    <a:noFill/>
                    <a:ln w="9525">
                      <a:noFill/>
                      <a:miter lim="800000"/>
                      <a:headEnd/>
                      <a:tailEnd/>
                    </a:ln>
                  </pic:spPr>
                </pic:pic>
              </a:graphicData>
            </a:graphic>
          </wp:inline>
        </w:drawing>
      </w:r>
    </w:p>
    <w:p w:rsidR="00C21D4E" w:rsidRDefault="00C21D4E" w:rsidP="004C7E45"/>
    <w:p w:rsidR="006F17D3" w:rsidRDefault="006F17D3" w:rsidP="004C7E45"/>
    <w:p w:rsidR="00390320" w:rsidRDefault="00390320" w:rsidP="004C7E45"/>
    <w:p w:rsidR="00390320" w:rsidRDefault="00390320" w:rsidP="004C7E45"/>
    <w:p w:rsidR="004C7E45" w:rsidRPr="00AD49C5" w:rsidRDefault="004C7E45" w:rsidP="004C7E45">
      <w:pPr>
        <w:rPr>
          <w:b/>
        </w:rPr>
      </w:pPr>
      <w:r w:rsidRPr="00AD49C5">
        <w:rPr>
          <w:rFonts w:hint="eastAsia"/>
          <w:b/>
        </w:rPr>
        <w:lastRenderedPageBreak/>
        <w:t>～</w:t>
      </w:r>
      <w:r w:rsidR="0045388A" w:rsidRPr="00AD49C5">
        <w:rPr>
          <w:rFonts w:hint="eastAsia"/>
          <w:b/>
        </w:rPr>
        <w:t>行政区</w:t>
      </w:r>
      <w:r w:rsidRPr="00AD49C5">
        <w:rPr>
          <w:rFonts w:hint="eastAsia"/>
          <w:b/>
        </w:rPr>
        <w:t>ごとの</w:t>
      </w:r>
      <w:r w:rsidR="00BB0058" w:rsidRPr="00AD49C5">
        <w:rPr>
          <w:rFonts w:hint="eastAsia"/>
          <w:b/>
        </w:rPr>
        <w:t>現状</w:t>
      </w:r>
      <w:r w:rsidR="0045388A" w:rsidRPr="00AD49C5">
        <w:rPr>
          <w:rFonts w:hint="eastAsia"/>
          <w:b/>
        </w:rPr>
        <w:t>と</w:t>
      </w:r>
      <w:r w:rsidRPr="00AD49C5">
        <w:rPr>
          <w:rFonts w:hint="eastAsia"/>
          <w:b/>
        </w:rPr>
        <w:t>計画</w:t>
      </w:r>
      <w:r w:rsidR="0045388A" w:rsidRPr="00AD49C5">
        <w:rPr>
          <w:rFonts w:hint="eastAsia"/>
          <w:b/>
        </w:rPr>
        <w:t>（量の</w:t>
      </w:r>
      <w:r w:rsidR="00A243C1" w:rsidRPr="00AD49C5">
        <w:rPr>
          <w:rFonts w:hint="eastAsia"/>
          <w:b/>
        </w:rPr>
        <w:t>見込みと確</w:t>
      </w:r>
      <w:r w:rsidR="00CC116A" w:rsidRPr="00AD49C5">
        <w:rPr>
          <w:rFonts w:hint="eastAsia"/>
          <w:b/>
        </w:rPr>
        <w:t>保</w:t>
      </w:r>
      <w:r w:rsidR="00A243C1" w:rsidRPr="00AD49C5">
        <w:rPr>
          <w:rFonts w:hint="eastAsia"/>
          <w:b/>
        </w:rPr>
        <w:t>の内容）</w:t>
      </w:r>
      <w:r w:rsidRPr="00AD49C5">
        <w:rPr>
          <w:rFonts w:hint="eastAsia"/>
          <w:b/>
        </w:rPr>
        <w:t>～</w:t>
      </w:r>
    </w:p>
    <w:p w:rsidR="00AD51B2" w:rsidRDefault="00AD51B2" w:rsidP="000C1B0D">
      <w:pPr>
        <w:rPr>
          <w:rFonts w:ascii="ＭＳ ゴシック" w:eastAsia="ＭＳ ゴシック" w:hAnsi="ＭＳ ゴシック"/>
          <w:b/>
          <w:sz w:val="24"/>
        </w:rPr>
      </w:pPr>
    </w:p>
    <w:p w:rsidR="000C1B0D" w:rsidRPr="00AD49C5" w:rsidRDefault="00CC5D33" w:rsidP="000C1B0D">
      <w:pPr>
        <w:rPr>
          <w:rFonts w:ascii="ＭＳ ゴシック" w:eastAsia="ＭＳ ゴシック" w:hAnsi="ＭＳ ゴシック"/>
          <w:b/>
          <w:sz w:val="24"/>
        </w:rPr>
      </w:pPr>
      <w:r>
        <w:rPr>
          <w:rFonts w:ascii="ＭＳ ゴシック" w:eastAsia="ＭＳ ゴシック" w:hAnsi="ＭＳ ゴシック"/>
          <w:b/>
          <w:noProof/>
          <w:sz w:val="24"/>
        </w:rPr>
        <w:pict>
          <v:roundrect id="AutoShape 747" o:spid="_x0000_s1099" style="position:absolute;left:0;text-align:left;margin-left:12.55pt;margin-top:6.25pt;width:451.95pt;height:21.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" fillcolor="#d8d8d8 [2732]">
            <v:textbox inset="5.85pt,0,5.85pt,.7pt">
              <w:txbxContent>
                <w:p w:rsidR="00C907B9" w:rsidRPr="00407D31" w:rsidRDefault="00C907B9" w:rsidP="000C1B0D">
                  <w:pPr>
                    <w:rPr>
                      <w:rFonts w:ascii="HG創英角ｺﾞｼｯｸUB" w:eastAsia="HG創英角ｺﾞｼｯｸUB"/>
                      <w:w w:val="150"/>
                      <w:sz w:val="24"/>
                    </w:rPr>
                  </w:pPr>
                  <w:r w:rsidRPr="00407D31">
                    <w:rPr>
                      <w:rFonts w:ascii="HG創英角ｺﾞｼｯｸUB" w:eastAsia="HG創英角ｺﾞｼｯｸUB" w:hint="eastAsia"/>
                      <w:w w:val="150"/>
                      <w:sz w:val="24"/>
                    </w:rPr>
                    <w:t>○区</w:t>
                  </w:r>
                </w:p>
              </w:txbxContent>
            </v:textbox>
          </v:roundrect>
        </w:pict>
      </w:r>
    </w:p>
    <w:p w:rsidR="000C1B0D" w:rsidRPr="00AD49C5" w:rsidRDefault="000C1B0D" w:rsidP="000C1B0D">
      <w:pPr>
        <w:rPr>
          <w:rFonts w:ascii="ＭＳ ゴシック" w:eastAsia="ＭＳ ゴシック" w:hAnsi="ＭＳ ゴシック"/>
          <w:b/>
          <w:sz w:val="24"/>
        </w:rPr>
      </w:pPr>
    </w:p>
    <w:p w:rsidR="000C1B0D" w:rsidRPr="00AD49C5" w:rsidRDefault="00903CD5" w:rsidP="000C1B0D">
      <w:pPr>
        <w:rPr>
          <w:rFonts w:ascii="ＭＳ ゴシック" w:eastAsia="ＭＳ ゴシック" w:hAnsi="ＭＳ ゴシック"/>
          <w:b/>
          <w:sz w:val="24"/>
        </w:rPr>
      </w:pPr>
      <w:r w:rsidRPr="00AD49C5">
        <w:rPr>
          <w:rFonts w:ascii="ＭＳ ゴシック" w:eastAsia="ＭＳ ゴシック" w:hAnsi="ＭＳ ゴシック"/>
          <w:b/>
          <w:noProof/>
          <w:sz w:val="24"/>
        </w:rPr>
        <w:drawing>
          <wp:anchor distT="0" distB="0" distL="114300" distR="114300" simplePos="0" relativeHeight="251628544" behindDoc="0" locked="0" layoutInCell="1" allowOverlap="1">
            <wp:simplePos x="0" y="0"/>
            <wp:positionH relativeFrom="column">
              <wp:posOffset>3602355</wp:posOffset>
            </wp:positionH>
            <wp:positionV relativeFrom="paragraph">
              <wp:posOffset>173990</wp:posOffset>
            </wp:positionV>
            <wp:extent cx="2423795" cy="1786255"/>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2" cstate="print"/>
                    <a:srcRect/>
                    <a:stretch>
                      <a:fillRect/>
                    </a:stretch>
                  </pic:blipFill>
                  <pic:spPr bwMode="auto">
                    <a:xfrm>
                      <a:off x="0" y="0"/>
                      <a:ext cx="2423795" cy="1786255"/>
                    </a:xfrm>
                    <a:prstGeom prst="rect">
                      <a:avLst/>
                    </a:prstGeom>
                    <a:noFill/>
                    <a:ln w="9525">
                      <a:noFill/>
                      <a:miter lim="800000"/>
                      <a:headEnd/>
                      <a:tailEnd/>
                    </a:ln>
                  </pic:spPr>
                </pic:pic>
              </a:graphicData>
            </a:graphic>
          </wp:anchor>
        </w:drawing>
      </w:r>
      <w:r w:rsidR="00CC5D33">
        <w:rPr>
          <w:rFonts w:ascii="ＭＳ ゴシック" w:eastAsia="ＭＳ ゴシック" w:hAnsi="ＭＳ ゴシック"/>
          <w:b/>
          <w:noProof/>
          <w:sz w:val="24"/>
        </w:rPr>
        <w:pict>
          <v:shape id="Text Box 748" o:spid="_x0000_s1100" type="#_x0000_t202" style="position:absolute;left:0;text-align:left;margin-left:1.35pt;margin-top:10.45pt;width:338.85pt;height:19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" stroked="f">
            <v:textbox inset="5.85pt,.7pt,5.85pt,.7pt">
              <w:txbxContent>
                <w:p w:rsidR="00C907B9" w:rsidRPr="00162318" w:rsidRDefault="00C907B9" w:rsidP="000C1B0D">
                  <w:pPr>
                    <w:rPr>
                      <w:rFonts w:ascii="HG創英角ｺﾞｼｯｸUB" w:eastAsia="HG創英角ｺﾞｼｯｸUB" w:hAnsi="ＭＳ ゴシック"/>
                      <w:w w:val="150"/>
                      <w:sz w:val="24"/>
                    </w:rPr>
                  </w:pPr>
                  <w:r w:rsidRPr="00162318">
                    <w:rPr>
                      <w:rFonts w:ascii="HG創英角ｺﾞｼｯｸUB" w:eastAsia="HG創英角ｺﾞｼｯｸUB" w:hAnsi="ＭＳ ゴシック" w:hint="eastAsia"/>
                      <w:w w:val="150"/>
                      <w:sz w:val="24"/>
                    </w:rPr>
                    <w:t>≪現状≫</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◆就学前児童数　　　　　人(H22)→　　　人(H26)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◆保育所入所申込数　　　人(H22)→　　　人(H26)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◆保育所入所</w:t>
                  </w:r>
                  <w:r w:rsidRPr="00F20E14">
                    <w:rPr>
                      <w:rFonts w:ascii="ＭＳ ゴシック" w:eastAsia="ＭＳ ゴシック" w:hAnsi="ＭＳ ゴシック" w:hint="eastAsia"/>
                      <w:sz w:val="24"/>
                    </w:rPr>
                    <w:t>者数</w:t>
                  </w:r>
                  <w:r w:rsidRPr="00162318">
                    <w:rPr>
                      <w:rFonts w:ascii="ＭＳ ゴシック" w:eastAsia="ＭＳ ゴシック" w:hAnsi="ＭＳ ゴシック" w:hint="eastAsia"/>
                      <w:sz w:val="24"/>
                    </w:rPr>
                    <w:t xml:space="preserve">　　　　人(H22)→　　　人(H26)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 xml:space="preserve">　・保育利用率　　　　　％(H22)→　　　％(H26)</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◆待機児童数　　　　　　人(H22)→　　　人(H26)</w:t>
                  </w:r>
                </w:p>
                <w:p w:rsidR="00C907B9" w:rsidRPr="00162318" w:rsidRDefault="00C907B9" w:rsidP="007F34E4">
                  <w:pPr>
                    <w:jc w:val="left"/>
                    <w:rPr>
                      <w:rFonts w:ascii="ＭＳ ゴシック" w:eastAsia="ＭＳ ゴシック" w:hAnsi="ＭＳ ゴシック"/>
                      <w:sz w:val="24"/>
                    </w:rPr>
                  </w:pPr>
                  <w:r w:rsidRPr="00162318">
                    <w:rPr>
                      <w:rFonts w:ascii="ＭＳ ゴシック" w:eastAsia="ＭＳ ゴシック" w:hAnsi="ＭＳ ゴシック" w:hint="eastAsia"/>
                      <w:sz w:val="24"/>
                    </w:rPr>
                    <w:t xml:space="preserve">◆保育所整備数（見込み含む）　</w:t>
                  </w:r>
                  <w:r>
                    <w:rPr>
                      <w:rFonts w:ascii="ＭＳ ゴシック" w:eastAsia="ＭＳ ゴシック" w:hAnsi="ＭＳ ゴシック" w:hint="eastAsia"/>
                      <w:sz w:val="24"/>
                    </w:rPr>
                    <w:t xml:space="preserve">　</w:t>
                  </w:r>
                  <w:r w:rsidRPr="00162318">
                    <w:rPr>
                      <w:rFonts w:ascii="ＭＳ ゴシック" w:eastAsia="ＭＳ ゴシック" w:hAnsi="ＭＳ ゴシック" w:hint="eastAsia"/>
                      <w:sz w:val="24"/>
                    </w:rPr>
                    <w:t>人分（H22～26）</w:t>
                  </w:r>
                </w:p>
                <w:p w:rsidR="00C907B9" w:rsidRPr="007F34E4" w:rsidRDefault="00C907B9" w:rsidP="000C1B0D">
                  <w:pPr>
                    <w:rPr>
                      <w:rFonts w:ascii="ＭＳ ゴシック" w:eastAsia="ＭＳ ゴシック" w:hAnsi="ＭＳ ゴシック"/>
                      <w:sz w:val="24"/>
                    </w:rPr>
                  </w:pP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◆幼稚園</w:t>
                  </w:r>
                  <w:r w:rsidRPr="00F20E14">
                    <w:rPr>
                      <w:rFonts w:ascii="ＭＳ ゴシック" w:eastAsia="ＭＳ ゴシック" w:hAnsi="ＭＳ ゴシック" w:hint="eastAsia"/>
                      <w:sz w:val="24"/>
                    </w:rPr>
                    <w:t>園児</w:t>
                  </w:r>
                  <w:r w:rsidRPr="00162318">
                    <w:rPr>
                      <w:rFonts w:ascii="ＭＳ ゴシック" w:eastAsia="ＭＳ ゴシック" w:hAnsi="ＭＳ ゴシック" w:hint="eastAsia"/>
                      <w:sz w:val="24"/>
                    </w:rPr>
                    <w:t>数　　　　　　　　　　　　人(H25)</w:t>
                  </w:r>
                </w:p>
                <w:p w:rsidR="00C907B9" w:rsidRPr="00162318" w:rsidRDefault="00C907B9" w:rsidP="000C1B0D">
                  <w:pPr>
                    <w:rPr>
                      <w:rFonts w:ascii="ＭＳ ゴシック" w:eastAsia="ＭＳ ゴシック" w:hAnsi="ＭＳ ゴシック"/>
                      <w:sz w:val="24"/>
                    </w:rPr>
                  </w:pPr>
                  <w:r w:rsidRPr="00162318">
                    <w:rPr>
                      <w:rFonts w:ascii="ＭＳ ゴシック" w:eastAsia="ＭＳ ゴシック" w:hAnsi="ＭＳ ゴシック" w:hint="eastAsia"/>
                      <w:sz w:val="24"/>
                    </w:rPr>
                    <w:t xml:space="preserve">　・預かり保育利用者数　　　　　　　　人(H25)</w:t>
                  </w:r>
                </w:p>
                <w:p w:rsidR="00C907B9" w:rsidRPr="00372521" w:rsidRDefault="00C907B9" w:rsidP="000C1B0D">
                  <w:pPr>
                    <w:rPr>
                      <w:rFonts w:ascii="ＭＳ ゴシック" w:eastAsia="ＭＳ ゴシック" w:hAnsi="ＭＳ ゴシック"/>
                    </w:rPr>
                  </w:pPr>
                  <w:r w:rsidRPr="00162318">
                    <w:rPr>
                      <w:rFonts w:ascii="ＭＳ ゴシック" w:eastAsia="ＭＳ ゴシック" w:hAnsi="ＭＳ ゴシック" w:hint="eastAsia"/>
                      <w:sz w:val="24"/>
                    </w:rPr>
                    <w:t>◆認可外保育施設利用者数　　　　　　　人(H25)</w:t>
                  </w:r>
                </w:p>
              </w:txbxContent>
            </v:textbox>
          </v:shape>
        </w:pict>
      </w:r>
    </w:p>
    <w:p w:rsidR="000C1B0D" w:rsidRPr="00AD49C5" w:rsidRDefault="000C1B0D" w:rsidP="000C1B0D">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BB0058" w:rsidRPr="00AD49C5" w:rsidRDefault="00BB0058" w:rsidP="004C7E45">
      <w:pPr>
        <w:rPr>
          <w:rFonts w:ascii="ＭＳ ゴシック" w:eastAsia="ＭＳ ゴシック" w:hAnsi="ＭＳ ゴシック"/>
          <w:b/>
          <w:sz w:val="24"/>
        </w:rPr>
      </w:pPr>
    </w:p>
    <w:p w:rsidR="00BB0058" w:rsidRPr="00AD49C5" w:rsidRDefault="00BB0058" w:rsidP="004C7E45">
      <w:pPr>
        <w:rPr>
          <w:rFonts w:ascii="ＭＳ ゴシック" w:eastAsia="ＭＳ ゴシック" w:hAnsi="ＭＳ ゴシック"/>
          <w:b/>
          <w:sz w:val="24"/>
        </w:rPr>
      </w:pPr>
    </w:p>
    <w:p w:rsidR="00BB0058" w:rsidRPr="00AD49C5" w:rsidRDefault="00BB0058"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8E0A35" w:rsidRPr="00AD49C5" w:rsidRDefault="00CC5D33" w:rsidP="004C7E45">
      <w:pPr>
        <w:rPr>
          <w:rFonts w:ascii="ＭＳ ゴシック" w:eastAsia="ＭＳ ゴシック" w:hAnsi="ＭＳ ゴシック"/>
          <w:b/>
          <w:sz w:val="24"/>
        </w:rPr>
      </w:pPr>
      <w:r>
        <w:rPr>
          <w:rFonts w:ascii="ＭＳ ゴシック" w:eastAsia="ＭＳ ゴシック" w:hAnsi="ＭＳ ゴシック"/>
          <w:b/>
          <w:noProof/>
          <w:sz w:val="24"/>
        </w:rPr>
        <w:pict>
          <v:shape id="Text Box 750" o:spid="_x0000_s1101" type="#_x0000_t202" style="position:absolute;left:0;text-align:left;margin-left:1.35pt;margin-top:5.7pt;width:522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" stroked="f">
            <v:textbox inset="5.85pt,.7pt,5.85pt,.7pt">
              <w:txbxContent>
                <w:p w:rsidR="00C907B9" w:rsidRPr="00162318" w:rsidRDefault="00C907B9" w:rsidP="000C1B0D">
                  <w:pPr>
                    <w:rPr>
                      <w:rFonts w:ascii="HG創英角ｺﾞｼｯｸUB" w:eastAsia="HG創英角ｺﾞｼｯｸUB" w:hAnsi="ＭＳ ゴシック"/>
                      <w:w w:val="150"/>
                      <w:sz w:val="24"/>
                    </w:rPr>
                  </w:pPr>
                  <w:r w:rsidRPr="00162318">
                    <w:rPr>
                      <w:rFonts w:ascii="HG創英角ｺﾞｼｯｸUB" w:eastAsia="HG創英角ｺﾞｼｯｸUB" w:hAnsi="ＭＳ ゴシック" w:hint="eastAsia"/>
                      <w:w w:val="150"/>
                      <w:sz w:val="24"/>
                    </w:rPr>
                    <w:t>≪</w:t>
                  </w:r>
                  <w:r w:rsidRPr="009E11E7">
                    <w:rPr>
                      <w:rFonts w:ascii="HG創英角ｺﾞｼｯｸUB" w:eastAsia="HG創英角ｺﾞｼｯｸUB" w:hint="eastAsia"/>
                      <w:sz w:val="24"/>
                    </w:rPr>
                    <w:t>平成２７年度～３１年度の教育・保育の必要量の見込みと確保方策について</w:t>
                  </w:r>
                  <w:r w:rsidRPr="00162318">
                    <w:rPr>
                      <w:rFonts w:ascii="HG創英角ｺﾞｼｯｸUB" w:eastAsia="HG創英角ｺﾞｼｯｸUB" w:hAnsi="ＭＳ ゴシック" w:hint="eastAsia"/>
                      <w:w w:val="150"/>
                      <w:sz w:val="24"/>
                    </w:rPr>
                    <w:t>≫</w:t>
                  </w:r>
                </w:p>
                <w:p w:rsidR="00C907B9" w:rsidRPr="00162318" w:rsidRDefault="00C907B9" w:rsidP="000C1B0D">
                  <w:pPr>
                    <w:rPr>
                      <w:rFonts w:ascii="ＭＳ ゴシック" w:eastAsia="ＭＳ ゴシック" w:hAnsi="ＭＳ ゴシック"/>
                      <w:sz w:val="24"/>
                    </w:rPr>
                  </w:pPr>
                </w:p>
                <w:p w:rsidR="00C907B9" w:rsidRPr="00372521" w:rsidRDefault="00C907B9" w:rsidP="000C1B0D">
                  <w:pPr>
                    <w:rPr>
                      <w:rFonts w:ascii="ＭＳ ゴシック" w:eastAsia="ＭＳ ゴシック" w:hAnsi="ＭＳ ゴシック"/>
                    </w:rPr>
                  </w:pPr>
                </w:p>
              </w:txbxContent>
            </v:textbox>
          </v:shape>
        </w:pict>
      </w:r>
    </w:p>
    <w:p w:rsidR="008E0A35" w:rsidRPr="00AD49C5" w:rsidRDefault="00CC5D33" w:rsidP="004C7E45">
      <w:pPr>
        <w:rPr>
          <w:rFonts w:ascii="ＭＳ ゴシック" w:eastAsia="ＭＳ ゴシック" w:hAnsi="ＭＳ ゴシック"/>
          <w:b/>
          <w:sz w:val="24"/>
        </w:rPr>
      </w:pPr>
      <w:r>
        <w:rPr>
          <w:rFonts w:ascii="ＭＳ ゴシック" w:eastAsia="ＭＳ ゴシック" w:hAnsi="ＭＳ ゴシック"/>
          <w:b/>
          <w:noProof/>
          <w:sz w:val="24"/>
        </w:rPr>
        <w:pict>
          <v:rect id="Rectangle 1661" o:spid="_x0000_s1102" style="position:absolute;left:0;text-align:left;margin-left:5.75pt;margin-top:7.1pt;width:16.7pt;height:13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">
            <v:textbox inset="1.66mm,.7pt,2.56mm,.7pt">
              <w:txbxContent>
                <w:p w:rsidR="00C907B9" w:rsidRDefault="00C907B9" w:rsidP="00F36D4E">
                  <w:pPr>
                    <w:jc w:val="center"/>
                    <w:rPr>
                      <w:rFonts w:ascii="HG丸ｺﾞｼｯｸM-PRO" w:eastAsia="HG丸ｺﾞｼｯｸM-PRO"/>
                    </w:rPr>
                  </w:pPr>
                </w:p>
                <w:p w:rsidR="00C907B9" w:rsidRDefault="00C907B9" w:rsidP="00F36D4E">
                  <w:pPr>
                    <w:jc w:val="center"/>
                    <w:rPr>
                      <w:rFonts w:ascii="HG丸ｺﾞｼｯｸM-PRO" w:eastAsia="HG丸ｺﾞｼｯｸM-PRO"/>
                    </w:rPr>
                  </w:pPr>
                </w:p>
                <w:p w:rsidR="00C907B9" w:rsidRDefault="00C907B9" w:rsidP="00F36D4E">
                  <w:pPr>
                    <w:jc w:val="center"/>
                    <w:rPr>
                      <w:rFonts w:ascii="HG丸ｺﾞｼｯｸM-PRO" w:eastAsia="HG丸ｺﾞｼｯｸM-PRO"/>
                    </w:rPr>
                  </w:pPr>
                  <w:r w:rsidRPr="00F36D4E">
                    <w:rPr>
                      <w:rFonts w:ascii="HG丸ｺﾞｼｯｸM-PRO" w:eastAsia="HG丸ｺﾞｼｯｸM-PRO" w:hint="eastAsia"/>
                    </w:rPr>
                    <w:t>○</w:t>
                  </w:r>
                </w:p>
                <w:p w:rsidR="00C907B9" w:rsidRDefault="00C907B9" w:rsidP="00F36D4E">
                  <w:pPr>
                    <w:jc w:val="center"/>
                    <w:rPr>
                      <w:rFonts w:ascii="HG丸ｺﾞｼｯｸM-PRO" w:eastAsia="HG丸ｺﾞｼｯｸM-PRO"/>
                    </w:rPr>
                  </w:pPr>
                </w:p>
                <w:p w:rsidR="00C907B9" w:rsidRPr="00F36D4E" w:rsidRDefault="00C907B9" w:rsidP="00F36D4E">
                  <w:pPr>
                    <w:jc w:val="center"/>
                    <w:rPr>
                      <w:rFonts w:ascii="HG丸ｺﾞｼｯｸM-PRO" w:eastAsia="HG丸ｺﾞｼｯｸM-PRO"/>
                    </w:rPr>
                  </w:pPr>
                  <w:r w:rsidRPr="00F36D4E">
                    <w:rPr>
                      <w:rFonts w:ascii="HG丸ｺﾞｼｯｸM-PRO" w:eastAsia="HG丸ｺﾞｼｯｸM-PRO" w:hint="eastAsia"/>
                    </w:rPr>
                    <w:t>区</w:t>
                  </w:r>
                </w:p>
              </w:txbxContent>
            </v:textbox>
          </v:rect>
        </w:pict>
      </w:r>
      <w:r w:rsidR="007F34E4" w:rsidRPr="00AD49C5">
        <w:rPr>
          <w:rFonts w:ascii="ＭＳ ゴシック" w:eastAsia="ＭＳ ゴシック" w:hAnsi="ＭＳ ゴシック"/>
          <w:b/>
          <w:noProof/>
          <w:sz w:val="24"/>
        </w:rPr>
        <w:drawing>
          <wp:anchor distT="0" distB="0" distL="114300" distR="114300" simplePos="0" relativeHeight="251630592" behindDoc="0" locked="0" layoutInCell="1" allowOverlap="1">
            <wp:simplePos x="0" y="0"/>
            <wp:positionH relativeFrom="column">
              <wp:posOffset>110490</wp:posOffset>
            </wp:positionH>
            <wp:positionV relativeFrom="paragraph">
              <wp:posOffset>88266</wp:posOffset>
            </wp:positionV>
            <wp:extent cx="5600700" cy="1732268"/>
            <wp:effectExtent l="1905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3" cstate="print"/>
                    <a:srcRect/>
                    <a:stretch>
                      <a:fillRect/>
                    </a:stretch>
                  </pic:blipFill>
                  <pic:spPr bwMode="auto">
                    <a:xfrm>
                      <a:off x="0" y="0"/>
                      <a:ext cx="5600700" cy="1732268"/>
                    </a:xfrm>
                    <a:prstGeom prst="rect">
                      <a:avLst/>
                    </a:prstGeom>
                    <a:noFill/>
                  </pic:spPr>
                </pic:pic>
              </a:graphicData>
            </a:graphic>
          </wp:anchor>
        </w:drawing>
      </w:r>
    </w:p>
    <w:p w:rsidR="008E0A35" w:rsidRPr="00AD49C5" w:rsidRDefault="008E0A3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4C7E45" w:rsidRPr="00AD49C5" w:rsidRDefault="004C7E45" w:rsidP="004C7E45">
      <w:pPr>
        <w:rPr>
          <w:rFonts w:ascii="ＭＳ ゴシック" w:eastAsia="ＭＳ ゴシック" w:hAnsi="ＭＳ ゴシック"/>
          <w:b/>
          <w:sz w:val="24"/>
        </w:rPr>
      </w:pPr>
    </w:p>
    <w:p w:rsidR="00E216EB" w:rsidRDefault="00E216EB" w:rsidP="00E216EB">
      <w:pPr>
        <w:ind w:firstLineChars="100" w:firstLine="232"/>
        <w:rPr>
          <w:rFonts w:asciiTheme="majorEastAsia" w:eastAsiaTheme="majorEastAsia" w:hAnsiTheme="majorEastAsia"/>
          <w:sz w:val="24"/>
        </w:rPr>
      </w:pPr>
    </w:p>
    <w:p w:rsidR="00E216EB" w:rsidRPr="00AD49C5" w:rsidRDefault="00E216EB" w:rsidP="00E216EB">
      <w:pPr>
        <w:ind w:firstLineChars="100" w:firstLine="232"/>
        <w:rPr>
          <w:rFonts w:ascii="ＭＳ ゴシック" w:eastAsia="ＭＳ ゴシック" w:hAnsi="ＭＳ ゴシック"/>
          <w:sz w:val="20"/>
          <w:szCs w:val="20"/>
        </w:rPr>
      </w:pPr>
      <w:r w:rsidRPr="00E216EB">
        <w:rPr>
          <w:rFonts w:asciiTheme="majorEastAsia" w:eastAsiaTheme="majorEastAsia" w:hAnsiTheme="majorEastAsia" w:hint="eastAsia"/>
          <w:sz w:val="24"/>
        </w:rPr>
        <w:t>（</w:t>
      </w:r>
      <w:r>
        <w:rPr>
          <w:rFonts w:asciiTheme="majorEastAsia" w:eastAsiaTheme="majorEastAsia" w:hAnsiTheme="majorEastAsia" w:hint="eastAsia"/>
          <w:sz w:val="24"/>
        </w:rPr>
        <w:t>福岡市独自項目</w:t>
      </w:r>
      <w:r w:rsidRPr="00E216EB">
        <w:rPr>
          <w:rFonts w:asciiTheme="majorEastAsia" w:eastAsiaTheme="majorEastAsia" w:hAnsiTheme="majorEastAsia" w:hint="eastAsia"/>
          <w:sz w:val="24"/>
        </w:rPr>
        <w:t>）</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322"/>
        <w:gridCol w:w="1559"/>
        <w:gridCol w:w="1559"/>
      </w:tblGrid>
      <w:tr w:rsidR="007F34E4" w:rsidRPr="00AD49C5" w:rsidTr="00AD51B2">
        <w:tc>
          <w:tcPr>
            <w:tcW w:w="4068" w:type="dxa"/>
            <w:shd w:val="clear" w:color="auto" w:fill="CCFFFF"/>
          </w:tcPr>
          <w:p w:rsidR="007F34E4" w:rsidRPr="00C5777A" w:rsidRDefault="00B7632D" w:rsidP="004A6DB7">
            <w:pPr>
              <w:spacing w:line="24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w:t>
            </w:r>
            <w:r w:rsidR="007F34E4" w:rsidRPr="00C5777A">
              <w:rPr>
                <w:rFonts w:asciiTheme="majorEastAsia" w:eastAsiaTheme="majorEastAsia" w:hAnsiTheme="majorEastAsia" w:hint="eastAsia"/>
                <w:sz w:val="20"/>
                <w:szCs w:val="20"/>
              </w:rPr>
              <w:t>名</w:t>
            </w:r>
          </w:p>
        </w:tc>
        <w:tc>
          <w:tcPr>
            <w:tcW w:w="1322" w:type="dxa"/>
            <w:shd w:val="clear" w:color="auto" w:fill="CCFFFF"/>
          </w:tcPr>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指数</w:t>
            </w:r>
          </w:p>
          <w:p w:rsidR="007F34E4" w:rsidRPr="00C5777A" w:rsidRDefault="007F34E4" w:rsidP="004A6DB7">
            <w:pPr>
              <w:spacing w:line="240" w:lineRule="atLeast"/>
              <w:jc w:val="center"/>
              <w:rPr>
                <w:rFonts w:asciiTheme="majorEastAsia" w:eastAsiaTheme="majorEastAsia" w:hAnsiTheme="majorEastAsia"/>
                <w:sz w:val="20"/>
                <w:szCs w:val="20"/>
              </w:rPr>
            </w:pPr>
          </w:p>
        </w:tc>
        <w:tc>
          <w:tcPr>
            <w:tcW w:w="1559" w:type="dxa"/>
            <w:shd w:val="clear" w:color="auto" w:fill="CCFFFF"/>
          </w:tcPr>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（Ｈ26年度末）</w:t>
            </w:r>
          </w:p>
        </w:tc>
        <w:tc>
          <w:tcPr>
            <w:tcW w:w="1559" w:type="dxa"/>
            <w:shd w:val="clear" w:color="auto" w:fill="CCFFFF"/>
          </w:tcPr>
          <w:p w:rsidR="007F34E4" w:rsidRPr="00C5777A" w:rsidRDefault="007F34E4" w:rsidP="004A6DB7">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7F34E4" w:rsidRPr="00C5777A" w:rsidRDefault="007F34E4" w:rsidP="004A6DB7">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（Ｈ31年度末）</w:t>
            </w:r>
          </w:p>
        </w:tc>
      </w:tr>
      <w:tr w:rsidR="007F34E4" w:rsidRPr="00AD49C5" w:rsidTr="00AD51B2">
        <w:trPr>
          <w:trHeight w:val="332"/>
        </w:trPr>
        <w:tc>
          <w:tcPr>
            <w:tcW w:w="4068" w:type="dxa"/>
          </w:tcPr>
          <w:p w:rsidR="007F34E4"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休日保育</w:t>
            </w:r>
          </w:p>
        </w:tc>
        <w:tc>
          <w:tcPr>
            <w:tcW w:w="1322" w:type="dxa"/>
          </w:tcPr>
          <w:p w:rsidR="007F34E4"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実施</w:t>
            </w:r>
            <w:r w:rsidR="002B1246">
              <w:rPr>
                <w:rFonts w:asciiTheme="majorEastAsia" w:eastAsiaTheme="majorEastAsia" w:hAnsiTheme="majorEastAsia" w:hint="eastAsia"/>
                <w:sz w:val="20"/>
                <w:szCs w:val="20"/>
              </w:rPr>
              <w:t>か所</w:t>
            </w:r>
            <w:r w:rsidRPr="00C5777A">
              <w:rPr>
                <w:rFonts w:asciiTheme="majorEastAsia" w:eastAsiaTheme="majorEastAsia" w:hAnsiTheme="majorEastAsia" w:hint="eastAsia"/>
                <w:sz w:val="20"/>
                <w:szCs w:val="20"/>
              </w:rPr>
              <w:t>数</w:t>
            </w:r>
          </w:p>
        </w:tc>
        <w:tc>
          <w:tcPr>
            <w:tcW w:w="1559" w:type="dxa"/>
          </w:tcPr>
          <w:p w:rsidR="007F34E4" w:rsidRPr="00C5777A" w:rsidRDefault="007F34E4" w:rsidP="004A6DB7">
            <w:pPr>
              <w:jc w:val="right"/>
              <w:rPr>
                <w:rFonts w:asciiTheme="majorEastAsia" w:eastAsiaTheme="majorEastAsia" w:hAnsiTheme="majorEastAsia"/>
                <w:sz w:val="20"/>
                <w:szCs w:val="20"/>
              </w:rPr>
            </w:pPr>
          </w:p>
        </w:tc>
        <w:tc>
          <w:tcPr>
            <w:tcW w:w="1559" w:type="dxa"/>
          </w:tcPr>
          <w:p w:rsidR="007F34E4" w:rsidRPr="00C5777A" w:rsidRDefault="007F34E4" w:rsidP="004A6DB7">
            <w:pPr>
              <w:jc w:val="right"/>
              <w:rPr>
                <w:rFonts w:asciiTheme="majorEastAsia" w:eastAsiaTheme="majorEastAsia" w:hAnsiTheme="majorEastAsia"/>
                <w:sz w:val="20"/>
                <w:szCs w:val="20"/>
              </w:rPr>
            </w:pPr>
          </w:p>
        </w:tc>
      </w:tr>
      <w:tr w:rsidR="0098491D" w:rsidRPr="00AD49C5" w:rsidTr="00AD51B2">
        <w:trPr>
          <w:trHeight w:val="407"/>
        </w:trPr>
        <w:tc>
          <w:tcPr>
            <w:tcW w:w="4068" w:type="dxa"/>
          </w:tcPr>
          <w:p w:rsidR="0098491D" w:rsidRPr="00C5777A" w:rsidRDefault="0098491D" w:rsidP="004D53BC">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母子保健訪問指導</w:t>
            </w:r>
          </w:p>
        </w:tc>
        <w:tc>
          <w:tcPr>
            <w:tcW w:w="1322" w:type="dxa"/>
          </w:tcPr>
          <w:p w:rsidR="0098491D" w:rsidRPr="00C5777A" w:rsidRDefault="0098491D" w:rsidP="004D53BC">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訪問率</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“「い～な」ふくおか・子ども週間”賛同企業・団体数</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賛同数</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都心部新婚・子育て世帯住まい支援事業</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入居戸数</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新婚・子育て世帯等が安心して住める市営住宅の整備</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整備戸数</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r w:rsidR="0098491D" w:rsidRPr="00AD49C5" w:rsidTr="00AD51B2">
        <w:trPr>
          <w:trHeight w:val="407"/>
        </w:trPr>
        <w:tc>
          <w:tcPr>
            <w:tcW w:w="4068" w:type="dxa"/>
          </w:tcPr>
          <w:p w:rsidR="0098491D" w:rsidRPr="00C5777A" w:rsidRDefault="0098491D" w:rsidP="004A6DB7">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全歩道のうちフラット化された歩道の割合</w:t>
            </w:r>
          </w:p>
        </w:tc>
        <w:tc>
          <w:tcPr>
            <w:tcW w:w="1322" w:type="dxa"/>
          </w:tcPr>
          <w:p w:rsidR="0098491D" w:rsidRPr="00C5777A" w:rsidRDefault="0098491D" w:rsidP="004A6DB7">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割合</w:t>
            </w:r>
          </w:p>
        </w:tc>
        <w:tc>
          <w:tcPr>
            <w:tcW w:w="1559" w:type="dxa"/>
          </w:tcPr>
          <w:p w:rsidR="0098491D" w:rsidRPr="00C5777A" w:rsidRDefault="0098491D" w:rsidP="004A6DB7">
            <w:pPr>
              <w:jc w:val="right"/>
              <w:rPr>
                <w:rFonts w:asciiTheme="majorEastAsia" w:eastAsiaTheme="majorEastAsia" w:hAnsiTheme="majorEastAsia"/>
                <w:sz w:val="20"/>
                <w:szCs w:val="20"/>
              </w:rPr>
            </w:pPr>
          </w:p>
        </w:tc>
        <w:tc>
          <w:tcPr>
            <w:tcW w:w="1559" w:type="dxa"/>
          </w:tcPr>
          <w:p w:rsidR="0098491D" w:rsidRPr="00C5777A" w:rsidRDefault="0098491D" w:rsidP="004A6DB7">
            <w:pPr>
              <w:jc w:val="right"/>
              <w:rPr>
                <w:rFonts w:asciiTheme="majorEastAsia" w:eastAsiaTheme="majorEastAsia" w:hAnsiTheme="majorEastAsia"/>
                <w:sz w:val="20"/>
                <w:szCs w:val="20"/>
              </w:rPr>
            </w:pPr>
          </w:p>
        </w:tc>
      </w:tr>
    </w:tbl>
    <w:p w:rsidR="00E844CC" w:rsidRPr="00F27C11" w:rsidRDefault="006F17D3" w:rsidP="00E216EB">
      <w:pPr>
        <w:ind w:firstLineChars="100" w:firstLine="202"/>
        <w:jc w:val="right"/>
        <w:rPr>
          <w:rFonts w:asciiTheme="minorEastAsia" w:eastAsiaTheme="minorEastAsia" w:hAnsiTheme="minorEastAsia"/>
          <w:b/>
          <w:sz w:val="24"/>
        </w:rPr>
      </w:pPr>
      <w:r w:rsidRPr="00F27C11">
        <w:rPr>
          <w:rFonts w:asciiTheme="minorEastAsia" w:eastAsiaTheme="minorEastAsia" w:hAnsiTheme="minorEastAsia" w:hint="eastAsia"/>
        </w:rPr>
        <w:t xml:space="preserve">※ただし，事業の実施は毎年度の予算編成過程で決定　</w:t>
      </w:r>
    </w:p>
    <w:p w:rsidR="00245AED" w:rsidRDefault="00245AED" w:rsidP="00791C1F">
      <w:pPr>
        <w:rPr>
          <w:rFonts w:ascii="ＭＳ ゴシック" w:eastAsia="ＭＳ ゴシック" w:hAnsi="ＭＳ ゴシック"/>
          <w:b/>
          <w:sz w:val="24"/>
        </w:rPr>
      </w:pPr>
    </w:p>
    <w:p w:rsidR="00245AED" w:rsidRDefault="00245AED" w:rsidP="00791C1F">
      <w:pPr>
        <w:rPr>
          <w:rFonts w:ascii="ＭＳ ゴシック" w:eastAsia="ＭＳ ゴシック" w:hAnsi="ＭＳ ゴシック"/>
          <w:b/>
          <w:sz w:val="24"/>
        </w:rPr>
      </w:pPr>
    </w:p>
    <w:p w:rsidR="00180094" w:rsidRDefault="00180094" w:rsidP="00791C1F">
      <w:pPr>
        <w:rPr>
          <w:rFonts w:ascii="ＭＳ ゴシック" w:eastAsia="ＭＳ ゴシック" w:hAnsi="ＭＳ ゴシック"/>
          <w:b/>
          <w:sz w:val="24"/>
        </w:rPr>
      </w:pPr>
    </w:p>
    <w:p w:rsidR="00791C1F" w:rsidRPr="00AD49C5" w:rsidRDefault="00791C1F" w:rsidP="00791C1F">
      <w:pPr>
        <w:rPr>
          <w:rFonts w:ascii="ＭＳ ゴシック" w:eastAsia="ＭＳ ゴシック" w:hAnsi="ＭＳ ゴシック"/>
          <w:b/>
          <w:sz w:val="24"/>
        </w:rPr>
      </w:pPr>
      <w:r w:rsidRPr="00AD49C5">
        <w:rPr>
          <w:rFonts w:ascii="ＭＳ ゴシック" w:eastAsia="ＭＳ ゴシック" w:hAnsi="ＭＳ ゴシック" w:hint="eastAsia"/>
          <w:b/>
          <w:sz w:val="24"/>
        </w:rPr>
        <w:t>１　幼児教育</w:t>
      </w:r>
      <w:r w:rsidR="001C707D" w:rsidRPr="00AD49C5">
        <w:rPr>
          <w:rFonts w:ascii="ＭＳ ゴシック" w:eastAsia="ＭＳ ゴシック" w:hAnsi="ＭＳ ゴシック" w:hint="eastAsia"/>
          <w:b/>
          <w:sz w:val="24"/>
        </w:rPr>
        <w:t>・保育の充実</w:t>
      </w:r>
    </w:p>
    <w:p w:rsidR="004C7E45" w:rsidRPr="00AD49C5" w:rsidRDefault="001C707D"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「子ども・子育て支援新制度」を踏まえ，就学前の子どもに質の高い教育・</w:t>
      </w:r>
      <w:r w:rsidR="00B93D67" w:rsidRPr="00AD49C5">
        <w:rPr>
          <w:rFonts w:ascii="ＭＳ ゴシック" w:eastAsia="ＭＳ ゴシック" w:hAnsi="ＭＳ ゴシック" w:hint="eastAsia"/>
          <w:sz w:val="24"/>
        </w:rPr>
        <w:t>保育</w:t>
      </w:r>
      <w:r w:rsidR="00156376" w:rsidRPr="00AD49C5">
        <w:rPr>
          <w:rFonts w:ascii="ＭＳ ゴシック" w:eastAsia="ＭＳ ゴシック" w:hAnsi="ＭＳ ゴシック" w:hint="eastAsia"/>
          <w:sz w:val="24"/>
        </w:rPr>
        <w:t>の</w:t>
      </w:r>
      <w:r w:rsidR="00135E10" w:rsidRPr="00AD49C5">
        <w:rPr>
          <w:rFonts w:ascii="ＭＳ ゴシック" w:eastAsia="ＭＳ ゴシック" w:hAnsi="ＭＳ ゴシック" w:hint="eastAsia"/>
          <w:sz w:val="24"/>
        </w:rPr>
        <w:t>安定的</w:t>
      </w:r>
      <w:r w:rsidR="00156376" w:rsidRPr="00AD49C5">
        <w:rPr>
          <w:rFonts w:ascii="ＭＳ ゴシック" w:eastAsia="ＭＳ ゴシック" w:hAnsi="ＭＳ ゴシック" w:hint="eastAsia"/>
          <w:sz w:val="24"/>
        </w:rPr>
        <w:t>な</w:t>
      </w:r>
      <w:r w:rsidR="00AC2C9B" w:rsidRPr="00AD49C5">
        <w:rPr>
          <w:rFonts w:ascii="ＭＳ ゴシック" w:eastAsia="ＭＳ ゴシック" w:hAnsi="ＭＳ ゴシック" w:hint="eastAsia"/>
          <w:sz w:val="24"/>
        </w:rPr>
        <w:t>提供を行い</w:t>
      </w:r>
      <w:r w:rsidR="00135E10"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すべての子どもの健やかな</w:t>
      </w:r>
      <w:r w:rsidR="00E323E6">
        <w:rPr>
          <w:rFonts w:ascii="ＭＳ ゴシック" w:eastAsia="ＭＳ ゴシック" w:hAnsi="ＭＳ ゴシック" w:hint="eastAsia"/>
          <w:sz w:val="24"/>
        </w:rPr>
        <w:t>成長を支援</w:t>
      </w:r>
      <w:r w:rsidRPr="00AD49C5">
        <w:rPr>
          <w:rFonts w:ascii="ＭＳ ゴシック" w:eastAsia="ＭＳ ゴシック" w:hAnsi="ＭＳ ゴシック" w:hint="eastAsia"/>
          <w:sz w:val="24"/>
        </w:rPr>
        <w:t>します。</w:t>
      </w:r>
    </w:p>
    <w:p w:rsidR="001C707D" w:rsidRPr="00AD49C5" w:rsidRDefault="001C707D" w:rsidP="00BC158E">
      <w:pPr>
        <w:ind w:left="232" w:hangingChars="100" w:hanging="232"/>
        <w:rPr>
          <w:rFonts w:ascii="ＭＳ ゴシック" w:eastAsia="ＭＳ ゴシック" w:hAnsi="ＭＳ ゴシック"/>
          <w:sz w:val="24"/>
        </w:rPr>
      </w:pPr>
    </w:p>
    <w:p w:rsidR="00B93D67" w:rsidRPr="00AD49C5" w:rsidRDefault="004C7E45" w:rsidP="000C1B0D">
      <w:pPr>
        <w:numPr>
          <w:ilvl w:val="0"/>
          <w:numId w:val="14"/>
        </w:numPr>
        <w:jc w:val="left"/>
        <w:rPr>
          <w:rFonts w:ascii="ＭＳ 明朝" w:hAnsi="ＭＳ 明朝"/>
          <w:sz w:val="24"/>
        </w:rPr>
      </w:pPr>
      <w:r w:rsidRPr="00AD49C5">
        <w:rPr>
          <w:rFonts w:ascii="ＭＳ ゴシック" w:eastAsia="ＭＳ ゴシック" w:hAnsi="ＭＳ ゴシック" w:hint="eastAsia"/>
          <w:sz w:val="24"/>
        </w:rPr>
        <w:t>教育・保育の提供体制の確保</w:t>
      </w:r>
    </w:p>
    <w:p w:rsidR="001F0110" w:rsidRDefault="000C1B0D" w:rsidP="001F0110">
      <w:pPr>
        <w:ind w:firstLineChars="200" w:firstLine="463"/>
        <w:jc w:val="left"/>
        <w:rPr>
          <w:rFonts w:ascii="ＭＳ 明朝" w:hAnsi="ＭＳ 明朝"/>
          <w:sz w:val="24"/>
        </w:rPr>
      </w:pPr>
      <w:r w:rsidRPr="00AD49C5">
        <w:rPr>
          <w:rFonts w:ascii="ＭＳ 明朝" w:hAnsi="ＭＳ 明朝" w:hint="eastAsia"/>
          <w:sz w:val="24"/>
        </w:rPr>
        <w:t>・教育・保育の提供にあたっては，区域内の需要に柔軟に対応できるよう，行</w:t>
      </w:r>
    </w:p>
    <w:p w:rsidR="00B93D67" w:rsidRPr="00AD49C5" w:rsidRDefault="000C1B0D" w:rsidP="001F0110">
      <w:pPr>
        <w:ind w:firstLineChars="300" w:firstLine="695"/>
        <w:jc w:val="left"/>
        <w:rPr>
          <w:rFonts w:ascii="ＭＳ 明朝" w:hAnsi="ＭＳ 明朝"/>
          <w:sz w:val="24"/>
        </w:rPr>
      </w:pPr>
      <w:r w:rsidRPr="00AD49C5">
        <w:rPr>
          <w:rFonts w:ascii="ＭＳ 明朝" w:hAnsi="ＭＳ 明朝" w:hint="eastAsia"/>
          <w:sz w:val="24"/>
        </w:rPr>
        <w:t>政区を提供区域として設定し，体制を確保します。</w:t>
      </w:r>
    </w:p>
    <w:p w:rsidR="00B93D67" w:rsidRPr="00AD49C5" w:rsidRDefault="00135E10" w:rsidP="00BC158E">
      <w:pPr>
        <w:ind w:leftChars="200" w:left="635" w:hangingChars="100" w:hanging="232"/>
        <w:jc w:val="left"/>
        <w:rPr>
          <w:rFonts w:ascii="ＭＳ 明朝" w:hAnsi="ＭＳ 明朝"/>
          <w:sz w:val="24"/>
        </w:rPr>
      </w:pPr>
      <w:r w:rsidRPr="00AD49C5">
        <w:rPr>
          <w:rFonts w:ascii="ＭＳ 明朝" w:hAnsi="ＭＳ 明朝" w:hint="eastAsia"/>
          <w:sz w:val="24"/>
        </w:rPr>
        <w:t>・保育のニーズについては，これまでの集中的な整備により</w:t>
      </w:r>
      <w:r w:rsidR="000C1B0D" w:rsidRPr="00AD49C5">
        <w:rPr>
          <w:rFonts w:ascii="ＭＳ 明朝" w:hAnsi="ＭＳ 明朝" w:hint="eastAsia"/>
          <w:sz w:val="24"/>
        </w:rPr>
        <w:t>保育所へ入所できない子どもは減少しましたが，女性の就業率の増加などに伴い，今後も入所申込数は増加すると考えられます。このニーズに的確に</w:t>
      </w:r>
      <w:r w:rsidRPr="00AD49C5">
        <w:rPr>
          <w:rFonts w:ascii="ＭＳ 明朝" w:hAnsi="ＭＳ 明朝" w:hint="eastAsia"/>
          <w:sz w:val="24"/>
        </w:rPr>
        <w:t>対応する</w:t>
      </w:r>
      <w:r w:rsidR="000C1B0D" w:rsidRPr="00AD49C5">
        <w:rPr>
          <w:rFonts w:ascii="ＭＳ 明朝" w:hAnsi="ＭＳ 明朝" w:hint="eastAsia"/>
          <w:sz w:val="24"/>
        </w:rPr>
        <w:t>ため，幼稚園，保育所や認定こども園，小規模保育事業等の地域型保育事業の提供体制を確保します。</w:t>
      </w:r>
    </w:p>
    <w:p w:rsidR="00B93D67" w:rsidRPr="00AD49C5" w:rsidRDefault="000C1B0D" w:rsidP="00BC158E">
      <w:pPr>
        <w:ind w:leftChars="200" w:left="635" w:hangingChars="100" w:hanging="232"/>
        <w:jc w:val="left"/>
        <w:rPr>
          <w:rFonts w:ascii="ＭＳ 明朝" w:hAnsi="ＭＳ 明朝"/>
          <w:sz w:val="24"/>
        </w:rPr>
      </w:pPr>
      <w:r w:rsidRPr="00AD49C5">
        <w:rPr>
          <w:rFonts w:ascii="ＭＳ 明朝" w:hAnsi="ＭＳ 明朝" w:hint="eastAsia"/>
          <w:sz w:val="24"/>
        </w:rPr>
        <w:t>・ニーズに合った教育・保育の利用ができるよう</w:t>
      </w:r>
      <w:r w:rsidR="0017195C" w:rsidRPr="00AD49C5">
        <w:rPr>
          <w:rFonts w:ascii="ＭＳ 明朝" w:hAnsi="ＭＳ 明朝" w:hint="eastAsia"/>
          <w:sz w:val="24"/>
        </w:rPr>
        <w:t>，</w:t>
      </w:r>
      <w:r w:rsidRPr="00AD49C5">
        <w:rPr>
          <w:rFonts w:ascii="ＭＳ 明朝" w:hAnsi="ＭＳ 明朝" w:hint="eastAsia"/>
          <w:sz w:val="24"/>
        </w:rPr>
        <w:t>保護者への情報提供,相談支援を行う福岡市保育コンシェルジュの活動の充実を図ります。</w:t>
      </w:r>
    </w:p>
    <w:p w:rsidR="00E216EB" w:rsidRPr="00E216EB" w:rsidRDefault="00E216EB" w:rsidP="00E216EB">
      <w:pPr>
        <w:ind w:leftChars="200" w:left="635" w:hangingChars="100" w:hanging="232"/>
        <w:jc w:val="left"/>
        <w:rPr>
          <w:rFonts w:asciiTheme="minorEastAsia" w:eastAsiaTheme="minorEastAsia" w:hAnsiTheme="minorEastAsia"/>
          <w:sz w:val="24"/>
        </w:rPr>
      </w:pPr>
      <w:r w:rsidRPr="00E216EB">
        <w:rPr>
          <w:rFonts w:asciiTheme="minorEastAsia" w:eastAsiaTheme="minorEastAsia" w:hAnsiTheme="minorEastAsia" w:hint="eastAsia"/>
          <w:sz w:val="24"/>
        </w:rPr>
        <w:t>・教育・保育施設，地域型保育事業への多様な主体の参入促進については，調査研究を行います。</w:t>
      </w:r>
    </w:p>
    <w:p w:rsidR="00E216EB" w:rsidRPr="00AD49C5" w:rsidRDefault="00E216EB" w:rsidP="000C1B0D">
      <w:pPr>
        <w:jc w:val="left"/>
        <w:rPr>
          <w:rFonts w:ascii="ＭＳ 明朝" w:hAnsi="ＭＳ 明朝"/>
          <w:sz w:val="24"/>
        </w:rPr>
      </w:pPr>
    </w:p>
    <w:p w:rsidR="000C1B0D" w:rsidRPr="00AD49C5" w:rsidRDefault="000C1B0D" w:rsidP="000C1B0D">
      <w:pPr>
        <w:numPr>
          <w:ilvl w:val="0"/>
          <w:numId w:val="14"/>
        </w:num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保育士等の人材確保  </w:t>
      </w:r>
    </w:p>
    <w:p w:rsidR="000C1B0D" w:rsidRPr="00AD49C5" w:rsidRDefault="000C1B0D" w:rsidP="00BC158E">
      <w:pPr>
        <w:ind w:leftChars="200" w:left="635" w:hangingChars="100" w:hanging="232"/>
        <w:rPr>
          <w:rFonts w:ascii="ＭＳ 明朝" w:hAnsi="ＭＳ 明朝"/>
          <w:sz w:val="24"/>
        </w:rPr>
      </w:pPr>
      <w:r w:rsidRPr="00AD49C5">
        <w:rPr>
          <w:rFonts w:ascii="ＭＳ ゴシック" w:eastAsia="ＭＳ ゴシック" w:hAnsi="ＭＳ ゴシック" w:hint="eastAsia"/>
          <w:sz w:val="24"/>
        </w:rPr>
        <w:t>・</w:t>
      </w:r>
      <w:r w:rsidRPr="00AD49C5">
        <w:rPr>
          <w:rFonts w:ascii="ＭＳ 明朝" w:hAnsi="ＭＳ 明朝" w:hint="eastAsia"/>
          <w:sz w:val="24"/>
        </w:rPr>
        <w:t>保育士の専門性の向上と質の高い人材を安定的に確保するため，保育士・保育所支援センターに保育士就職相談員を配置し，潜在保育士等への就職</w:t>
      </w:r>
      <w:r w:rsidR="000733FA" w:rsidRPr="00AD49C5">
        <w:rPr>
          <w:rFonts w:ascii="ＭＳ 明朝" w:hAnsi="ＭＳ 明朝" w:hint="eastAsia"/>
          <w:sz w:val="24"/>
        </w:rPr>
        <w:t>あっせん</w:t>
      </w:r>
      <w:r w:rsidRPr="00AD49C5">
        <w:rPr>
          <w:rFonts w:ascii="ＭＳ 明朝" w:hAnsi="ＭＳ 明朝" w:hint="eastAsia"/>
          <w:sz w:val="24"/>
        </w:rPr>
        <w:t>等を行うとともに，就労，就業継続のための支援を推進します。</w:t>
      </w:r>
    </w:p>
    <w:p w:rsidR="000C1B0D" w:rsidRPr="00AD49C5" w:rsidRDefault="000C1B0D" w:rsidP="000C1B0D">
      <w:pPr>
        <w:rPr>
          <w:sz w:val="24"/>
        </w:rPr>
      </w:pPr>
    </w:p>
    <w:p w:rsidR="000C1B0D" w:rsidRPr="00AD49C5" w:rsidRDefault="000C1B0D" w:rsidP="000C1B0D">
      <w:pPr>
        <w:numPr>
          <w:ilvl w:val="0"/>
          <w:numId w:val="14"/>
        </w:numPr>
        <w:rPr>
          <w:sz w:val="24"/>
        </w:rPr>
      </w:pPr>
      <w:r w:rsidRPr="00AD49C5">
        <w:rPr>
          <w:rFonts w:ascii="ＭＳ ゴシック" w:eastAsia="ＭＳ ゴシック" w:hAnsi="ＭＳ ゴシック" w:hint="eastAsia"/>
          <w:sz w:val="24"/>
        </w:rPr>
        <w:t>多様な保育サービスの充実</w:t>
      </w:r>
      <w:r w:rsidRPr="00AD49C5">
        <w:rPr>
          <w:rFonts w:hint="eastAsia"/>
          <w:sz w:val="24"/>
        </w:rPr>
        <w:t xml:space="preserve">　</w:t>
      </w:r>
    </w:p>
    <w:p w:rsidR="000C1B0D" w:rsidRPr="00AD49C5" w:rsidRDefault="000C1B0D" w:rsidP="008B59E1">
      <w:pPr>
        <w:ind w:leftChars="200" w:left="635" w:hangingChars="100" w:hanging="232"/>
        <w:rPr>
          <w:sz w:val="24"/>
        </w:rPr>
      </w:pPr>
      <w:r w:rsidRPr="00AD49C5">
        <w:rPr>
          <w:rFonts w:hint="eastAsia"/>
          <w:sz w:val="24"/>
        </w:rPr>
        <w:t>・保護者のニーズに柔軟に対応するため，延長保育，休日保育，病児保育</w:t>
      </w:r>
      <w:r w:rsidR="008B59E1">
        <w:rPr>
          <w:rFonts w:hint="eastAsia"/>
          <w:sz w:val="24"/>
        </w:rPr>
        <w:t>，一時預かり</w:t>
      </w:r>
      <w:r w:rsidRPr="00AD49C5">
        <w:rPr>
          <w:rFonts w:hint="eastAsia"/>
          <w:sz w:val="24"/>
        </w:rPr>
        <w:t>など，需要動向を踏まえながら多様な保育サービスの充実を図ります。</w:t>
      </w:r>
    </w:p>
    <w:p w:rsidR="000C1B0D" w:rsidRPr="00AD49C5" w:rsidRDefault="000C1B0D" w:rsidP="000C1B0D">
      <w:pPr>
        <w:rPr>
          <w:rFonts w:ascii="ＭＳ ゴシック" w:eastAsia="ＭＳ ゴシック" w:hAnsi="ＭＳ ゴシック"/>
          <w:sz w:val="24"/>
        </w:rPr>
      </w:pPr>
    </w:p>
    <w:p w:rsidR="000C1B0D" w:rsidRPr="00AD49C5" w:rsidRDefault="000C1B0D" w:rsidP="000C1B0D">
      <w:pPr>
        <w:numPr>
          <w:ilvl w:val="0"/>
          <w:numId w:val="14"/>
        </w:numPr>
        <w:rPr>
          <w:rFonts w:ascii="ＭＳ ゴシック" w:eastAsia="ＭＳ ゴシック" w:hAnsi="ＭＳ ゴシック"/>
          <w:sz w:val="24"/>
        </w:rPr>
      </w:pPr>
      <w:r w:rsidRPr="00AD49C5">
        <w:rPr>
          <w:rFonts w:ascii="ＭＳ ゴシック" w:eastAsia="ＭＳ ゴシック" w:hAnsi="ＭＳ ゴシック" w:hint="eastAsia"/>
          <w:sz w:val="24"/>
        </w:rPr>
        <w:t>教育・保育の質の向上</w:t>
      </w:r>
    </w:p>
    <w:p w:rsidR="000C1B0D" w:rsidRPr="00AD49C5" w:rsidRDefault="000C1B0D" w:rsidP="00BC158E">
      <w:pPr>
        <w:ind w:leftChars="200" w:left="635" w:hangingChars="100" w:hanging="232"/>
        <w:rPr>
          <w:sz w:val="24"/>
        </w:rPr>
      </w:pPr>
      <w:r w:rsidRPr="00AD49C5">
        <w:rPr>
          <w:rFonts w:ascii="ＭＳ ゴシック" w:eastAsia="ＭＳ ゴシック" w:hAnsi="ＭＳ ゴシック" w:hint="eastAsia"/>
          <w:sz w:val="24"/>
        </w:rPr>
        <w:t>・</w:t>
      </w:r>
      <w:r w:rsidRPr="00AD49C5">
        <w:rPr>
          <w:rFonts w:ascii="ＭＳ 明朝" w:hAnsi="ＭＳ 明朝" w:hint="eastAsia"/>
          <w:sz w:val="24"/>
        </w:rPr>
        <w:t>教育・保</w:t>
      </w:r>
      <w:r w:rsidRPr="00AD49C5">
        <w:rPr>
          <w:rFonts w:hint="eastAsia"/>
          <w:sz w:val="24"/>
        </w:rPr>
        <w:t>育の提供については，子どもの幸せとともに，保護者の生活実態等を十分に踏まえることが必要です。子育てと仕事の両立支援の観点に加え，子育ての孤立化等の問題なども含め，子どもと子育て家庭への支援</w:t>
      </w:r>
      <w:r w:rsidR="00A243C1" w:rsidRPr="00AD49C5">
        <w:rPr>
          <w:rFonts w:hint="eastAsia"/>
          <w:sz w:val="24"/>
        </w:rPr>
        <w:t>の</w:t>
      </w:r>
      <w:r w:rsidRPr="00AD49C5">
        <w:rPr>
          <w:rFonts w:hint="eastAsia"/>
          <w:sz w:val="24"/>
        </w:rPr>
        <w:t>観点から教育・保育を提供します。</w:t>
      </w:r>
    </w:p>
    <w:p w:rsidR="00156376" w:rsidRPr="00AD49C5" w:rsidRDefault="000C1B0D" w:rsidP="00BC158E">
      <w:pPr>
        <w:ind w:leftChars="200" w:left="635" w:hangingChars="100" w:hanging="232"/>
        <w:rPr>
          <w:sz w:val="24"/>
        </w:rPr>
      </w:pPr>
      <w:r w:rsidRPr="00AD49C5">
        <w:rPr>
          <w:rFonts w:hint="eastAsia"/>
          <w:sz w:val="24"/>
        </w:rPr>
        <w:t>・教育・</w:t>
      </w:r>
      <w:r w:rsidR="00A243C1" w:rsidRPr="00AD49C5">
        <w:rPr>
          <w:rFonts w:hint="eastAsia"/>
          <w:sz w:val="24"/>
        </w:rPr>
        <w:t>保育に携わる関係職員の資質や専門性の向上のため</w:t>
      </w:r>
      <w:r w:rsidRPr="00AD49C5">
        <w:rPr>
          <w:rFonts w:hint="eastAsia"/>
          <w:sz w:val="24"/>
        </w:rPr>
        <w:t>，職員の研修の充実に努めるなど，教育・保育を支える基盤の強化を図ります。</w:t>
      </w:r>
    </w:p>
    <w:p w:rsidR="000C1B0D" w:rsidRPr="00AD49C5" w:rsidRDefault="000C1B0D" w:rsidP="00BC158E">
      <w:pPr>
        <w:ind w:leftChars="200" w:left="635" w:hangingChars="100" w:hanging="232"/>
        <w:rPr>
          <w:sz w:val="24"/>
        </w:rPr>
      </w:pPr>
      <w:r w:rsidRPr="00AD49C5">
        <w:rPr>
          <w:rFonts w:hint="eastAsia"/>
          <w:sz w:val="24"/>
        </w:rPr>
        <w:t>・認可外保育施設については，保育内容や児童の健康，安全・衛生面の充実を促進します。</w:t>
      </w:r>
    </w:p>
    <w:p w:rsidR="00D56F33" w:rsidRDefault="000C1B0D" w:rsidP="000C1B0D">
      <w:pPr>
        <w:rPr>
          <w:sz w:val="24"/>
        </w:rPr>
      </w:pPr>
      <w:r w:rsidRPr="00AD49C5">
        <w:rPr>
          <w:rFonts w:hint="eastAsia"/>
          <w:sz w:val="24"/>
        </w:rPr>
        <w:t xml:space="preserve">　</w:t>
      </w:r>
    </w:p>
    <w:p w:rsidR="000E72E3" w:rsidRDefault="000E72E3" w:rsidP="000C1B0D">
      <w:pPr>
        <w:rPr>
          <w:sz w:val="24"/>
        </w:rPr>
      </w:pPr>
    </w:p>
    <w:p w:rsidR="000E72E3" w:rsidRDefault="000E72E3" w:rsidP="000C1B0D">
      <w:pPr>
        <w:rPr>
          <w:sz w:val="24"/>
        </w:rPr>
      </w:pPr>
    </w:p>
    <w:p w:rsidR="000E72E3" w:rsidRDefault="000E72E3" w:rsidP="000C1B0D">
      <w:pPr>
        <w:rPr>
          <w:sz w:val="24"/>
        </w:rPr>
      </w:pPr>
    </w:p>
    <w:p w:rsidR="000E72E3" w:rsidRDefault="000E72E3" w:rsidP="000C1B0D">
      <w:pPr>
        <w:rPr>
          <w:sz w:val="24"/>
        </w:rPr>
      </w:pPr>
    </w:p>
    <w:p w:rsidR="000C1B0D" w:rsidRPr="00AD49C5" w:rsidRDefault="000C1B0D" w:rsidP="000C1B0D">
      <w:pPr>
        <w:rPr>
          <w:rFonts w:ascii="ＭＳ ゴシック" w:eastAsia="ＭＳ ゴシック" w:hAnsi="ＭＳ ゴシック"/>
          <w:strike/>
          <w:sz w:val="24"/>
        </w:rPr>
      </w:pPr>
      <w:r w:rsidRPr="00AD49C5">
        <w:rPr>
          <w:rFonts w:ascii="ＭＳ ゴシック" w:eastAsia="ＭＳ ゴシック" w:hAnsi="ＭＳ ゴシック" w:hint="eastAsia"/>
          <w:sz w:val="24"/>
        </w:rPr>
        <w:lastRenderedPageBreak/>
        <w:t xml:space="preserve">（５）教育・保育の連携推進　</w:t>
      </w:r>
    </w:p>
    <w:p w:rsidR="000C1B0D" w:rsidRPr="00AD49C5" w:rsidRDefault="000C1B0D" w:rsidP="00245AED">
      <w:pPr>
        <w:ind w:leftChars="100" w:left="665" w:hangingChars="200" w:hanging="463"/>
        <w:rPr>
          <w:sz w:val="24"/>
        </w:rPr>
      </w:pPr>
      <w:r w:rsidRPr="00AD49C5">
        <w:rPr>
          <w:rFonts w:hint="eastAsia"/>
          <w:sz w:val="24"/>
        </w:rPr>
        <w:t xml:space="preserve">　・幼稚園，保育所や認定こども園</w:t>
      </w:r>
      <w:r w:rsidR="00A243C1" w:rsidRPr="00AD49C5">
        <w:rPr>
          <w:rFonts w:hint="eastAsia"/>
          <w:sz w:val="24"/>
        </w:rPr>
        <w:t>等においては，子どもの生涯にわたる生きる力の基礎を</w:t>
      </w:r>
      <w:r w:rsidRPr="00AD49C5">
        <w:rPr>
          <w:rFonts w:hint="eastAsia"/>
          <w:sz w:val="24"/>
        </w:rPr>
        <w:t>育成</w:t>
      </w:r>
      <w:r w:rsidR="00A243C1" w:rsidRPr="00AD49C5">
        <w:rPr>
          <w:rFonts w:hint="eastAsia"/>
          <w:sz w:val="24"/>
        </w:rPr>
        <w:t>するため</w:t>
      </w:r>
      <w:r w:rsidRPr="00AD49C5">
        <w:rPr>
          <w:rFonts w:hint="eastAsia"/>
          <w:sz w:val="24"/>
        </w:rPr>
        <w:t>，家庭及び地域との連携のもと，乳幼児の心身の発達に応じた教育・保育の推進に努めます。</w:t>
      </w:r>
    </w:p>
    <w:p w:rsidR="000C1B0D" w:rsidRPr="00AD49C5" w:rsidRDefault="000C1B0D" w:rsidP="00245AED">
      <w:pPr>
        <w:ind w:leftChars="100" w:left="434" w:hangingChars="100" w:hanging="232"/>
        <w:rPr>
          <w:sz w:val="24"/>
        </w:rPr>
      </w:pPr>
      <w:r w:rsidRPr="00AD49C5">
        <w:rPr>
          <w:rFonts w:hint="eastAsia"/>
          <w:sz w:val="24"/>
        </w:rPr>
        <w:t xml:space="preserve">　・幼稚園，保育所や認定こども園と小学校等や地域型保育事業者との連携を強化し，質の高い教育・保育を</w:t>
      </w:r>
      <w:r w:rsidR="00AC2C9B" w:rsidRPr="00AD49C5">
        <w:rPr>
          <w:rFonts w:hint="eastAsia"/>
          <w:sz w:val="24"/>
        </w:rPr>
        <w:t>めざします</w:t>
      </w:r>
      <w:r w:rsidRPr="00AD49C5">
        <w:rPr>
          <w:rFonts w:hint="eastAsia"/>
          <w:sz w:val="24"/>
        </w:rPr>
        <w:t>。</w:t>
      </w:r>
    </w:p>
    <w:p w:rsidR="000C1B0D" w:rsidRPr="00AD49C5" w:rsidRDefault="000C1B0D" w:rsidP="000C1B0D">
      <w:pPr>
        <w:rPr>
          <w:sz w:val="24"/>
        </w:rPr>
      </w:pPr>
    </w:p>
    <w:p w:rsidR="00D61FA4" w:rsidRPr="00AD49C5" w:rsidRDefault="00D61FA4" w:rsidP="00BC158E">
      <w:pPr>
        <w:ind w:firstLineChars="100" w:firstLine="232"/>
        <w:rPr>
          <w:sz w:val="24"/>
        </w:rPr>
      </w:pPr>
      <w:r w:rsidRPr="00AD49C5">
        <w:rPr>
          <w:rFonts w:hint="eastAsia"/>
          <w:sz w:val="24"/>
        </w:rPr>
        <w:t>【主な事業】</w:t>
      </w:r>
    </w:p>
    <w:tbl>
      <w:tblPr>
        <w:tblW w:w="8794" w:type="dxa"/>
        <w:tblInd w:w="94" w:type="dxa"/>
        <w:tblCellMar>
          <w:left w:w="99" w:type="dxa"/>
          <w:right w:w="99" w:type="dxa"/>
        </w:tblCellMar>
        <w:tblLook w:val="04A0" w:firstRow="1" w:lastRow="0" w:firstColumn="1" w:lastColumn="0" w:noHBand="0" w:noVBand="1"/>
      </w:tblPr>
      <w:tblGrid>
        <w:gridCol w:w="3140"/>
        <w:gridCol w:w="5654"/>
      </w:tblGrid>
      <w:tr w:rsidR="00C864F4" w:rsidRPr="00AD49C5" w:rsidTr="0035669A">
        <w:trPr>
          <w:trHeight w:val="36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654"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35669A">
        <w:trPr>
          <w:trHeight w:val="75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福岡市保育コンシェルジュ</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各区に福岡市保育コンシェルジュを配置し，保育を希望する保護者に対して，個々のニーズに合った保育サービス等について情報を実施</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保育士就職支援事業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保育士等の安定的な人材確保のため，保育士・保育所支援センターにおいて，就職あっせん等を行うとともに，就職支援研修を実施するなど，潜在保育士等への支援を実施</w:t>
            </w:r>
          </w:p>
        </w:tc>
      </w:tr>
      <w:tr w:rsidR="00C864F4" w:rsidRPr="00AD49C5" w:rsidTr="0035669A">
        <w:trPr>
          <w:trHeight w:val="75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延長保育</w:t>
            </w:r>
            <w:r w:rsidRPr="00AD49C5">
              <w:rPr>
                <w:rFonts w:ascii="ＭＳ 明朝" w:hAnsi="ＭＳ 明朝" w:cs="ＭＳ Ｐゴシック" w:hint="eastAsia"/>
                <w:kern w:val="0"/>
                <w:sz w:val="20"/>
                <w:szCs w:val="20"/>
              </w:rPr>
              <w:br/>
              <w:t>（時間外保育事業）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保護者の就労形態の多様化による保育時間の延長に対する需要に対応するため，延長保育を実施</w:t>
            </w:r>
          </w:p>
        </w:tc>
      </w:tr>
      <w:tr w:rsidR="00C864F4" w:rsidRPr="00AD49C5" w:rsidTr="0035669A">
        <w:trPr>
          <w:trHeight w:val="829"/>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休日や夜間の保育</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就労形態の多様化に伴い，保護者が日曜・祝日や夜間等に就労することにより，休日や夜間において保育が必要な場合の保育需要に対応</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障がい児保育</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保育に欠け，発達に遅れがある，または心身に障がいを有する子どもを保育所に受け入れ，健常児とともに統合保育を実施し，健全な成長発達を促進するなど，障がい児の福祉の増進を図る</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一時預かり事業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保護者等が冠婚葬祭や通院，リフレッシュ等必要な場合，子どもを一時的に預かることで，乳幼児の保護者の子育てに関する不安感・負担感を軽減し，虐待防止と児童の健全育成を推進</w:t>
            </w:r>
          </w:p>
        </w:tc>
      </w:tr>
      <w:tr w:rsidR="00C864F4" w:rsidRPr="00AD49C5" w:rsidTr="0035669A">
        <w:trPr>
          <w:trHeight w:val="813"/>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病児・病後児デイケア事業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保育所等へ通っている子どもが病気の際,保護者が仕事の都合などで看病できない場合に,病児デイケアルームで一時預かりを実施</w:t>
            </w:r>
          </w:p>
        </w:tc>
      </w:tr>
      <w:tr w:rsidR="00C864F4" w:rsidRPr="00AD49C5" w:rsidTr="0035669A">
        <w:trPr>
          <w:trHeight w:val="838"/>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子育て支援短期利用事業</w:t>
            </w:r>
            <w:r w:rsidRPr="00AD49C5">
              <w:rPr>
                <w:rFonts w:ascii="ＭＳ 明朝" w:hAnsi="ＭＳ 明朝" w:cs="ＭＳ Ｐゴシック" w:hint="eastAsia"/>
                <w:kern w:val="0"/>
                <w:sz w:val="20"/>
                <w:szCs w:val="20"/>
              </w:rPr>
              <w:br/>
              <w:t>（子どもショートステイ）</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保護者が病気などで家庭での養育が一時的に困難な子どもを，児童養護施設等で短期間の預かりを実施</w:t>
            </w:r>
          </w:p>
        </w:tc>
      </w:tr>
      <w:tr w:rsidR="00C864F4" w:rsidRPr="00AD49C5" w:rsidTr="0035669A">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保育所職員等研修事業</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保育所等において，保育内容や専門性を高めるための研修（保育，健康・安全，子育て支援に関する研修等）を実施するとともに，職種別・階層別合同研修，全園対象の区別研修等を実施</w:t>
            </w:r>
          </w:p>
        </w:tc>
      </w:tr>
      <w:tr w:rsidR="00C864F4" w:rsidRPr="00AD49C5" w:rsidTr="0035669A">
        <w:trPr>
          <w:trHeight w:val="109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保幼小連携教育の充実</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2D3D46">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w:t>
            </w:r>
            <w:r w:rsidR="002D3D46" w:rsidRPr="002D3D46">
              <w:rPr>
                <w:rFonts w:ascii="ＭＳ 明朝" w:hAnsi="ＭＳ 明朝" w:cs="ＭＳ Ｐゴシック" w:hint="eastAsia"/>
                <w:kern w:val="0"/>
                <w:sz w:val="16"/>
                <w:szCs w:val="16"/>
              </w:rPr>
              <w:t>教員等の参観や意見・情報交換等を行う合同研修を実施するとともに，各校種間の連携のあり方について意見交換を行うため，幼稚園，保育所，小学校，中学校などの代表者による「保・幼・小・中連絡協議会」を設置</w:t>
            </w:r>
          </w:p>
        </w:tc>
      </w:tr>
      <w:tr w:rsidR="00C864F4" w:rsidRPr="00AD49C5" w:rsidTr="0035669A">
        <w:trPr>
          <w:trHeight w:val="77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園庭開放，園行事の地域開放等</w:t>
            </w:r>
          </w:p>
        </w:tc>
        <w:tc>
          <w:tcPr>
            <w:tcW w:w="5654"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地域に開かれた社会資源として，保育所の有する専門的機能を地域のために活用していくことを目的とし，地域の子ども，子育て家庭，高齢者との交流を支援</w:t>
            </w:r>
          </w:p>
        </w:tc>
      </w:tr>
    </w:tbl>
    <w:p w:rsidR="008B59E1" w:rsidRDefault="008B59E1"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２　母と子の</w:t>
      </w:r>
      <w:r w:rsidR="000E464C" w:rsidRPr="00AD49C5">
        <w:rPr>
          <w:rFonts w:ascii="ＭＳ ゴシック" w:eastAsia="ＭＳ ゴシック" w:hAnsi="ＭＳ ゴシック" w:hint="eastAsia"/>
          <w:b/>
          <w:sz w:val="24"/>
        </w:rPr>
        <w:t>心と体の</w:t>
      </w:r>
      <w:r w:rsidRPr="00AD49C5">
        <w:rPr>
          <w:rFonts w:ascii="ＭＳ ゴシック" w:eastAsia="ＭＳ ゴシック" w:hAnsi="ＭＳ ゴシック" w:hint="eastAsia"/>
          <w:b/>
          <w:sz w:val="24"/>
        </w:rPr>
        <w:t>健康づくり</w:t>
      </w:r>
    </w:p>
    <w:p w:rsidR="006E078E" w:rsidRPr="00AD49C5" w:rsidRDefault="005252DB" w:rsidP="00BC158E">
      <w:pPr>
        <w:ind w:left="232" w:hangingChars="100" w:hanging="23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安心して妊娠・出産・子育てができるよう，妊娠・出産期からの切れ目のない支援を充実するとともに</w:t>
      </w:r>
      <w:r w:rsidR="00860235"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小児医療や食育の充実を図るなど，母と子の心と体の健康づくりを推進します。</w:t>
      </w:r>
    </w:p>
    <w:p w:rsidR="000E72E3" w:rsidRDefault="000E72E3"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（１）健康づくりの推進</w:t>
      </w:r>
    </w:p>
    <w:p w:rsidR="00EC5AFB" w:rsidRPr="00AD49C5" w:rsidRDefault="00B7337F" w:rsidP="00BC158E">
      <w:pPr>
        <w:ind w:leftChars="150" w:left="303" w:firstLineChars="100" w:firstLine="232"/>
        <w:rPr>
          <w:sz w:val="24"/>
        </w:rPr>
      </w:pPr>
      <w:r w:rsidRPr="00AD49C5">
        <w:rPr>
          <w:rFonts w:hint="eastAsia"/>
          <w:sz w:val="24"/>
        </w:rPr>
        <w:t>母親が</w:t>
      </w:r>
      <w:r w:rsidR="00EC5AFB" w:rsidRPr="00AD49C5">
        <w:rPr>
          <w:rFonts w:hint="eastAsia"/>
          <w:sz w:val="24"/>
        </w:rPr>
        <w:t>安心して出産し，子どもが健やかに生まれ育つためには，出産前から出産後，乳幼児期と一貫した</w:t>
      </w:r>
      <w:r w:rsidR="00860235" w:rsidRPr="00AD49C5">
        <w:rPr>
          <w:rFonts w:hint="eastAsia"/>
          <w:sz w:val="24"/>
        </w:rPr>
        <w:t>支援</w:t>
      </w:r>
      <w:r w:rsidR="00EC5AFB" w:rsidRPr="00AD49C5">
        <w:rPr>
          <w:rFonts w:hint="eastAsia"/>
          <w:sz w:val="24"/>
        </w:rPr>
        <w:t>が</w:t>
      </w:r>
      <w:r w:rsidR="008961AD" w:rsidRPr="00AD49C5">
        <w:rPr>
          <w:rFonts w:hint="eastAsia"/>
          <w:sz w:val="24"/>
        </w:rPr>
        <w:t>必要</w:t>
      </w:r>
      <w:r w:rsidR="00EC5AFB" w:rsidRPr="00AD49C5">
        <w:rPr>
          <w:rFonts w:hint="eastAsia"/>
          <w:sz w:val="24"/>
        </w:rPr>
        <w:t>です。</w:t>
      </w:r>
    </w:p>
    <w:p w:rsidR="00D61FA4" w:rsidRDefault="00EC5AFB" w:rsidP="00BC158E">
      <w:pPr>
        <w:ind w:leftChars="150" w:left="303" w:firstLineChars="100" w:firstLine="232"/>
        <w:rPr>
          <w:sz w:val="24"/>
        </w:rPr>
      </w:pPr>
      <w:r w:rsidRPr="00AD49C5">
        <w:rPr>
          <w:rFonts w:hint="eastAsia"/>
          <w:sz w:val="24"/>
        </w:rPr>
        <w:t>特に，育児不安が強い出産後早期の支援や</w:t>
      </w:r>
      <w:r w:rsidR="008961AD" w:rsidRPr="00AD49C5">
        <w:rPr>
          <w:rFonts w:hint="eastAsia"/>
          <w:sz w:val="24"/>
        </w:rPr>
        <w:t>，</w:t>
      </w:r>
      <w:r w:rsidRPr="00AD49C5">
        <w:rPr>
          <w:rFonts w:hint="eastAsia"/>
          <w:sz w:val="24"/>
        </w:rPr>
        <w:t>妊娠・出産等に関する</w:t>
      </w:r>
      <w:r w:rsidR="008E7346" w:rsidRPr="00AD49C5">
        <w:rPr>
          <w:rFonts w:hint="eastAsia"/>
          <w:sz w:val="24"/>
        </w:rPr>
        <w:t>正しい</w:t>
      </w:r>
      <w:r w:rsidRPr="00AD49C5">
        <w:rPr>
          <w:rFonts w:hint="eastAsia"/>
          <w:sz w:val="24"/>
        </w:rPr>
        <w:t>情報提供</w:t>
      </w:r>
      <w:r w:rsidR="008E7346" w:rsidRPr="00AD49C5">
        <w:rPr>
          <w:rFonts w:hint="eastAsia"/>
          <w:sz w:val="24"/>
        </w:rPr>
        <w:t>や</w:t>
      </w:r>
      <w:r w:rsidRPr="00AD49C5">
        <w:rPr>
          <w:rFonts w:hint="eastAsia"/>
          <w:sz w:val="24"/>
        </w:rPr>
        <w:t>啓発等が重要になっており，母子保健施策の充実</w:t>
      </w:r>
      <w:r w:rsidR="00860235" w:rsidRPr="00AD49C5">
        <w:rPr>
          <w:rFonts w:hint="eastAsia"/>
          <w:sz w:val="24"/>
        </w:rPr>
        <w:t>を図り</w:t>
      </w:r>
      <w:r w:rsidRPr="00AD49C5">
        <w:rPr>
          <w:rFonts w:hint="eastAsia"/>
          <w:sz w:val="24"/>
        </w:rPr>
        <w:t>ます。</w:t>
      </w:r>
    </w:p>
    <w:p w:rsidR="00C957AA" w:rsidRPr="00AD49C5" w:rsidRDefault="00C957AA" w:rsidP="00BC158E">
      <w:pPr>
        <w:ind w:leftChars="150" w:left="303" w:firstLineChars="100" w:firstLine="232"/>
        <w:rPr>
          <w:sz w:val="24"/>
        </w:rPr>
      </w:pPr>
    </w:p>
    <w:p w:rsidR="00D61FA4" w:rsidRPr="00AD49C5" w:rsidRDefault="00D61FA4"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●健康診査・指導，予防接種の推進</w:t>
      </w:r>
    </w:p>
    <w:p w:rsidR="00D61FA4" w:rsidRPr="00AD49C5" w:rsidRDefault="00D61FA4" w:rsidP="001F0110">
      <w:pPr>
        <w:ind w:leftChars="309" w:left="855" w:hangingChars="100" w:hanging="232"/>
        <w:rPr>
          <w:sz w:val="24"/>
        </w:rPr>
      </w:pPr>
      <w:r w:rsidRPr="00AD49C5">
        <w:rPr>
          <w:rFonts w:hint="eastAsia"/>
          <w:sz w:val="24"/>
        </w:rPr>
        <w:t>・妊婦</w:t>
      </w:r>
      <w:r w:rsidR="00F44642" w:rsidRPr="00AD49C5">
        <w:rPr>
          <w:rFonts w:hint="eastAsia"/>
          <w:sz w:val="24"/>
        </w:rPr>
        <w:t>及び胎児</w:t>
      </w:r>
      <w:r w:rsidRPr="00AD49C5">
        <w:rPr>
          <w:rFonts w:hint="eastAsia"/>
          <w:sz w:val="24"/>
        </w:rPr>
        <w:t>の健康管理の充実・向上，疾病や異常の早期発見や予防など</w:t>
      </w:r>
      <w:r w:rsidR="00860235" w:rsidRPr="00AD49C5">
        <w:rPr>
          <w:rFonts w:hint="eastAsia"/>
          <w:sz w:val="24"/>
        </w:rPr>
        <w:t>の</w:t>
      </w:r>
      <w:r w:rsidRPr="00AD49C5">
        <w:rPr>
          <w:rFonts w:hint="eastAsia"/>
          <w:sz w:val="24"/>
        </w:rPr>
        <w:t>ため，医療機関</w:t>
      </w:r>
      <w:r w:rsidR="008E7346" w:rsidRPr="00AD49C5">
        <w:rPr>
          <w:rFonts w:hint="eastAsia"/>
          <w:sz w:val="24"/>
        </w:rPr>
        <w:t>等</w:t>
      </w:r>
      <w:r w:rsidRPr="00AD49C5">
        <w:rPr>
          <w:rFonts w:hint="eastAsia"/>
          <w:sz w:val="24"/>
        </w:rPr>
        <w:t>での妊婦健康診査について費用を助成します。</w:t>
      </w:r>
    </w:p>
    <w:p w:rsidR="001F0110" w:rsidRDefault="00D61FA4" w:rsidP="001F0110">
      <w:pPr>
        <w:ind w:leftChars="300" w:left="721" w:hangingChars="50" w:hanging="116"/>
        <w:rPr>
          <w:sz w:val="24"/>
        </w:rPr>
      </w:pPr>
      <w:r w:rsidRPr="00AD49C5">
        <w:rPr>
          <w:rFonts w:hint="eastAsia"/>
          <w:sz w:val="24"/>
        </w:rPr>
        <w:t>・乳幼児の心身の</w:t>
      </w:r>
      <w:r w:rsidR="00F44642" w:rsidRPr="00AD49C5">
        <w:rPr>
          <w:rFonts w:hint="eastAsia"/>
          <w:sz w:val="24"/>
        </w:rPr>
        <w:t>健やかな成長と障がいの</w:t>
      </w:r>
      <w:r w:rsidRPr="00AD49C5">
        <w:rPr>
          <w:rFonts w:hint="eastAsia"/>
          <w:sz w:val="24"/>
        </w:rPr>
        <w:t>早期発見・早期</w:t>
      </w:r>
      <w:r w:rsidR="0008505C" w:rsidRPr="00AD49C5">
        <w:rPr>
          <w:rFonts w:hint="eastAsia"/>
          <w:sz w:val="24"/>
        </w:rPr>
        <w:t>治療</w:t>
      </w:r>
      <w:r w:rsidRPr="00AD49C5">
        <w:rPr>
          <w:rFonts w:hint="eastAsia"/>
          <w:sz w:val="24"/>
        </w:rPr>
        <w:t>などのため</w:t>
      </w:r>
      <w:r w:rsidR="00F44642" w:rsidRPr="00AD49C5">
        <w:rPr>
          <w:rFonts w:hint="eastAsia"/>
          <w:sz w:val="24"/>
        </w:rPr>
        <w:t>，</w:t>
      </w:r>
      <w:r w:rsidRPr="00AD49C5">
        <w:rPr>
          <w:rFonts w:hint="eastAsia"/>
          <w:sz w:val="24"/>
        </w:rPr>
        <w:t>乳</w:t>
      </w:r>
    </w:p>
    <w:p w:rsidR="001F0110" w:rsidRDefault="00D61FA4" w:rsidP="001F0110">
      <w:pPr>
        <w:ind w:leftChars="300" w:left="605" w:firstLineChars="100" w:firstLine="232"/>
        <w:rPr>
          <w:sz w:val="24"/>
        </w:rPr>
      </w:pPr>
      <w:r w:rsidRPr="00AD49C5">
        <w:rPr>
          <w:rFonts w:hint="eastAsia"/>
          <w:sz w:val="24"/>
        </w:rPr>
        <w:t>幼児健康診査を実施し，必要に応じて，保健指導や関係機関への紹介などの</w:t>
      </w:r>
    </w:p>
    <w:p w:rsidR="00D61FA4" w:rsidRPr="00AD49C5" w:rsidRDefault="00D61FA4" w:rsidP="001F0110">
      <w:pPr>
        <w:ind w:leftChars="300" w:left="605" w:firstLineChars="100" w:firstLine="232"/>
        <w:rPr>
          <w:sz w:val="24"/>
        </w:rPr>
      </w:pPr>
      <w:r w:rsidRPr="00AD49C5">
        <w:rPr>
          <w:rFonts w:hint="eastAsia"/>
          <w:sz w:val="24"/>
        </w:rPr>
        <w:t>支援を行います。</w:t>
      </w:r>
    </w:p>
    <w:p w:rsidR="00D61FA4" w:rsidRPr="00AD49C5" w:rsidRDefault="00D61FA4" w:rsidP="00BC158E">
      <w:pPr>
        <w:ind w:firstLineChars="250" w:firstLine="579"/>
        <w:rPr>
          <w:sz w:val="24"/>
        </w:rPr>
      </w:pPr>
      <w:r w:rsidRPr="00AD49C5">
        <w:rPr>
          <w:rFonts w:hint="eastAsia"/>
          <w:sz w:val="24"/>
        </w:rPr>
        <w:t>・</w:t>
      </w:r>
      <w:r w:rsidR="008E7346" w:rsidRPr="00AD49C5">
        <w:rPr>
          <w:rFonts w:hint="eastAsia"/>
          <w:sz w:val="24"/>
        </w:rPr>
        <w:t>感染症</w:t>
      </w:r>
      <w:r w:rsidRPr="00AD49C5">
        <w:rPr>
          <w:rFonts w:hint="eastAsia"/>
          <w:sz w:val="24"/>
        </w:rPr>
        <w:t>予防のため</w:t>
      </w:r>
      <w:r w:rsidR="00276E97" w:rsidRPr="00AD49C5">
        <w:rPr>
          <w:rFonts w:hint="eastAsia"/>
          <w:sz w:val="24"/>
        </w:rPr>
        <w:t>，</w:t>
      </w:r>
      <w:r w:rsidRPr="00AD49C5">
        <w:rPr>
          <w:rFonts w:hint="eastAsia"/>
          <w:sz w:val="24"/>
        </w:rPr>
        <w:t>予防接種を推進します。</w:t>
      </w:r>
    </w:p>
    <w:p w:rsidR="00D61FA4" w:rsidRPr="00AD49C5" w:rsidRDefault="00D61FA4" w:rsidP="00D61FA4">
      <w:pPr>
        <w:rPr>
          <w:sz w:val="24"/>
        </w:rPr>
      </w:pPr>
    </w:p>
    <w:p w:rsidR="008961AD" w:rsidRPr="00AD49C5" w:rsidRDefault="008961AD"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●情報提供や相談事業の充実</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w:t>
      </w:r>
      <w:r w:rsidR="00603584" w:rsidRPr="00AD49C5">
        <w:rPr>
          <w:rFonts w:ascii="ＭＳ 明朝" w:hAnsi="ＭＳ 明朝" w:hint="eastAsia"/>
          <w:sz w:val="24"/>
        </w:rPr>
        <w:t>家庭や地域など身近に場所に，</w:t>
      </w:r>
      <w:r w:rsidRPr="00AD49C5">
        <w:rPr>
          <w:rFonts w:ascii="ＭＳ 明朝" w:hAnsi="ＭＳ 明朝" w:hint="eastAsia"/>
          <w:sz w:val="24"/>
        </w:rPr>
        <w:t>妊娠，出産や育児等について相談ができる人が少な</w:t>
      </w:r>
      <w:r w:rsidR="005F1F67" w:rsidRPr="00AD49C5">
        <w:rPr>
          <w:rFonts w:ascii="ＭＳ 明朝" w:hAnsi="ＭＳ 明朝" w:hint="eastAsia"/>
          <w:sz w:val="24"/>
        </w:rPr>
        <w:t>い環境</w:t>
      </w:r>
      <w:r w:rsidR="001E642A" w:rsidRPr="00AD49C5">
        <w:rPr>
          <w:rFonts w:ascii="ＭＳ 明朝" w:hAnsi="ＭＳ 明朝" w:hint="eastAsia"/>
          <w:sz w:val="24"/>
        </w:rPr>
        <w:t>の中</w:t>
      </w:r>
      <w:r w:rsidR="00E06F4D" w:rsidRPr="00AD49C5">
        <w:rPr>
          <w:rFonts w:ascii="ＭＳ 明朝" w:hAnsi="ＭＳ 明朝" w:hint="eastAsia"/>
          <w:sz w:val="24"/>
        </w:rPr>
        <w:t>，</w:t>
      </w:r>
      <w:r w:rsidRPr="00AD49C5">
        <w:rPr>
          <w:rFonts w:ascii="ＭＳ 明朝" w:hAnsi="ＭＳ 明朝" w:hint="eastAsia"/>
          <w:sz w:val="24"/>
        </w:rPr>
        <w:t>インターネット等で情報を集める人が増えて</w:t>
      </w:r>
      <w:r w:rsidR="008B59E1">
        <w:rPr>
          <w:rFonts w:ascii="ＭＳ 明朝" w:hAnsi="ＭＳ 明朝" w:hint="eastAsia"/>
          <w:sz w:val="24"/>
        </w:rPr>
        <w:t>おり，</w:t>
      </w:r>
      <w:r w:rsidR="00CB71C9" w:rsidRPr="00AD49C5">
        <w:rPr>
          <w:rFonts w:ascii="ＭＳ 明朝" w:hAnsi="ＭＳ 明朝" w:hint="eastAsia"/>
          <w:sz w:val="24"/>
        </w:rPr>
        <w:t>安心・安全な妊娠・</w:t>
      </w:r>
      <w:r w:rsidR="00B96F15" w:rsidRPr="00AD49C5">
        <w:rPr>
          <w:rFonts w:ascii="ＭＳ 明朝" w:hAnsi="ＭＳ 明朝" w:hint="eastAsia"/>
          <w:sz w:val="24"/>
        </w:rPr>
        <w:t>出産のため</w:t>
      </w:r>
      <w:r w:rsidR="008B59E1">
        <w:rPr>
          <w:rFonts w:ascii="ＭＳ 明朝" w:hAnsi="ＭＳ 明朝" w:hint="eastAsia"/>
          <w:sz w:val="24"/>
        </w:rPr>
        <w:t>，</w:t>
      </w:r>
      <w:r w:rsidR="008B59E1" w:rsidRPr="008B59E1">
        <w:rPr>
          <w:rFonts w:ascii="ＭＳ 明朝" w:hAnsi="ＭＳ 明朝" w:hint="eastAsia"/>
          <w:sz w:val="24"/>
        </w:rPr>
        <w:t>市のホームページなどにより</w:t>
      </w:r>
      <w:r w:rsidR="00B96F15" w:rsidRPr="00AD49C5">
        <w:rPr>
          <w:rFonts w:ascii="ＭＳ 明朝" w:hAnsi="ＭＳ 明朝" w:hint="eastAsia"/>
          <w:sz w:val="24"/>
        </w:rPr>
        <w:t>妊娠・出産等に関する</w:t>
      </w:r>
      <w:r w:rsidR="008B59E1">
        <w:rPr>
          <w:rFonts w:ascii="ＭＳ 明朝" w:hAnsi="ＭＳ 明朝" w:hint="eastAsia"/>
          <w:sz w:val="24"/>
        </w:rPr>
        <w:t>適切な</w:t>
      </w:r>
      <w:r w:rsidR="00B96F15" w:rsidRPr="00AD49C5">
        <w:rPr>
          <w:rFonts w:ascii="ＭＳ 明朝" w:hAnsi="ＭＳ 明朝" w:hint="eastAsia"/>
          <w:sz w:val="24"/>
        </w:rPr>
        <w:t>情報提供</w:t>
      </w:r>
      <w:r w:rsidR="008B59E1">
        <w:rPr>
          <w:rFonts w:ascii="ＭＳ 明朝" w:hAnsi="ＭＳ 明朝" w:hint="eastAsia"/>
          <w:sz w:val="24"/>
        </w:rPr>
        <w:t>と</w:t>
      </w:r>
      <w:r w:rsidR="00B96F15" w:rsidRPr="00AD49C5">
        <w:rPr>
          <w:rFonts w:ascii="ＭＳ 明朝" w:hAnsi="ＭＳ 明朝" w:hint="eastAsia"/>
          <w:sz w:val="24"/>
        </w:rPr>
        <w:t>啓発に取り組むとともに</w:t>
      </w:r>
      <w:r w:rsidR="00E06F4D" w:rsidRPr="00AD49C5">
        <w:rPr>
          <w:rFonts w:ascii="ＭＳ 明朝" w:hAnsi="ＭＳ 明朝" w:hint="eastAsia"/>
          <w:sz w:val="24"/>
        </w:rPr>
        <w:t>，</w:t>
      </w:r>
      <w:r w:rsidRPr="00AD49C5">
        <w:rPr>
          <w:rFonts w:ascii="ＭＳ 明朝" w:hAnsi="ＭＳ 明朝" w:hint="eastAsia"/>
          <w:sz w:val="24"/>
        </w:rPr>
        <w:t>マタニティスクールや新生児訪問指導，乳幼児健康診査など様々な機会</w:t>
      </w:r>
      <w:r w:rsidR="00E06F4D" w:rsidRPr="00AD49C5">
        <w:rPr>
          <w:rFonts w:ascii="ＭＳ 明朝" w:hAnsi="ＭＳ 明朝" w:hint="eastAsia"/>
          <w:sz w:val="24"/>
        </w:rPr>
        <w:t>を</w:t>
      </w:r>
      <w:r w:rsidR="00CB71C9" w:rsidRPr="00AD49C5">
        <w:rPr>
          <w:rFonts w:ascii="ＭＳ 明朝" w:hAnsi="ＭＳ 明朝" w:hint="eastAsia"/>
          <w:sz w:val="24"/>
        </w:rPr>
        <w:t>捉え</w:t>
      </w:r>
      <w:r w:rsidRPr="00AD49C5">
        <w:rPr>
          <w:rFonts w:ascii="ＭＳ 明朝" w:hAnsi="ＭＳ 明朝" w:hint="eastAsia"/>
          <w:sz w:val="24"/>
        </w:rPr>
        <w:t>，</w:t>
      </w:r>
      <w:r w:rsidR="00410BEF" w:rsidRPr="00AD49C5">
        <w:rPr>
          <w:rFonts w:ascii="ＭＳ 明朝" w:hAnsi="ＭＳ 明朝" w:hint="eastAsia"/>
          <w:sz w:val="24"/>
        </w:rPr>
        <w:t>適切な情報提供</w:t>
      </w:r>
      <w:r w:rsidR="00B96F15" w:rsidRPr="00AD49C5">
        <w:rPr>
          <w:rFonts w:ascii="ＭＳ 明朝" w:hAnsi="ＭＳ 明朝" w:hint="eastAsia"/>
          <w:sz w:val="24"/>
        </w:rPr>
        <w:t>と</w:t>
      </w:r>
      <w:r w:rsidRPr="00AD49C5">
        <w:rPr>
          <w:rFonts w:ascii="ＭＳ 明朝" w:hAnsi="ＭＳ 明朝" w:hint="eastAsia"/>
          <w:sz w:val="24"/>
        </w:rPr>
        <w:t>相談</w:t>
      </w:r>
      <w:r w:rsidR="00410BEF" w:rsidRPr="00AD49C5">
        <w:rPr>
          <w:rFonts w:ascii="ＭＳ 明朝" w:hAnsi="ＭＳ 明朝" w:hint="eastAsia"/>
          <w:sz w:val="24"/>
        </w:rPr>
        <w:t>事業の</w:t>
      </w:r>
      <w:r w:rsidRPr="00AD49C5">
        <w:rPr>
          <w:rFonts w:ascii="ＭＳ 明朝" w:hAnsi="ＭＳ 明朝" w:hint="eastAsia"/>
          <w:sz w:val="24"/>
        </w:rPr>
        <w:t>充実を図ります。</w:t>
      </w:r>
    </w:p>
    <w:p w:rsidR="008961AD" w:rsidRPr="00AD49C5" w:rsidRDefault="008961AD" w:rsidP="00BC158E">
      <w:pPr>
        <w:ind w:leftChars="200" w:left="635" w:hangingChars="100" w:hanging="232"/>
        <w:rPr>
          <w:rFonts w:ascii="ＭＳ ゴシック" w:eastAsia="ＭＳ ゴシック" w:hAnsi="ＭＳ ゴシック"/>
          <w:sz w:val="24"/>
        </w:rPr>
      </w:pPr>
      <w:r w:rsidRPr="00AD49C5">
        <w:rPr>
          <w:rFonts w:ascii="ＭＳ 明朝" w:hAnsi="ＭＳ 明朝" w:hint="eastAsia"/>
          <w:sz w:val="24"/>
        </w:rPr>
        <w:t>・妊婦や乳幼児の保護者を対象に，</w:t>
      </w:r>
      <w:r w:rsidR="008B7D2F">
        <w:rPr>
          <w:rFonts w:ascii="ＭＳ 明朝" w:hAnsi="ＭＳ 明朝" w:hint="eastAsia"/>
          <w:sz w:val="24"/>
        </w:rPr>
        <w:t>子どもの</w:t>
      </w:r>
      <w:r w:rsidRPr="00AD49C5">
        <w:rPr>
          <w:rFonts w:ascii="ＭＳ 明朝" w:hAnsi="ＭＳ 明朝" w:hint="eastAsia"/>
          <w:sz w:val="24"/>
        </w:rPr>
        <w:t>食生活，早寝早起き</w:t>
      </w:r>
      <w:r w:rsidR="008B7D2F">
        <w:rPr>
          <w:rFonts w:ascii="ＭＳ 明朝" w:hAnsi="ＭＳ 明朝" w:hint="eastAsia"/>
          <w:sz w:val="24"/>
        </w:rPr>
        <w:t>などの</w:t>
      </w:r>
      <w:r w:rsidRPr="00AD49C5">
        <w:rPr>
          <w:rFonts w:ascii="ＭＳ 明朝" w:hAnsi="ＭＳ 明朝" w:hint="eastAsia"/>
          <w:sz w:val="24"/>
        </w:rPr>
        <w:t>基本的な生活習慣の形成</w:t>
      </w:r>
      <w:r w:rsidR="009C3C0E" w:rsidRPr="00AD49C5">
        <w:rPr>
          <w:rFonts w:ascii="ＭＳ 明朝" w:hAnsi="ＭＳ 明朝" w:hint="eastAsia"/>
          <w:sz w:val="24"/>
        </w:rPr>
        <w:t>や</w:t>
      </w:r>
      <w:r w:rsidR="00B96F15" w:rsidRPr="00AD49C5">
        <w:rPr>
          <w:rFonts w:ascii="ＭＳ 明朝" w:hAnsi="ＭＳ 明朝" w:hint="eastAsia"/>
          <w:sz w:val="24"/>
        </w:rPr>
        <w:t>，</w:t>
      </w:r>
      <w:r w:rsidR="008B7D2F" w:rsidRPr="00AD49C5">
        <w:rPr>
          <w:rFonts w:ascii="ＭＳ 明朝" w:hAnsi="ＭＳ 明朝" w:hint="eastAsia"/>
          <w:sz w:val="24"/>
        </w:rPr>
        <w:t>テレビ等のメディアの</w:t>
      </w:r>
      <w:r w:rsidR="008B7D2F">
        <w:rPr>
          <w:rFonts w:ascii="ＭＳ 明朝" w:hAnsi="ＭＳ 明朝" w:hint="eastAsia"/>
          <w:sz w:val="24"/>
        </w:rPr>
        <w:t>影響，</w:t>
      </w:r>
      <w:r w:rsidR="00410BEF" w:rsidRPr="00AD49C5">
        <w:rPr>
          <w:rFonts w:ascii="ＭＳ 明朝" w:hAnsi="ＭＳ 明朝" w:hint="eastAsia"/>
          <w:sz w:val="24"/>
        </w:rPr>
        <w:t>乳幼児の死亡原因の大きな割合を占める家庭内等での事故の予防や安全</w:t>
      </w:r>
      <w:r w:rsidR="009C3C0E" w:rsidRPr="00AD49C5">
        <w:rPr>
          <w:rFonts w:ascii="ＭＳ 明朝" w:hAnsi="ＭＳ 明朝" w:hint="eastAsia"/>
          <w:sz w:val="24"/>
        </w:rPr>
        <w:t>対策</w:t>
      </w:r>
      <w:r w:rsidR="00410BEF" w:rsidRPr="00AD49C5">
        <w:rPr>
          <w:rFonts w:ascii="ＭＳ 明朝" w:hAnsi="ＭＳ 明朝" w:hint="eastAsia"/>
          <w:sz w:val="24"/>
        </w:rPr>
        <w:t>，応急手当</w:t>
      </w:r>
      <w:r w:rsidR="005C267D" w:rsidRPr="00AD49C5">
        <w:rPr>
          <w:rFonts w:ascii="ＭＳ 明朝" w:hAnsi="ＭＳ 明朝" w:hint="eastAsia"/>
          <w:sz w:val="24"/>
        </w:rPr>
        <w:t>などについて</w:t>
      </w:r>
      <w:r w:rsidR="00410BEF" w:rsidRPr="00AD49C5">
        <w:rPr>
          <w:rFonts w:ascii="ＭＳ 明朝" w:hAnsi="ＭＳ 明朝" w:hint="eastAsia"/>
          <w:sz w:val="24"/>
        </w:rPr>
        <w:t>情報提供や啓発を推進します。</w:t>
      </w:r>
    </w:p>
    <w:p w:rsidR="00410BEF" w:rsidRPr="00AD49C5" w:rsidRDefault="00CC5D33" w:rsidP="00B2563E">
      <w:pPr>
        <w:ind w:firstLineChars="200" w:firstLine="383"/>
        <w:jc w:val="right"/>
        <w:rPr>
          <w:rFonts w:ascii="ＭＳ ゴシック" w:eastAsia="ＭＳ ゴシック" w:hAnsi="ＭＳ ゴシック"/>
          <w:sz w:val="24"/>
        </w:rPr>
      </w:pPr>
      <w:r>
        <w:rPr>
          <w:rFonts w:ascii="ＭＳ 明朝" w:hAnsi="ＭＳ 明朝" w:cs="ＭＳ Ｐゴシック"/>
          <w:noProof/>
          <w:kern w:val="0"/>
          <w:sz w:val="20"/>
          <w:szCs w:val="20"/>
        </w:rPr>
        <w:pict>
          <v:rect id="Rectangle 1520" o:spid="_x0000_s1103" style="position:absolute;left:0;text-align:left;margin-left:323.5pt;margin-top:1.35pt;width:20.75pt;height:18.1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" stroked="f">
            <v:textbox style="mso-fit-shape-to-text:t" inset="5.85pt,.7pt,5.85pt,.7pt">
              <w:txbxContent>
                <w:p w:rsidR="00C907B9" w:rsidRDefault="00C907B9"/>
              </w:txbxContent>
            </v:textbox>
          </v:rect>
        </w:pict>
      </w:r>
    </w:p>
    <w:p w:rsidR="008961AD" w:rsidRPr="00AD49C5" w:rsidRDefault="008961AD" w:rsidP="00BC158E">
      <w:pPr>
        <w:ind w:firstLineChars="200" w:firstLine="463"/>
        <w:rPr>
          <w:rFonts w:ascii="ＭＳ ゴシック" w:eastAsia="ＭＳ ゴシック" w:hAnsi="ＭＳ ゴシック"/>
          <w:sz w:val="24"/>
        </w:rPr>
      </w:pPr>
      <w:r w:rsidRPr="00AD49C5">
        <w:rPr>
          <w:rFonts w:ascii="ＭＳ ゴシック" w:eastAsia="ＭＳ ゴシック" w:hAnsi="ＭＳ ゴシック" w:hint="eastAsia"/>
          <w:sz w:val="24"/>
        </w:rPr>
        <w:t>●妊産婦等の支援の充実</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・産科医療機関等と連携</w:t>
      </w:r>
      <w:r w:rsidR="009C3C0E" w:rsidRPr="00AD49C5">
        <w:rPr>
          <w:rFonts w:ascii="ＭＳ 明朝" w:hAnsi="ＭＳ 明朝" w:hint="eastAsia"/>
          <w:sz w:val="24"/>
        </w:rPr>
        <w:t>し</w:t>
      </w:r>
      <w:r w:rsidRPr="00AD49C5">
        <w:rPr>
          <w:rFonts w:ascii="ＭＳ 明朝" w:hAnsi="ＭＳ 明朝" w:hint="eastAsia"/>
          <w:sz w:val="24"/>
        </w:rPr>
        <w:t>，</w:t>
      </w:r>
      <w:r w:rsidR="008B7D2F">
        <w:rPr>
          <w:rFonts w:ascii="ＭＳ 明朝" w:hAnsi="ＭＳ 明朝" w:hint="eastAsia"/>
          <w:sz w:val="24"/>
        </w:rPr>
        <w:t>必要な妊産婦に対し，</w:t>
      </w:r>
      <w:r w:rsidRPr="00AD49C5">
        <w:rPr>
          <w:rFonts w:ascii="ＭＳ 明朝" w:hAnsi="ＭＳ 明朝" w:hint="eastAsia"/>
          <w:sz w:val="24"/>
        </w:rPr>
        <w:t>妊娠期から保健師の家庭訪問等による支援を行います。</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・助産師などの専門スタッフによる新生児訪問の</w:t>
      </w:r>
      <w:r w:rsidR="007C2F39" w:rsidRPr="00AD49C5">
        <w:rPr>
          <w:rFonts w:ascii="ＭＳ 明朝" w:hAnsi="ＭＳ 明朝" w:hint="eastAsia"/>
          <w:sz w:val="24"/>
        </w:rPr>
        <w:t>充実を図る</w:t>
      </w:r>
      <w:r w:rsidRPr="00AD49C5">
        <w:rPr>
          <w:rFonts w:ascii="ＭＳ 明朝" w:hAnsi="ＭＳ 明朝" w:hint="eastAsia"/>
          <w:sz w:val="24"/>
        </w:rPr>
        <w:t>など，育児不安が強</w:t>
      </w:r>
      <w:r w:rsidR="009C3C0E" w:rsidRPr="00AD49C5">
        <w:rPr>
          <w:rFonts w:ascii="ＭＳ 明朝" w:hAnsi="ＭＳ 明朝" w:hint="eastAsia"/>
          <w:sz w:val="24"/>
        </w:rPr>
        <w:t>い</w:t>
      </w:r>
      <w:r w:rsidRPr="00AD49C5">
        <w:rPr>
          <w:rFonts w:ascii="ＭＳ 明朝" w:hAnsi="ＭＳ 明朝" w:hint="eastAsia"/>
          <w:sz w:val="24"/>
        </w:rPr>
        <w:t>産後早期の支援の充実を図ります。</w:t>
      </w:r>
    </w:p>
    <w:p w:rsidR="008961AD" w:rsidRPr="00AD49C5" w:rsidRDefault="008961AD" w:rsidP="00BC158E">
      <w:pPr>
        <w:ind w:leftChars="200" w:left="635" w:hangingChars="100" w:hanging="232"/>
        <w:rPr>
          <w:rFonts w:ascii="ＭＳ 明朝" w:hAnsi="ＭＳ 明朝"/>
          <w:sz w:val="24"/>
        </w:rPr>
      </w:pPr>
      <w:r w:rsidRPr="00AD49C5">
        <w:rPr>
          <w:rFonts w:ascii="ＭＳ 明朝" w:hAnsi="ＭＳ 明朝" w:hint="eastAsia"/>
          <w:sz w:val="24"/>
        </w:rPr>
        <w:t>・</w:t>
      </w:r>
      <w:r w:rsidR="008B7D2F">
        <w:rPr>
          <w:rFonts w:ascii="ＭＳ 明朝" w:hAnsi="ＭＳ 明朝" w:hint="eastAsia"/>
          <w:sz w:val="24"/>
        </w:rPr>
        <w:t>乳幼児</w:t>
      </w:r>
      <w:r w:rsidR="005C267D" w:rsidRPr="00AD49C5">
        <w:rPr>
          <w:rFonts w:ascii="ＭＳ 明朝" w:hAnsi="ＭＳ 明朝" w:hint="eastAsia"/>
          <w:sz w:val="24"/>
        </w:rPr>
        <w:t>健康審査</w:t>
      </w:r>
      <w:r w:rsidRPr="00AD49C5">
        <w:rPr>
          <w:rFonts w:ascii="ＭＳ 明朝" w:hAnsi="ＭＳ 明朝" w:hint="eastAsia"/>
          <w:sz w:val="24"/>
        </w:rPr>
        <w:t>など</w:t>
      </w:r>
      <w:r w:rsidR="009C3C0E" w:rsidRPr="00AD49C5">
        <w:rPr>
          <w:rFonts w:ascii="ＭＳ 明朝" w:hAnsi="ＭＳ 明朝" w:hint="eastAsia"/>
          <w:sz w:val="24"/>
        </w:rPr>
        <w:t>において，</w:t>
      </w:r>
      <w:r w:rsidR="005C267D" w:rsidRPr="00AD49C5">
        <w:rPr>
          <w:rFonts w:ascii="ＭＳ 明朝" w:hAnsi="ＭＳ 明朝" w:hint="eastAsia"/>
          <w:sz w:val="24"/>
        </w:rPr>
        <w:t>支援が必要な</w:t>
      </w:r>
      <w:r w:rsidR="008B7D2F">
        <w:rPr>
          <w:rFonts w:ascii="ＭＳ 明朝" w:hAnsi="ＭＳ 明朝" w:hint="eastAsia"/>
          <w:sz w:val="24"/>
        </w:rPr>
        <w:t>母親</w:t>
      </w:r>
      <w:r w:rsidRPr="00AD49C5">
        <w:rPr>
          <w:rFonts w:ascii="ＭＳ 明朝" w:hAnsi="ＭＳ 明朝" w:hint="eastAsia"/>
          <w:sz w:val="24"/>
        </w:rPr>
        <w:t>を把握</w:t>
      </w:r>
      <w:r w:rsidR="005C267D" w:rsidRPr="00AD49C5">
        <w:rPr>
          <w:rFonts w:ascii="ＭＳ 明朝" w:hAnsi="ＭＳ 明朝" w:hint="eastAsia"/>
          <w:sz w:val="24"/>
        </w:rPr>
        <w:t>し</w:t>
      </w:r>
      <w:r w:rsidRPr="00AD49C5">
        <w:rPr>
          <w:rFonts w:ascii="ＭＳ 明朝" w:hAnsi="ＭＳ 明朝" w:hint="eastAsia"/>
          <w:sz w:val="24"/>
        </w:rPr>
        <w:t>，保健師による家庭訪問や子ども家庭支援員の派遣</w:t>
      </w:r>
      <w:r w:rsidR="001C432D" w:rsidRPr="00AD49C5">
        <w:rPr>
          <w:rFonts w:ascii="ＭＳ 明朝" w:hAnsi="ＭＳ 明朝" w:hint="eastAsia"/>
          <w:sz w:val="24"/>
        </w:rPr>
        <w:t>などを</w:t>
      </w:r>
      <w:r w:rsidRPr="00AD49C5">
        <w:rPr>
          <w:rFonts w:ascii="ＭＳ 明朝" w:hAnsi="ＭＳ 明朝" w:hint="eastAsia"/>
          <w:sz w:val="24"/>
        </w:rPr>
        <w:t>行</w:t>
      </w:r>
      <w:r w:rsidR="00EF3765" w:rsidRPr="00AD49C5">
        <w:rPr>
          <w:rFonts w:ascii="ＭＳ 明朝" w:hAnsi="ＭＳ 明朝" w:hint="eastAsia"/>
          <w:sz w:val="24"/>
        </w:rPr>
        <w:t>うとともに，</w:t>
      </w:r>
      <w:r w:rsidRPr="00AD49C5">
        <w:rPr>
          <w:rFonts w:ascii="ＭＳ 明朝" w:hAnsi="ＭＳ 明朝" w:hint="eastAsia"/>
          <w:sz w:val="24"/>
        </w:rPr>
        <w:t>医療機関や民生委員・児童委員，主任児童委員等と連携し</w:t>
      </w:r>
      <w:r w:rsidR="00EF3765" w:rsidRPr="00AD49C5">
        <w:rPr>
          <w:rFonts w:ascii="ＭＳ 明朝" w:hAnsi="ＭＳ 明朝" w:hint="eastAsia"/>
          <w:sz w:val="24"/>
        </w:rPr>
        <w:t>，きめ細かな</w:t>
      </w:r>
      <w:r w:rsidR="00D22DA4" w:rsidRPr="00AD49C5">
        <w:rPr>
          <w:rFonts w:ascii="ＭＳ 明朝" w:hAnsi="ＭＳ 明朝" w:hint="eastAsia"/>
          <w:sz w:val="24"/>
        </w:rPr>
        <w:t>支援</w:t>
      </w:r>
      <w:r w:rsidR="00EF3765" w:rsidRPr="00AD49C5">
        <w:rPr>
          <w:rFonts w:ascii="ＭＳ 明朝" w:hAnsi="ＭＳ 明朝" w:hint="eastAsia"/>
          <w:sz w:val="24"/>
        </w:rPr>
        <w:t>を行います</w:t>
      </w:r>
      <w:r w:rsidRPr="00AD49C5">
        <w:rPr>
          <w:rFonts w:ascii="ＭＳ 明朝" w:hAnsi="ＭＳ 明朝" w:hint="eastAsia"/>
          <w:sz w:val="24"/>
        </w:rPr>
        <w:t>。</w:t>
      </w:r>
    </w:p>
    <w:p w:rsidR="008961AD" w:rsidRPr="00AD49C5" w:rsidRDefault="00CC5D33" w:rsidP="00B2563E">
      <w:pPr>
        <w:ind w:firstLineChars="200" w:firstLine="463"/>
        <w:jc w:val="right"/>
        <w:rPr>
          <w:rFonts w:ascii="ＭＳ ゴシック" w:eastAsia="ＭＳ ゴシック" w:hAnsi="ＭＳ ゴシック"/>
          <w:sz w:val="24"/>
        </w:rPr>
      </w:pPr>
      <w:r>
        <w:rPr>
          <w:rFonts w:ascii="ＭＳ ゴシック" w:eastAsia="ＭＳ ゴシック" w:hAnsi="ＭＳ ゴシック"/>
          <w:noProof/>
          <w:sz w:val="24"/>
        </w:rPr>
        <w:lastRenderedPageBreak/>
        <w:pict>
          <v:rect id="Rectangle 1521" o:spid="_x0000_s1104" style="position:absolute;left:0;text-align:left;margin-left:253pt;margin-top:17.9pt;width:98.95pt;height:20.1pt;z-index:25168896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" stroked="f">
            <v:textbox inset="5.85pt,.7pt,5.85pt,.7pt">
              <w:txbxContent>
                <w:p w:rsidR="00C907B9" w:rsidRPr="00F54D9A" w:rsidRDefault="00C907B9">
                  <w:pPr>
                    <w:rPr>
                      <w:rFonts w:ascii="ＭＳ ゴシック" w:eastAsia="ＭＳ ゴシック" w:hAnsi="ＭＳ ゴシック"/>
                      <w:sz w:val="20"/>
                      <w:szCs w:val="20"/>
                    </w:rPr>
                  </w:pPr>
                  <w:r w:rsidRPr="00F54D9A">
                    <w:rPr>
                      <w:rFonts w:ascii="ＭＳ ゴシック" w:eastAsia="ＭＳ ゴシック" w:hAnsi="ＭＳ ゴシック" w:hint="eastAsia"/>
                      <w:sz w:val="20"/>
                      <w:szCs w:val="20"/>
                    </w:rPr>
                    <w:t>マタニティマーク</w:t>
                  </w:r>
                </w:p>
              </w:txbxContent>
            </v:textbox>
          </v:rect>
        </w:pict>
      </w:r>
      <w:r w:rsidR="00B2563E" w:rsidRPr="00AD49C5">
        <w:rPr>
          <w:rFonts w:hint="eastAsia"/>
          <w:noProof/>
          <w:sz w:val="24"/>
        </w:rPr>
        <w:drawing>
          <wp:inline distT="0" distB="0" distL="0" distR="0">
            <wp:extent cx="1127362" cy="988076"/>
            <wp:effectExtent l="19050" t="0" r="0" b="0"/>
            <wp:docPr id="55" name="図 55" descr="maternitymark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ernitymark_02"/>
                    <pic:cNvPicPr>
                      <a:picLocks noChangeAspect="1" noChangeArrowheads="1"/>
                    </pic:cNvPicPr>
                  </pic:nvPicPr>
                  <pic:blipFill>
                    <a:blip r:embed="rId54" cstate="print"/>
                    <a:srcRect/>
                    <a:stretch>
                      <a:fillRect/>
                    </a:stretch>
                  </pic:blipFill>
                  <pic:spPr bwMode="auto">
                    <a:xfrm>
                      <a:off x="0" y="0"/>
                      <a:ext cx="1128787" cy="989325"/>
                    </a:xfrm>
                    <a:prstGeom prst="rect">
                      <a:avLst/>
                    </a:prstGeom>
                    <a:noFill/>
                    <a:ln w="9525">
                      <a:noFill/>
                      <a:miter lim="800000"/>
                      <a:headEnd/>
                      <a:tailEnd/>
                    </a:ln>
                  </pic:spPr>
                </pic:pic>
              </a:graphicData>
            </a:graphic>
          </wp:inline>
        </w:drawing>
      </w:r>
    </w:p>
    <w:p w:rsidR="00D61FA4" w:rsidRPr="00AD49C5" w:rsidRDefault="00D61FA4" w:rsidP="00BC158E">
      <w:pPr>
        <w:ind w:firstLineChars="200" w:firstLine="463"/>
        <w:rPr>
          <w:rFonts w:ascii="ＭＳ ゴシック" w:eastAsia="ＭＳ ゴシック" w:hAnsi="ＭＳ ゴシック"/>
          <w:b/>
          <w:sz w:val="24"/>
        </w:rPr>
      </w:pPr>
      <w:r w:rsidRPr="00AD49C5">
        <w:rPr>
          <w:rFonts w:ascii="ＭＳ ゴシック" w:eastAsia="ＭＳ ゴシック" w:hAnsi="ＭＳ ゴシック" w:hint="eastAsia"/>
          <w:sz w:val="24"/>
        </w:rPr>
        <w:t xml:space="preserve">●学校等や地域における健康づくり　　</w:t>
      </w:r>
    </w:p>
    <w:p w:rsidR="00D61FA4" w:rsidRPr="00AD49C5" w:rsidRDefault="00D61FA4" w:rsidP="00F078D3">
      <w:pPr>
        <w:ind w:left="695" w:hangingChars="300" w:hanging="695"/>
        <w:rPr>
          <w:sz w:val="24"/>
        </w:rPr>
      </w:pPr>
      <w:r w:rsidRPr="00AD49C5">
        <w:rPr>
          <w:rFonts w:hint="eastAsia"/>
          <w:sz w:val="24"/>
        </w:rPr>
        <w:t xml:space="preserve">　　・幼稚園</w:t>
      </w:r>
      <w:r w:rsidR="008455CB" w:rsidRPr="00AD49C5">
        <w:rPr>
          <w:rFonts w:hint="eastAsia"/>
          <w:sz w:val="24"/>
        </w:rPr>
        <w:t>・</w:t>
      </w:r>
      <w:r w:rsidRPr="00AD49C5">
        <w:rPr>
          <w:rFonts w:hint="eastAsia"/>
          <w:sz w:val="24"/>
        </w:rPr>
        <w:t>保育所や小･中学校においては，園児，児童生徒への健康教育や給食などを</w:t>
      </w:r>
      <w:r w:rsidR="005C267D" w:rsidRPr="00AD49C5">
        <w:rPr>
          <w:rFonts w:hint="eastAsia"/>
          <w:sz w:val="24"/>
        </w:rPr>
        <w:t>通し</w:t>
      </w:r>
      <w:r w:rsidRPr="00AD49C5">
        <w:rPr>
          <w:rFonts w:hint="eastAsia"/>
          <w:sz w:val="24"/>
        </w:rPr>
        <w:t>て，健康についての自己管理能力を高めるとともに，健康診断等を実施し，子どもの健康の保持増進を推進します。</w:t>
      </w:r>
    </w:p>
    <w:p w:rsidR="000E72E3" w:rsidRDefault="000E72E3"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5252DB" w:rsidRPr="00AD49C5">
        <w:rPr>
          <w:rFonts w:ascii="ＭＳ ゴシック" w:eastAsia="ＭＳ ゴシック" w:hAnsi="ＭＳ ゴシック" w:hint="eastAsia"/>
          <w:sz w:val="24"/>
        </w:rPr>
        <w:t>２</w:t>
      </w:r>
      <w:r w:rsidRPr="00AD49C5">
        <w:rPr>
          <w:rFonts w:ascii="ＭＳ ゴシック" w:eastAsia="ＭＳ ゴシック" w:hAnsi="ＭＳ ゴシック" w:hint="eastAsia"/>
          <w:sz w:val="24"/>
        </w:rPr>
        <w:t>）小児医療の充実</w:t>
      </w:r>
    </w:p>
    <w:p w:rsidR="00D61FA4" w:rsidRPr="00AD49C5" w:rsidRDefault="00D61FA4" w:rsidP="00BC158E">
      <w:pPr>
        <w:ind w:leftChars="300" w:left="837" w:hangingChars="100" w:hanging="232"/>
        <w:rPr>
          <w:sz w:val="24"/>
        </w:rPr>
      </w:pPr>
      <w:r w:rsidRPr="00AD49C5">
        <w:rPr>
          <w:rFonts w:hint="eastAsia"/>
          <w:sz w:val="24"/>
        </w:rPr>
        <w:t>・小児医療については，</w:t>
      </w:r>
      <w:r w:rsidRPr="00AD49C5">
        <w:rPr>
          <w:sz w:val="24"/>
        </w:rPr>
        <w:t xml:space="preserve"> </w:t>
      </w:r>
      <w:r w:rsidRPr="00AD49C5">
        <w:rPr>
          <w:rFonts w:hint="eastAsia"/>
          <w:sz w:val="24"/>
        </w:rPr>
        <w:t>新病院</w:t>
      </w:r>
      <w:r w:rsidR="008B7D2F">
        <w:rPr>
          <w:rFonts w:hint="eastAsia"/>
          <w:sz w:val="24"/>
        </w:rPr>
        <w:t>（こども病院）</w:t>
      </w:r>
      <w:r w:rsidRPr="00AD49C5">
        <w:rPr>
          <w:rFonts w:hint="eastAsia"/>
          <w:sz w:val="24"/>
        </w:rPr>
        <w:t>において高度専門医療を提供するとともに，周産期医療に取り組</w:t>
      </w:r>
      <w:r w:rsidR="000E464C" w:rsidRPr="00AD49C5">
        <w:rPr>
          <w:rFonts w:hint="eastAsia"/>
          <w:sz w:val="24"/>
        </w:rPr>
        <w:t>み</w:t>
      </w:r>
      <w:r w:rsidRPr="00AD49C5">
        <w:rPr>
          <w:rFonts w:hint="eastAsia"/>
          <w:sz w:val="24"/>
        </w:rPr>
        <w:t>ます。</w:t>
      </w:r>
    </w:p>
    <w:p w:rsidR="00D61FA4" w:rsidRPr="00AD49C5" w:rsidRDefault="00D61FA4" w:rsidP="00BC158E">
      <w:pPr>
        <w:ind w:leftChars="300" w:left="837" w:hangingChars="100" w:hanging="232"/>
        <w:rPr>
          <w:sz w:val="24"/>
        </w:rPr>
      </w:pPr>
      <w:r w:rsidRPr="00AD49C5">
        <w:rPr>
          <w:rFonts w:hint="eastAsia"/>
          <w:sz w:val="24"/>
        </w:rPr>
        <w:t>・急患診療センター等に従事する医師の確保を図るなど，初期救急医療体制を強化し，小児救急医療体制の充実を図ります。</w:t>
      </w:r>
    </w:p>
    <w:p w:rsidR="00C5777A" w:rsidRDefault="00D61FA4" w:rsidP="00BC158E">
      <w:pPr>
        <w:ind w:leftChars="300" w:left="837" w:hangingChars="100" w:hanging="232"/>
        <w:rPr>
          <w:sz w:val="24"/>
        </w:rPr>
      </w:pPr>
      <w:r w:rsidRPr="00AD49C5">
        <w:rPr>
          <w:rFonts w:hint="eastAsia"/>
          <w:sz w:val="24"/>
        </w:rPr>
        <w:t>・未熟児，慢性疾患等長期療養児等を持つ親に対し，医療費の経済的支援</w:t>
      </w:r>
      <w:r w:rsidR="005C267D" w:rsidRPr="00AD49C5">
        <w:rPr>
          <w:rFonts w:hint="eastAsia"/>
          <w:sz w:val="24"/>
        </w:rPr>
        <w:t xml:space="preserve">　　　</w:t>
      </w:r>
      <w:r w:rsidRPr="00AD49C5">
        <w:rPr>
          <w:rFonts w:hint="eastAsia"/>
          <w:sz w:val="24"/>
        </w:rPr>
        <w:t>に加え，適切な情報提供</w:t>
      </w:r>
      <w:r w:rsidR="00CB71C9" w:rsidRPr="00AD49C5">
        <w:rPr>
          <w:rFonts w:hint="eastAsia"/>
          <w:sz w:val="24"/>
        </w:rPr>
        <w:t>を行うとともに</w:t>
      </w:r>
      <w:r w:rsidRPr="00AD49C5">
        <w:rPr>
          <w:rFonts w:hint="eastAsia"/>
          <w:sz w:val="24"/>
        </w:rPr>
        <w:t>，身近な</w:t>
      </w:r>
      <w:r w:rsidR="00C5777A">
        <w:rPr>
          <w:rFonts w:hint="eastAsia"/>
          <w:sz w:val="24"/>
        </w:rPr>
        <w:t>地域において，慢性疾患を抱える子どもとその家族への支援の充実を進めます。</w:t>
      </w:r>
    </w:p>
    <w:p w:rsidR="00C5777A" w:rsidRDefault="00C5777A" w:rsidP="005252DB">
      <w:pPr>
        <w:rPr>
          <w:rFonts w:ascii="ＭＳ ゴシック" w:eastAsia="ＭＳ ゴシック" w:hAnsi="ＭＳ ゴシック"/>
          <w:sz w:val="24"/>
        </w:rPr>
      </w:pPr>
    </w:p>
    <w:p w:rsidR="005252DB" w:rsidRPr="00AD49C5" w:rsidRDefault="005252DB" w:rsidP="005252DB">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（３）食育の推進     </w:t>
      </w:r>
    </w:p>
    <w:p w:rsidR="005252DB" w:rsidRPr="00AD49C5" w:rsidRDefault="005252DB" w:rsidP="00BC158E">
      <w:pPr>
        <w:ind w:leftChars="200" w:left="635" w:hangingChars="100" w:hanging="232"/>
        <w:rPr>
          <w:sz w:val="24"/>
        </w:rPr>
      </w:pPr>
      <w:r w:rsidRPr="00AD49C5">
        <w:rPr>
          <w:rFonts w:hint="eastAsia"/>
          <w:sz w:val="24"/>
        </w:rPr>
        <w:t>・乳幼児期は，食習慣の基礎が確立する大切な時期で</w:t>
      </w:r>
      <w:r w:rsidR="00F302A2" w:rsidRPr="00AD49C5">
        <w:rPr>
          <w:rFonts w:hint="eastAsia"/>
          <w:sz w:val="24"/>
        </w:rPr>
        <w:t>す。</w:t>
      </w:r>
      <w:r w:rsidRPr="00AD49C5">
        <w:rPr>
          <w:rFonts w:hint="eastAsia"/>
          <w:sz w:val="24"/>
        </w:rPr>
        <w:t>「子どもの心とからだの健康のための食生活の大切さ」の理解促進に努め，</w:t>
      </w:r>
      <w:r w:rsidR="005C267D" w:rsidRPr="00AD49C5">
        <w:rPr>
          <w:rFonts w:hint="eastAsia"/>
          <w:sz w:val="24"/>
        </w:rPr>
        <w:t>家庭・保育所・幼稚園，</w:t>
      </w:r>
      <w:r w:rsidRPr="00AD49C5">
        <w:rPr>
          <w:rFonts w:hint="eastAsia"/>
          <w:sz w:val="24"/>
        </w:rPr>
        <w:t>認定子ども園等において，生活や遊びの中で子どもが食に興味を持つよう，発達段階に応じた食育を進め，「食を営む力の基礎づくり」を行います。</w:t>
      </w:r>
    </w:p>
    <w:p w:rsidR="005252DB" w:rsidRPr="00AD49C5" w:rsidRDefault="005252DB" w:rsidP="00BC158E">
      <w:pPr>
        <w:ind w:leftChars="171" w:left="577" w:hangingChars="100" w:hanging="232"/>
        <w:rPr>
          <w:sz w:val="24"/>
        </w:rPr>
      </w:pPr>
      <w:r w:rsidRPr="00AD49C5">
        <w:rPr>
          <w:rFonts w:hint="eastAsia"/>
          <w:sz w:val="24"/>
        </w:rPr>
        <w:t>・学齢期は，正しい食事のあり方や望ましい食習慣を体得する大切な時期で</w:t>
      </w:r>
      <w:r w:rsidR="00F302A2" w:rsidRPr="00AD49C5">
        <w:rPr>
          <w:rFonts w:hint="eastAsia"/>
          <w:sz w:val="24"/>
        </w:rPr>
        <w:t>す。</w:t>
      </w:r>
      <w:r w:rsidRPr="00AD49C5">
        <w:rPr>
          <w:rFonts w:hint="eastAsia"/>
          <w:sz w:val="24"/>
        </w:rPr>
        <w:t>これらを身につけ，食事を通して自らの健康管理ができるよう，学校ごとに食育指導計画を作成し，学校教育活動全体の中で広く食に関する指導を行います。</w:t>
      </w:r>
    </w:p>
    <w:p w:rsidR="005252DB" w:rsidRPr="00AD49C5" w:rsidRDefault="005252DB" w:rsidP="00BC158E">
      <w:pPr>
        <w:ind w:leftChars="171" w:left="577" w:hangingChars="100" w:hanging="232"/>
        <w:rPr>
          <w:sz w:val="24"/>
        </w:rPr>
      </w:pPr>
      <w:r w:rsidRPr="00AD49C5">
        <w:rPr>
          <w:rFonts w:hint="eastAsia"/>
          <w:sz w:val="24"/>
        </w:rPr>
        <w:t>・子どもの健康づくりを進めるため，食品の安全性確保に努めるとともに，</w:t>
      </w:r>
      <w:r w:rsidRPr="00AD49C5">
        <w:rPr>
          <w:rFonts w:hint="eastAsia"/>
          <w:sz w:val="24"/>
        </w:rPr>
        <w:t xml:space="preserve"> </w:t>
      </w:r>
      <w:r w:rsidRPr="00AD49C5">
        <w:rPr>
          <w:rFonts w:hint="eastAsia"/>
          <w:sz w:val="24"/>
        </w:rPr>
        <w:t>食生活に関する情報発信や調査研究の充実を図ります。</w:t>
      </w:r>
    </w:p>
    <w:p w:rsidR="00AD51B2" w:rsidRDefault="00AD51B2"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（４）不妊等に悩む人への相談体制</w:t>
      </w:r>
      <w:r w:rsidR="000E464C" w:rsidRPr="00AD49C5">
        <w:rPr>
          <w:rFonts w:ascii="ＭＳ ゴシック" w:eastAsia="ＭＳ ゴシック" w:hAnsi="ＭＳ ゴシック" w:hint="eastAsia"/>
          <w:sz w:val="24"/>
        </w:rPr>
        <w:t>と</w:t>
      </w:r>
      <w:r w:rsidRPr="00AD49C5">
        <w:rPr>
          <w:rFonts w:ascii="ＭＳ ゴシック" w:eastAsia="ＭＳ ゴシック" w:hAnsi="ＭＳ ゴシック" w:hint="eastAsia"/>
          <w:sz w:val="24"/>
        </w:rPr>
        <w:t>支援</w:t>
      </w:r>
    </w:p>
    <w:p w:rsidR="001F0110" w:rsidRDefault="00D61FA4" w:rsidP="001F0110">
      <w:pPr>
        <w:ind w:leftChars="200" w:left="403"/>
        <w:rPr>
          <w:sz w:val="24"/>
        </w:rPr>
      </w:pPr>
      <w:r w:rsidRPr="00AD49C5">
        <w:rPr>
          <w:rFonts w:hint="eastAsia"/>
          <w:sz w:val="24"/>
        </w:rPr>
        <w:t>・子どもを持つことを望んでいるにもかかわらず，不妊に悩み，治療を受ける夫</w:t>
      </w:r>
    </w:p>
    <w:p w:rsidR="00D61FA4" w:rsidRPr="00AD49C5" w:rsidRDefault="00D61FA4" w:rsidP="001F0110">
      <w:pPr>
        <w:ind w:leftChars="200" w:left="403" w:firstLineChars="100" w:firstLine="232"/>
        <w:rPr>
          <w:sz w:val="24"/>
        </w:rPr>
      </w:pPr>
      <w:r w:rsidRPr="00AD49C5">
        <w:rPr>
          <w:rFonts w:hint="eastAsia"/>
          <w:sz w:val="24"/>
        </w:rPr>
        <w:t>婦が抱える心の悩みの相談対応や不妊治療</w:t>
      </w:r>
      <w:r w:rsidR="00603584" w:rsidRPr="00AD49C5">
        <w:rPr>
          <w:rFonts w:hint="eastAsia"/>
          <w:sz w:val="24"/>
        </w:rPr>
        <w:t>費</w:t>
      </w:r>
      <w:r w:rsidRPr="00AD49C5">
        <w:rPr>
          <w:rFonts w:hint="eastAsia"/>
          <w:sz w:val="24"/>
        </w:rPr>
        <w:t>の</w:t>
      </w:r>
      <w:r w:rsidR="00603584" w:rsidRPr="00AD49C5">
        <w:rPr>
          <w:rFonts w:hint="eastAsia"/>
          <w:sz w:val="24"/>
        </w:rPr>
        <w:t>助成を</w:t>
      </w:r>
      <w:r w:rsidRPr="00AD49C5">
        <w:rPr>
          <w:rFonts w:hint="eastAsia"/>
          <w:sz w:val="24"/>
        </w:rPr>
        <w:t>実施します。</w:t>
      </w:r>
    </w:p>
    <w:p w:rsidR="00AD51B2" w:rsidRPr="00AD49C5" w:rsidRDefault="00AD51B2" w:rsidP="00BC158E">
      <w:pPr>
        <w:ind w:leftChars="200" w:left="403" w:firstLineChars="50" w:firstLine="116"/>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3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妊婦健康診査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妊婦及び胎児の健康管理の充実を図るため，委託医療機関にて健康診査を実施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乳幼児健康診査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４か月児，１歳６か月児，３歳児を対象に保健福祉センターで医師等による総合的健康診査，及びその結果に基づく保健指導を実施。また，１０か月児を対象に委託医療機関による健康診査を実施し，乳幼児の健康管理の向上を図る</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妊婦歯科健康診査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女性の生涯を通じた歯の健康，及び，赤ちゃんの健やかな成長のため，妊婦を対象とした歯科健診を委託歯科医療機関で実施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乳幼児歯科健康診査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保育所及び幼稚園に通園する乳幼児の歯科疾患の早期発見・治療の指導を行うため，委託歯科医療機関が保育所・幼稚園で歯科健康診断を実施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障がい児歯科健康診査</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障がい児の早期からのむし歯等の歯科疾患を予防し，かかりつけ歯科医を持つことを目的に，歯科健診を委託歯科医療機関で実施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母子巡回健康相談</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親の妊娠，出産，育児に関する不安や悩みを解消するとともに，子どもの健全育成を図るため，公民館などの市民の身近な場所で母子巡回健康相談を実施し，健康相談や「親子歯科保健教室」などの健康教育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母子保健訪問指導</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妊産婦・新生児・未熟児に対して，母子訪問指導員や校区担当保健師による訪問指導を実施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母親の心の健康支援事業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産婦や新生児に対する母子保健訪問指導において，身体の状況，母親の心の健康状態の把握に努め，継続的な支援が必要な場合には，助産師及び保健師による継続訪問を行い，育児不安が強い場合は「こども家庭支援員」を派遣し，支援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こんにちは赤ちゃん訪問事業（再掲）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民生委員・児童委員が，赤ちゃんの生まれた家庭を訪問し，地域の子育て支援の情報提供などを実施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ブックスタート事業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４か月児健診時に絵本を配付し，ボランティアによる絵本の読み聞かせ等を通じて，親子が相互に語りかけることの大切さ，楽しさを伝え，よりよい親子関係を築いてもらうとともに読書活動を促進</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離乳食教室等</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乳幼児の健全な発育と健康の保持増進をねらいとして乳児のよい食習慣の確立を図るため，上手な離乳食の進め方や作り方，与え方について実演・試食を伴う指導を実施</w:t>
            </w:r>
          </w:p>
        </w:tc>
      </w:tr>
      <w:tr w:rsidR="00C864F4" w:rsidRPr="00AD49C5" w:rsidTr="005D0B17">
        <w:trPr>
          <w:trHeight w:val="123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保育所・幼稚園での食育の推進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発育発達に応じた保育所給食，給食を活用した食育活動（季節の食材，行事食，給食の展示，食事のマナー等）を実施。また公民館等での乳幼児の保護者対象の調理実習により子どもの食事についての悩み等への支援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食に関する指導の推進，学校等における食育推進事業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校長を中心とした食育推進指導体制の整備及び栄養教諭による食育推進事業（料理教室や給食コンテスト等）を実施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食育推進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「第２次福岡市食育推進計画」に基づき関係局・区の連携により全市的な食育の推進及び普及啓発を図る</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各区における食育推進事業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母子巡回や子育てサロン，乳幼児ふれあい学級の場等を活用し，乳幼児や学童の食育を推進</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特定不妊治療費助成</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子どもを望む夫婦に対し，高額の医療費がかかる保険適用外の特定不妊治療費の一部を助成。また，不妊に関する悩みや相談を専門医師または助産師等による個別相談（予約制）を実施    </w:t>
            </w:r>
          </w:p>
        </w:tc>
      </w:tr>
    </w:tbl>
    <w:p w:rsidR="00245AED" w:rsidRPr="00AD49C5" w:rsidRDefault="00245AED" w:rsidP="00BC158E">
      <w:pPr>
        <w:ind w:firstLineChars="100" w:firstLine="232"/>
        <w:rPr>
          <w:sz w:val="24"/>
        </w:rPr>
      </w:pPr>
    </w:p>
    <w:p w:rsidR="006F5FDB" w:rsidRPr="00AD49C5" w:rsidRDefault="006F5FDB" w:rsidP="006F5FDB">
      <w:pPr>
        <w:rPr>
          <w:rFonts w:ascii="ＭＳ ゴシック" w:eastAsia="ＭＳ ゴシック" w:hAnsi="ＭＳ ゴシック"/>
          <w:b/>
          <w:sz w:val="24"/>
        </w:rPr>
      </w:pPr>
      <w:r w:rsidRPr="00AD49C5">
        <w:rPr>
          <w:rFonts w:ascii="ＭＳ ゴシック" w:eastAsia="ＭＳ ゴシック" w:hAnsi="ＭＳ ゴシック" w:hint="eastAsia"/>
          <w:b/>
          <w:sz w:val="24"/>
        </w:rPr>
        <w:t>３　ひとり親家庭への支援</w:t>
      </w:r>
    </w:p>
    <w:p w:rsidR="002E1209" w:rsidRPr="00AD49C5" w:rsidRDefault="006F5FDB"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福岡市におけるひとり親家庭は増加傾向にあり</w:t>
      </w:r>
      <w:r w:rsidR="002E1209" w:rsidRPr="00AD49C5">
        <w:rPr>
          <w:rFonts w:ascii="ＭＳ ゴシック" w:eastAsia="ＭＳ ゴシック" w:hAnsi="ＭＳ ゴシック" w:hint="eastAsia"/>
          <w:sz w:val="24"/>
        </w:rPr>
        <w:t>ます。</w:t>
      </w:r>
    </w:p>
    <w:p w:rsidR="0073558B" w:rsidRDefault="005C267D"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各種相談を通し</w:t>
      </w:r>
      <w:r w:rsidR="001B7893" w:rsidRPr="00AD49C5">
        <w:rPr>
          <w:rFonts w:ascii="ＭＳ ゴシック" w:eastAsia="ＭＳ ゴシック" w:hAnsi="ＭＳ ゴシック" w:hint="eastAsia"/>
          <w:sz w:val="24"/>
        </w:rPr>
        <w:t>て，それぞれの家庭が抱える問題</w:t>
      </w:r>
      <w:r w:rsidR="00B91B7B">
        <w:rPr>
          <w:rFonts w:ascii="ＭＳ ゴシック" w:eastAsia="ＭＳ ゴシック" w:hAnsi="ＭＳ ゴシック" w:hint="eastAsia"/>
          <w:sz w:val="24"/>
        </w:rPr>
        <w:t>に対し</w:t>
      </w:r>
      <w:r w:rsidR="0073558B">
        <w:rPr>
          <w:rFonts w:ascii="ＭＳ ゴシック" w:eastAsia="ＭＳ ゴシック" w:hAnsi="ＭＳ ゴシック" w:hint="eastAsia"/>
          <w:sz w:val="24"/>
        </w:rPr>
        <w:t>きめ細かな支援を実施するとともに，子育てと就労の両立を支援し，自立に向けた取組を推進します。</w:t>
      </w:r>
    </w:p>
    <w:p w:rsidR="0073558B" w:rsidRPr="00B91B7B" w:rsidRDefault="0073558B" w:rsidP="00BC158E">
      <w:pPr>
        <w:ind w:leftChars="100" w:left="202" w:firstLineChars="100" w:firstLine="232"/>
        <w:rPr>
          <w:rFonts w:ascii="ＭＳ ゴシック" w:eastAsia="ＭＳ ゴシック" w:hAnsi="ＭＳ ゴシック"/>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（１）相談体制の充実</w:t>
      </w:r>
    </w:p>
    <w:p w:rsidR="006F5FDB" w:rsidRDefault="006F5FDB" w:rsidP="00BC158E">
      <w:pPr>
        <w:ind w:leftChars="314" w:left="865" w:hangingChars="100" w:hanging="232"/>
        <w:rPr>
          <w:sz w:val="24"/>
        </w:rPr>
      </w:pPr>
      <w:r w:rsidRPr="00AD49C5">
        <w:rPr>
          <w:rFonts w:hint="eastAsia"/>
          <w:sz w:val="24"/>
        </w:rPr>
        <w:t>・区役所</w:t>
      </w:r>
      <w:r w:rsidR="0044091B" w:rsidRPr="00AD49C5">
        <w:rPr>
          <w:rFonts w:hint="eastAsia"/>
          <w:sz w:val="24"/>
        </w:rPr>
        <w:t>（保健福祉センター）</w:t>
      </w:r>
      <w:r w:rsidR="0021077B" w:rsidRPr="00AD49C5">
        <w:rPr>
          <w:rFonts w:hint="eastAsia"/>
          <w:sz w:val="24"/>
        </w:rPr>
        <w:t>，</w:t>
      </w:r>
      <w:r w:rsidRPr="00AD49C5">
        <w:rPr>
          <w:rFonts w:hint="eastAsia"/>
          <w:sz w:val="24"/>
        </w:rPr>
        <w:t>家庭児童相談室，</w:t>
      </w:r>
      <w:r w:rsidR="003A701F" w:rsidRPr="00AD49C5">
        <w:rPr>
          <w:rFonts w:hint="eastAsia"/>
          <w:sz w:val="24"/>
        </w:rPr>
        <w:t>ひとり親家庭支援</w:t>
      </w:r>
      <w:r w:rsidRPr="00AD49C5">
        <w:rPr>
          <w:rFonts w:hint="eastAsia"/>
          <w:sz w:val="24"/>
        </w:rPr>
        <w:t>センター，男女共同参画推進センターにおける相談体制の充実を図るとともに，それぞれの連携を強化します。</w:t>
      </w:r>
    </w:p>
    <w:p w:rsidR="006F5FDB" w:rsidRPr="00AD49C5" w:rsidRDefault="006F5FDB" w:rsidP="006F5FDB">
      <w:pPr>
        <w:rPr>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（２）子育てや生活支援</w:t>
      </w:r>
    </w:p>
    <w:p w:rsidR="00B91B7B" w:rsidRDefault="006F5FDB" w:rsidP="00BC158E">
      <w:pPr>
        <w:ind w:leftChars="314" w:left="865" w:hangingChars="100" w:hanging="232"/>
        <w:rPr>
          <w:sz w:val="24"/>
        </w:rPr>
      </w:pPr>
      <w:r w:rsidRPr="00AD49C5">
        <w:rPr>
          <w:rFonts w:hint="eastAsia"/>
          <w:sz w:val="24"/>
        </w:rPr>
        <w:t>・ひとり親家庭が安心して子育てを行うことができるよう，子育てや日常生活，</w:t>
      </w:r>
    </w:p>
    <w:p w:rsidR="006F5FDB" w:rsidRPr="00AD49C5" w:rsidRDefault="006F5FDB" w:rsidP="00B91B7B">
      <w:pPr>
        <w:ind w:leftChars="364" w:left="850" w:hangingChars="50" w:hanging="116"/>
        <w:rPr>
          <w:sz w:val="24"/>
        </w:rPr>
      </w:pPr>
      <w:r w:rsidRPr="00AD49C5">
        <w:rPr>
          <w:rFonts w:hint="eastAsia"/>
          <w:sz w:val="24"/>
        </w:rPr>
        <w:t>子どもの学習面での支援を推進します。</w:t>
      </w:r>
    </w:p>
    <w:p w:rsidR="006F5FDB" w:rsidRDefault="0073558B" w:rsidP="006F5FDB">
      <w:pPr>
        <w:rPr>
          <w:sz w:val="24"/>
        </w:rPr>
      </w:pPr>
      <w:r>
        <w:rPr>
          <w:rFonts w:hint="eastAsia"/>
          <w:sz w:val="24"/>
        </w:rPr>
        <w:t xml:space="preserve">　　</w:t>
      </w:r>
      <w:r>
        <w:rPr>
          <w:rFonts w:hint="eastAsia"/>
          <w:sz w:val="24"/>
        </w:rPr>
        <w:t xml:space="preserve"> </w:t>
      </w:r>
      <w:r>
        <w:rPr>
          <w:rFonts w:hint="eastAsia"/>
          <w:sz w:val="24"/>
        </w:rPr>
        <w:t>・特に，父子家庭に</w:t>
      </w:r>
      <w:r w:rsidR="000B1115">
        <w:rPr>
          <w:rFonts w:hint="eastAsia"/>
          <w:sz w:val="24"/>
        </w:rPr>
        <w:t>対する</w:t>
      </w:r>
      <w:r>
        <w:rPr>
          <w:rFonts w:hint="eastAsia"/>
          <w:sz w:val="24"/>
        </w:rPr>
        <w:t>生活支援</w:t>
      </w:r>
      <w:r w:rsidR="000B1115">
        <w:rPr>
          <w:rFonts w:hint="eastAsia"/>
          <w:sz w:val="24"/>
        </w:rPr>
        <w:t>施策の</w:t>
      </w:r>
      <w:r>
        <w:rPr>
          <w:rFonts w:hint="eastAsia"/>
          <w:sz w:val="24"/>
        </w:rPr>
        <w:t>充実</w:t>
      </w:r>
      <w:r w:rsidR="00B91B7B">
        <w:rPr>
          <w:rFonts w:hint="eastAsia"/>
          <w:sz w:val="24"/>
        </w:rPr>
        <w:t>を図ります</w:t>
      </w:r>
      <w:r>
        <w:rPr>
          <w:rFonts w:hint="eastAsia"/>
          <w:sz w:val="24"/>
        </w:rPr>
        <w:t>。</w:t>
      </w:r>
    </w:p>
    <w:p w:rsidR="0073558B" w:rsidRPr="00AD49C5" w:rsidRDefault="0073558B" w:rsidP="006F5FDB">
      <w:pPr>
        <w:rPr>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（３）就業支援</w:t>
      </w:r>
    </w:p>
    <w:p w:rsidR="001B7893" w:rsidRPr="00AD49C5" w:rsidRDefault="006F5FDB" w:rsidP="00BC158E">
      <w:pPr>
        <w:ind w:leftChars="314" w:left="865" w:hangingChars="100" w:hanging="232"/>
        <w:rPr>
          <w:sz w:val="24"/>
        </w:rPr>
      </w:pPr>
      <w:r w:rsidRPr="00AD49C5">
        <w:rPr>
          <w:rFonts w:hint="eastAsia"/>
          <w:sz w:val="24"/>
        </w:rPr>
        <w:t>・</w:t>
      </w:r>
      <w:r w:rsidR="002E1209" w:rsidRPr="00AD49C5">
        <w:rPr>
          <w:rFonts w:hint="eastAsia"/>
          <w:sz w:val="24"/>
        </w:rPr>
        <w:t>ひとり親家庭の就業支援のための中核的な施設である</w:t>
      </w:r>
      <w:r w:rsidR="003A701F" w:rsidRPr="00AD49C5">
        <w:rPr>
          <w:rFonts w:hint="eastAsia"/>
          <w:sz w:val="24"/>
        </w:rPr>
        <w:t>ひとり親家庭支援</w:t>
      </w:r>
      <w:r w:rsidRPr="00AD49C5">
        <w:rPr>
          <w:rFonts w:hint="eastAsia"/>
          <w:sz w:val="24"/>
        </w:rPr>
        <w:t>センター</w:t>
      </w:r>
      <w:r w:rsidR="002E1209" w:rsidRPr="00AD49C5">
        <w:rPr>
          <w:rFonts w:hint="eastAsia"/>
          <w:sz w:val="24"/>
        </w:rPr>
        <w:t>において，</w:t>
      </w:r>
      <w:r w:rsidRPr="00AD49C5">
        <w:rPr>
          <w:rFonts w:hint="eastAsia"/>
          <w:sz w:val="24"/>
        </w:rPr>
        <w:t>相談から就業まで</w:t>
      </w:r>
      <w:r w:rsidR="003B3215" w:rsidRPr="00AD49C5">
        <w:rPr>
          <w:rFonts w:hint="eastAsia"/>
          <w:sz w:val="24"/>
        </w:rPr>
        <w:t>一貫した支援を行います。</w:t>
      </w:r>
    </w:p>
    <w:p w:rsidR="006F5FDB" w:rsidRPr="00AD49C5" w:rsidRDefault="001B7893" w:rsidP="00BC158E">
      <w:pPr>
        <w:ind w:leftChars="314" w:left="865" w:hangingChars="100" w:hanging="232"/>
        <w:rPr>
          <w:sz w:val="24"/>
        </w:rPr>
      </w:pPr>
      <w:r w:rsidRPr="00AD49C5">
        <w:rPr>
          <w:rFonts w:hint="eastAsia"/>
          <w:sz w:val="24"/>
        </w:rPr>
        <w:t>・</w:t>
      </w:r>
      <w:r w:rsidR="003A701F" w:rsidRPr="00AD49C5">
        <w:rPr>
          <w:rFonts w:hint="eastAsia"/>
          <w:sz w:val="24"/>
        </w:rPr>
        <w:t>ひとり親家庭支援</w:t>
      </w:r>
      <w:r w:rsidR="002E1209" w:rsidRPr="00AD49C5">
        <w:rPr>
          <w:rFonts w:hint="eastAsia"/>
          <w:sz w:val="24"/>
        </w:rPr>
        <w:t>センター，</w:t>
      </w:r>
      <w:r w:rsidR="006F5FDB" w:rsidRPr="00AD49C5">
        <w:rPr>
          <w:rFonts w:hint="eastAsia"/>
          <w:sz w:val="24"/>
        </w:rPr>
        <w:t>公共職業安定所</w:t>
      </w:r>
      <w:r w:rsidR="002E1209" w:rsidRPr="00AD49C5">
        <w:rPr>
          <w:rFonts w:hint="eastAsia"/>
          <w:sz w:val="24"/>
        </w:rPr>
        <w:t>，</w:t>
      </w:r>
      <w:r w:rsidR="006F5FDB" w:rsidRPr="00AD49C5">
        <w:rPr>
          <w:rFonts w:hint="eastAsia"/>
          <w:sz w:val="24"/>
        </w:rPr>
        <w:t>関係局の連携を図り</w:t>
      </w:r>
      <w:r w:rsidR="002E1209" w:rsidRPr="00AD49C5">
        <w:rPr>
          <w:rFonts w:hint="eastAsia"/>
          <w:sz w:val="24"/>
        </w:rPr>
        <w:t>，就業支援に向けた取組を強化します。</w:t>
      </w:r>
    </w:p>
    <w:p w:rsidR="0073558B" w:rsidRDefault="006F5FDB" w:rsidP="0073558B">
      <w:pPr>
        <w:ind w:leftChars="314" w:left="865" w:hangingChars="100" w:hanging="232"/>
        <w:rPr>
          <w:rFonts w:asciiTheme="minorEastAsia" w:eastAsiaTheme="minorEastAsia" w:hAnsiTheme="minorEastAsia"/>
          <w:sz w:val="24"/>
        </w:rPr>
      </w:pPr>
      <w:r w:rsidRPr="00AD49C5">
        <w:rPr>
          <w:rFonts w:hint="eastAsia"/>
          <w:sz w:val="24"/>
        </w:rPr>
        <w:t>・</w:t>
      </w:r>
      <w:r w:rsidR="0073558B">
        <w:rPr>
          <w:rFonts w:asciiTheme="minorEastAsia" w:eastAsiaTheme="minorEastAsia" w:hAnsiTheme="minorEastAsia" w:hint="eastAsia"/>
          <w:sz w:val="24"/>
        </w:rPr>
        <w:t>特に，</w:t>
      </w:r>
      <w:r w:rsidR="0073558B" w:rsidRPr="0073558B">
        <w:rPr>
          <w:rFonts w:asciiTheme="minorEastAsia" w:eastAsiaTheme="minorEastAsia" w:hAnsiTheme="minorEastAsia" w:hint="eastAsia"/>
          <w:sz w:val="24"/>
        </w:rPr>
        <w:t>母子家庭</w:t>
      </w:r>
      <w:r w:rsidR="0073558B">
        <w:rPr>
          <w:rFonts w:asciiTheme="minorEastAsia" w:eastAsiaTheme="minorEastAsia" w:hAnsiTheme="minorEastAsia" w:hint="eastAsia"/>
          <w:sz w:val="24"/>
        </w:rPr>
        <w:t>の自立に向けて</w:t>
      </w:r>
      <w:r w:rsidR="0073558B" w:rsidRPr="0073558B">
        <w:rPr>
          <w:rFonts w:asciiTheme="minorEastAsia" w:eastAsiaTheme="minorEastAsia" w:hAnsiTheme="minorEastAsia" w:hint="eastAsia"/>
          <w:sz w:val="24"/>
        </w:rPr>
        <w:t>，</w:t>
      </w:r>
      <w:r w:rsidR="0073558B" w:rsidRPr="00AD49C5">
        <w:rPr>
          <w:rFonts w:hint="eastAsia"/>
          <w:sz w:val="24"/>
        </w:rPr>
        <w:t>就業に有利な資格の取得</w:t>
      </w:r>
      <w:r w:rsidR="00B91B7B">
        <w:rPr>
          <w:rFonts w:hint="eastAsia"/>
          <w:sz w:val="24"/>
        </w:rPr>
        <w:t>や</w:t>
      </w:r>
      <w:r w:rsidR="0073558B" w:rsidRPr="0073558B">
        <w:rPr>
          <w:rFonts w:asciiTheme="minorEastAsia" w:eastAsiaTheme="minorEastAsia" w:hAnsiTheme="minorEastAsia" w:hint="eastAsia"/>
          <w:sz w:val="24"/>
        </w:rPr>
        <w:t>能力開発</w:t>
      </w:r>
      <w:r w:rsidR="00B91B7B">
        <w:rPr>
          <w:rFonts w:asciiTheme="minorEastAsia" w:eastAsiaTheme="minorEastAsia" w:hAnsiTheme="minorEastAsia" w:hint="eastAsia"/>
          <w:sz w:val="24"/>
        </w:rPr>
        <w:t>など</w:t>
      </w:r>
      <w:r w:rsidR="0073558B" w:rsidRPr="0073558B">
        <w:rPr>
          <w:rFonts w:asciiTheme="minorEastAsia" w:eastAsiaTheme="minorEastAsia" w:hAnsiTheme="minorEastAsia" w:hint="eastAsia"/>
          <w:sz w:val="24"/>
        </w:rPr>
        <w:t>就業</w:t>
      </w:r>
      <w:r w:rsidR="00B91B7B">
        <w:rPr>
          <w:rFonts w:asciiTheme="minorEastAsia" w:eastAsiaTheme="minorEastAsia" w:hAnsiTheme="minorEastAsia" w:hint="eastAsia"/>
          <w:sz w:val="24"/>
        </w:rPr>
        <w:t>や</w:t>
      </w:r>
      <w:r w:rsidR="0073558B" w:rsidRPr="0073558B">
        <w:rPr>
          <w:rFonts w:asciiTheme="minorEastAsia" w:eastAsiaTheme="minorEastAsia" w:hAnsiTheme="minorEastAsia" w:hint="eastAsia"/>
          <w:sz w:val="24"/>
        </w:rPr>
        <w:t>転職の</w:t>
      </w:r>
      <w:r w:rsidR="000B1115">
        <w:rPr>
          <w:rFonts w:asciiTheme="minorEastAsia" w:eastAsiaTheme="minorEastAsia" w:hAnsiTheme="minorEastAsia" w:hint="eastAsia"/>
          <w:sz w:val="24"/>
        </w:rPr>
        <w:t>ための</w:t>
      </w:r>
      <w:r w:rsidR="0073558B" w:rsidRPr="0073558B">
        <w:rPr>
          <w:rFonts w:asciiTheme="minorEastAsia" w:eastAsiaTheme="minorEastAsia" w:hAnsiTheme="minorEastAsia" w:hint="eastAsia"/>
          <w:sz w:val="24"/>
        </w:rPr>
        <w:t>支援</w:t>
      </w:r>
      <w:r w:rsidR="0073558B">
        <w:rPr>
          <w:rFonts w:asciiTheme="minorEastAsia" w:eastAsiaTheme="minorEastAsia" w:hAnsiTheme="minorEastAsia" w:hint="eastAsia"/>
          <w:sz w:val="24"/>
        </w:rPr>
        <w:t>を実施します。</w:t>
      </w:r>
    </w:p>
    <w:p w:rsidR="0073558B" w:rsidRDefault="0073558B" w:rsidP="006F5FDB">
      <w:pPr>
        <w:rPr>
          <w:rFonts w:ascii="ＭＳ ゴシック" w:eastAsia="ＭＳ ゴシック" w:hAnsi="ＭＳ ゴシック"/>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（４）経済的支援</w:t>
      </w:r>
    </w:p>
    <w:p w:rsidR="006F5FDB" w:rsidRPr="00AD49C5" w:rsidRDefault="006F5FDB" w:rsidP="00BC158E">
      <w:pPr>
        <w:ind w:leftChars="327" w:left="815" w:hangingChars="67" w:hanging="155"/>
        <w:rPr>
          <w:sz w:val="24"/>
        </w:rPr>
      </w:pPr>
      <w:r w:rsidRPr="00AD49C5">
        <w:rPr>
          <w:rFonts w:hint="eastAsia"/>
          <w:sz w:val="24"/>
        </w:rPr>
        <w:t>・経済的支援を必要とするひとり親家庭に対して，子育てにかかる経済的負担の軽減を図る取組を推進します。</w:t>
      </w:r>
    </w:p>
    <w:p w:rsidR="006F5FDB" w:rsidRPr="00AD49C5" w:rsidRDefault="006F5FDB" w:rsidP="006F5FDB">
      <w:pPr>
        <w:rPr>
          <w:sz w:val="24"/>
        </w:rPr>
      </w:pPr>
    </w:p>
    <w:p w:rsidR="006F5FDB" w:rsidRPr="00AD49C5" w:rsidRDefault="006F5FDB" w:rsidP="006F5FDB">
      <w:pPr>
        <w:rPr>
          <w:rFonts w:ascii="ＭＳ ゴシック" w:eastAsia="ＭＳ ゴシック" w:hAnsi="ＭＳ ゴシック"/>
          <w:sz w:val="24"/>
        </w:rPr>
      </w:pPr>
      <w:r w:rsidRPr="00AD49C5">
        <w:rPr>
          <w:rFonts w:ascii="ＭＳ ゴシック" w:eastAsia="ＭＳ ゴシック" w:hAnsi="ＭＳ ゴシック" w:hint="eastAsia"/>
          <w:sz w:val="24"/>
        </w:rPr>
        <w:t>（５）養育費の確保</w:t>
      </w:r>
    </w:p>
    <w:p w:rsidR="006F5FDB" w:rsidRPr="00AD49C5" w:rsidRDefault="006F5FDB" w:rsidP="00BC158E">
      <w:pPr>
        <w:ind w:leftChars="314" w:left="865" w:hangingChars="100" w:hanging="232"/>
        <w:rPr>
          <w:sz w:val="24"/>
        </w:rPr>
      </w:pPr>
      <w:r w:rsidRPr="00AD49C5">
        <w:rPr>
          <w:rFonts w:hint="eastAsia"/>
          <w:sz w:val="24"/>
        </w:rPr>
        <w:t>・子どもの養育に対する責務は両親にあり，別れた配偶者から受け取る養育費は，子どもが健全に育っていくために必要なものであるため，養育費の取得に関する啓発や，法律面での相談の場を提供します。</w:t>
      </w:r>
    </w:p>
    <w:p w:rsidR="0093533D" w:rsidRPr="00AD49C5" w:rsidRDefault="0093533D" w:rsidP="00BC158E">
      <w:pPr>
        <w:ind w:leftChars="314" w:left="749" w:hangingChars="50" w:hanging="116"/>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ひとり親家庭ガイドブックの発行</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ひとり親家庭向けの施策をまとめたガイドブックを発行し，施策の周知を図る</w:t>
            </w:r>
          </w:p>
        </w:tc>
      </w:tr>
      <w:tr w:rsidR="00C864F4" w:rsidRPr="00AD49C5" w:rsidTr="005D0B17">
        <w:trPr>
          <w:trHeight w:val="1002"/>
        </w:trPr>
        <w:tc>
          <w:tcPr>
            <w:tcW w:w="3140" w:type="dxa"/>
            <w:shd w:val="clear" w:color="auto" w:fill="auto"/>
            <w:noWrap/>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家庭児童相談室</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区役所（保健福祉センター）家庭児童相談室において，母子自立相談，婦人保護相談を実施</w:t>
            </w:r>
          </w:p>
        </w:tc>
      </w:tr>
      <w:tr w:rsidR="00C864F4" w:rsidRPr="00AD49C5" w:rsidTr="005D0B17">
        <w:trPr>
          <w:trHeight w:val="1002"/>
        </w:trPr>
        <w:tc>
          <w:tcPr>
            <w:tcW w:w="3140" w:type="dxa"/>
            <w:shd w:val="clear" w:color="auto" w:fill="auto"/>
            <w:noWrap/>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ひとり親家庭支援センター</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ひとり親家庭支援センターにおいて各種相談（生活，就業など）を実施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ひとり親家庭支援センターにおける法律相談</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養育費の取り決め，親権，金銭トラブルなど法律を実施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ひとり親家庭支援センターにおける就業支援講習会</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就業に結びつく可能性の高い技能・資格を取得できるように，就業支援講習会を開催</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ひとり親家庭支援センターにおける自立支援プログラム策定事業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児童扶養手当受給者を対象に，個別面談を通して個々の状況に応じた自立支援プログラムを策定</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男女共同参画推進センターにおける法律相談，セミナー</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養育費確保に関する啓発のための法律講座の開催や法律相談を実施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市営住宅の優先入居</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市営住宅の定期募集の申し込みにあたり，ひとり親家庭に対して抽選の優遇制度を適用する。また，一定の要件に該当するひとり親家庭については，優先入居制度による入居を実施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母子生活支援施設における自立支援</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母子家庭等を入所させ保護するとともに，自立促進のためにその生活を支援し，あわせて退所した者に対する相談，援助を実施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自立支援教育訓練給付金事業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母子家庭の母等が能力開発のために教育訓練講座を受講し修了した場合に，受講料の２割，最高10万円までの給付金を支給</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高等技能訓練促進費事業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母子家庭の母等が看護師等の就職に有利な資格を取得するため，養成機関において２年以上修業している場合に，２年間を上限に促進費を支給</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児童扶養手当</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等の生活安定と自立を促進するため，１８歳に達する日以降の最初の３月３１日まで（障がい児については２０歳未満）の子どもを監護しているひとり親家庭の父または母，もしくは養育者に手当を支給</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母子寡婦福祉資金貸付事業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母子及び寡婦世帯の生活の安定と，その扶養する子どもの福祉の増進を図るため，原則，無利子で修学資金・就学支度資金等の貸付を実施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ひとり親家庭等医療費助成</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ひとり親家庭の親と子ども，父母のない子どもの保健の向上と福祉の増進を図るため,医療費を助成（児童扶養手当に準拠した所得制限あり）</w:t>
            </w:r>
          </w:p>
        </w:tc>
      </w:tr>
    </w:tbl>
    <w:p w:rsidR="00B2563E" w:rsidRDefault="00B2563E" w:rsidP="00BC158E">
      <w:pPr>
        <w:ind w:firstLineChars="100" w:firstLine="232"/>
        <w:rPr>
          <w:sz w:val="24"/>
        </w:rPr>
      </w:pPr>
    </w:p>
    <w:p w:rsidR="000E72E3" w:rsidRDefault="000E72E3" w:rsidP="00BC158E">
      <w:pPr>
        <w:ind w:firstLineChars="100" w:firstLine="232"/>
        <w:rPr>
          <w:sz w:val="24"/>
        </w:rPr>
      </w:pPr>
    </w:p>
    <w:p w:rsidR="00D61FA4" w:rsidRPr="00AD49C5" w:rsidRDefault="00D10A5A"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４</w:t>
      </w:r>
      <w:r w:rsidR="00D61FA4" w:rsidRPr="00AD49C5">
        <w:rPr>
          <w:rFonts w:ascii="ＭＳ ゴシック" w:eastAsia="ＭＳ ゴシック" w:hAnsi="ＭＳ ゴシック" w:hint="eastAsia"/>
          <w:b/>
          <w:sz w:val="24"/>
        </w:rPr>
        <w:t xml:space="preserve">　子育て家庭への経済的な支援</w:t>
      </w:r>
    </w:p>
    <w:p w:rsidR="008713A9"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子育てにかかる経済的負担の軽減</w:t>
      </w:r>
      <w:r w:rsidR="00F302A2" w:rsidRPr="00AD49C5">
        <w:rPr>
          <w:rFonts w:ascii="ＭＳ ゴシック" w:eastAsia="ＭＳ ゴシック" w:hAnsi="ＭＳ ゴシック" w:hint="eastAsia"/>
          <w:sz w:val="24"/>
        </w:rPr>
        <w:t>に対する</w:t>
      </w:r>
      <w:r w:rsidRPr="00AD49C5">
        <w:rPr>
          <w:rFonts w:ascii="ＭＳ ゴシック" w:eastAsia="ＭＳ ゴシック" w:hAnsi="ＭＳ ゴシック" w:hint="eastAsia"/>
          <w:sz w:val="24"/>
        </w:rPr>
        <w:t>市民ニーズは高く，</w:t>
      </w:r>
      <w:r w:rsidR="009A5FD2" w:rsidRPr="00AD49C5">
        <w:rPr>
          <w:rFonts w:ascii="ＭＳ ゴシック" w:eastAsia="ＭＳ ゴシック" w:hAnsi="ＭＳ ゴシック" w:hint="eastAsia"/>
          <w:sz w:val="24"/>
        </w:rPr>
        <w:t>社会全体で子育て家庭を支援</w:t>
      </w:r>
      <w:r w:rsidR="008713A9" w:rsidRPr="00AD49C5">
        <w:rPr>
          <w:rFonts w:ascii="ＭＳ ゴシック" w:eastAsia="ＭＳ ゴシック" w:hAnsi="ＭＳ ゴシック" w:hint="eastAsia"/>
          <w:sz w:val="24"/>
        </w:rPr>
        <w:t>する取組を推進</w:t>
      </w:r>
      <w:r w:rsidR="009A5FD2" w:rsidRPr="00AD49C5">
        <w:rPr>
          <w:rFonts w:ascii="ＭＳ ゴシック" w:eastAsia="ＭＳ ゴシック" w:hAnsi="ＭＳ ゴシック" w:hint="eastAsia"/>
          <w:sz w:val="24"/>
        </w:rPr>
        <w:t>します。</w:t>
      </w:r>
    </w:p>
    <w:p w:rsidR="00480633"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中学校修了までの子どもを対象とした児童手当</w:t>
      </w:r>
      <w:r w:rsidR="00F302A2" w:rsidRPr="00AD49C5">
        <w:rPr>
          <w:rFonts w:ascii="ＭＳ ゴシック" w:eastAsia="ＭＳ ゴシック" w:hAnsi="ＭＳ ゴシック" w:hint="eastAsia"/>
          <w:sz w:val="24"/>
        </w:rPr>
        <w:t>を</w:t>
      </w:r>
      <w:r w:rsidRPr="00AD49C5">
        <w:rPr>
          <w:rFonts w:ascii="ＭＳ ゴシック" w:eastAsia="ＭＳ ゴシック" w:hAnsi="ＭＳ ゴシック" w:hint="eastAsia"/>
          <w:sz w:val="24"/>
        </w:rPr>
        <w:t>支給</w:t>
      </w:r>
      <w:r w:rsidR="00F302A2" w:rsidRPr="00AD49C5">
        <w:rPr>
          <w:rFonts w:ascii="ＭＳ ゴシック" w:eastAsia="ＭＳ ゴシック" w:hAnsi="ＭＳ ゴシック" w:hint="eastAsia"/>
          <w:sz w:val="24"/>
        </w:rPr>
        <w:t>するとともに</w:t>
      </w:r>
      <w:r w:rsidRPr="00AD49C5">
        <w:rPr>
          <w:rFonts w:ascii="ＭＳ ゴシック" w:eastAsia="ＭＳ ゴシック" w:hAnsi="ＭＳ ゴシック" w:hint="eastAsia"/>
          <w:sz w:val="24"/>
        </w:rPr>
        <w:t>，子ども</w:t>
      </w:r>
      <w:r w:rsidR="009A5FD2" w:rsidRPr="00AD49C5">
        <w:rPr>
          <w:rFonts w:ascii="ＭＳ ゴシック" w:eastAsia="ＭＳ ゴシック" w:hAnsi="ＭＳ ゴシック" w:hint="eastAsia"/>
          <w:sz w:val="24"/>
        </w:rPr>
        <w:t>の健やかな成長を願い，安心して医療機関を</w:t>
      </w:r>
      <w:r w:rsidR="00C27FA2" w:rsidRPr="00AD49C5">
        <w:rPr>
          <w:rFonts w:ascii="ＭＳ ゴシック" w:eastAsia="ＭＳ ゴシック" w:hAnsi="ＭＳ ゴシック" w:hint="eastAsia"/>
          <w:sz w:val="24"/>
        </w:rPr>
        <w:t>受診できるよう</w:t>
      </w:r>
      <w:r w:rsidR="009A5FD2" w:rsidRPr="00AD49C5">
        <w:rPr>
          <w:rFonts w:ascii="ＭＳ ゴシック" w:eastAsia="ＭＳ ゴシック" w:hAnsi="ＭＳ ゴシック" w:hint="eastAsia"/>
          <w:sz w:val="24"/>
        </w:rPr>
        <w:t>，子ども</w:t>
      </w:r>
      <w:r w:rsidRPr="00AD49C5">
        <w:rPr>
          <w:rFonts w:ascii="ＭＳ ゴシック" w:eastAsia="ＭＳ ゴシック" w:hAnsi="ＭＳ ゴシック" w:hint="eastAsia"/>
          <w:sz w:val="24"/>
        </w:rPr>
        <w:t>に対する医療費の助成</w:t>
      </w:r>
      <w:r w:rsidR="008713A9" w:rsidRPr="00AD49C5">
        <w:rPr>
          <w:rFonts w:ascii="ＭＳ ゴシック" w:eastAsia="ＭＳ ゴシック" w:hAnsi="ＭＳ ゴシック" w:hint="eastAsia"/>
          <w:sz w:val="24"/>
        </w:rPr>
        <w:t>等</w:t>
      </w:r>
      <w:r w:rsidR="009A5FD2" w:rsidRPr="00AD49C5">
        <w:rPr>
          <w:rFonts w:ascii="ＭＳ ゴシック" w:eastAsia="ＭＳ ゴシック" w:hAnsi="ＭＳ ゴシック" w:hint="eastAsia"/>
          <w:sz w:val="24"/>
        </w:rPr>
        <w:t>を行</w:t>
      </w:r>
      <w:r w:rsidR="00480633" w:rsidRPr="00AD49C5">
        <w:rPr>
          <w:rFonts w:ascii="ＭＳ ゴシック" w:eastAsia="ＭＳ ゴシック" w:hAnsi="ＭＳ ゴシック" w:hint="eastAsia"/>
          <w:sz w:val="24"/>
        </w:rPr>
        <w:t>うほか，必要な教育・保育を受けることができるよう助成を行います。</w:t>
      </w:r>
    </w:p>
    <w:p w:rsidR="00D61FA4" w:rsidRPr="00AD49C5" w:rsidRDefault="00D61FA4" w:rsidP="00BC158E">
      <w:pPr>
        <w:ind w:left="232" w:hangingChars="100" w:hanging="232"/>
        <w:rPr>
          <w:sz w:val="24"/>
        </w:rPr>
      </w:pPr>
    </w:p>
    <w:p w:rsidR="00D61FA4" w:rsidRPr="00AD49C5" w:rsidRDefault="00D61FA4" w:rsidP="00D61FA4">
      <w:pPr>
        <w:rPr>
          <w:sz w:val="24"/>
        </w:rPr>
      </w:pPr>
      <w:r w:rsidRPr="00AD49C5">
        <w:rPr>
          <w:rFonts w:hint="eastAsia"/>
          <w:sz w:val="24"/>
        </w:rPr>
        <w:t xml:space="preserve">　【主な事業】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9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児童手当</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家庭等における生活の安定と次代の社会を担う子どもの健やかな成長を支援するため，子どもを監護する者に手当を支給（国内に住所を有する者が，中学校修了前(15歳)までの子どもを監護し，生計を維持している場合に支給）</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子ども医療費助成</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子どもの健やかな成長を願い，安心し</w:t>
            </w:r>
            <w:r w:rsidR="00B02F56">
              <w:rPr>
                <w:rFonts w:ascii="ＭＳ 明朝" w:hAnsi="ＭＳ 明朝" w:cs="ＭＳ Ｐゴシック" w:hint="eastAsia"/>
                <w:kern w:val="0"/>
                <w:sz w:val="16"/>
                <w:szCs w:val="16"/>
              </w:rPr>
              <w:t>て医療機関で受診できるよう医療費を助成（通院：小学校就学前まで，</w:t>
            </w:r>
            <w:r w:rsidRPr="00AD49C5">
              <w:rPr>
                <w:rFonts w:ascii="ＭＳ 明朝" w:hAnsi="ＭＳ 明朝" w:cs="ＭＳ Ｐゴシック" w:hint="eastAsia"/>
                <w:kern w:val="0"/>
                <w:sz w:val="16"/>
                <w:szCs w:val="16"/>
              </w:rPr>
              <w:t>入院：小学校６年生まで）</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就学援助</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AD3AB7">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経済的な理由により就学困難な児童生徒の保護者に対して，給食費，学用品費,修学旅行費などを援助することにより，児童生徒が支障なく義務教育を受けることができるように支援</w:t>
            </w:r>
          </w:p>
        </w:tc>
      </w:tr>
    </w:tbl>
    <w:p w:rsidR="00B2563E" w:rsidRDefault="00B2563E"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D61FA4" w:rsidRPr="00AD49C5" w:rsidRDefault="00D10A5A"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５</w:t>
      </w:r>
      <w:r w:rsidR="00D61FA4" w:rsidRPr="00AD49C5">
        <w:rPr>
          <w:rFonts w:ascii="ＭＳ ゴシック" w:eastAsia="ＭＳ ゴシック" w:hAnsi="ＭＳ ゴシック" w:hint="eastAsia"/>
          <w:b/>
          <w:sz w:val="24"/>
        </w:rPr>
        <w:t xml:space="preserve">　</w:t>
      </w:r>
      <w:r w:rsidR="009A5FD2" w:rsidRPr="00AD49C5">
        <w:rPr>
          <w:rFonts w:ascii="ＭＳ ゴシック" w:eastAsia="ＭＳ ゴシック" w:hAnsi="ＭＳ ゴシック" w:hint="eastAsia"/>
          <w:b/>
          <w:sz w:val="24"/>
        </w:rPr>
        <w:t>仕事と</w:t>
      </w:r>
      <w:r w:rsidRPr="00AD49C5">
        <w:rPr>
          <w:rFonts w:ascii="ＭＳ ゴシック" w:eastAsia="ＭＳ ゴシック" w:hAnsi="ＭＳ ゴシック" w:hint="eastAsia"/>
          <w:b/>
          <w:sz w:val="24"/>
        </w:rPr>
        <w:t>子育てが両立できる環境づくり</w:t>
      </w:r>
      <w:r w:rsidR="00D61FA4" w:rsidRPr="00AD49C5">
        <w:rPr>
          <w:rFonts w:ascii="ＭＳ ゴシック" w:eastAsia="ＭＳ ゴシック" w:hAnsi="ＭＳ ゴシック" w:hint="eastAsia"/>
          <w:b/>
          <w:sz w:val="24"/>
        </w:rPr>
        <w:t xml:space="preserve">   </w:t>
      </w:r>
    </w:p>
    <w:p w:rsidR="008713A9" w:rsidRPr="00AD49C5" w:rsidRDefault="008713A9" w:rsidP="00BC158E">
      <w:pPr>
        <w:ind w:leftChars="114" w:left="230" w:firstLineChars="100" w:firstLine="232"/>
        <w:rPr>
          <w:rFonts w:ascii="ＭＳ ゴシック" w:eastAsia="ＭＳ ゴシック" w:hAnsi="ＭＳ ゴシック"/>
          <w:b/>
          <w:sz w:val="24"/>
        </w:rPr>
      </w:pPr>
      <w:r w:rsidRPr="00AD49C5">
        <w:rPr>
          <w:rFonts w:ascii="ＭＳ ゴシック" w:eastAsia="ＭＳ ゴシック" w:hAnsi="ＭＳ ゴシック" w:hint="eastAsia"/>
          <w:sz w:val="24"/>
        </w:rPr>
        <w:t>男女共同参画による子育てを促進するとともに，働き方の見直しに向けた環境整備を推進し，子どもを生み育てながら安心して働き続けることができる環境づくりに社会全体で取り組みます。</w:t>
      </w:r>
    </w:p>
    <w:p w:rsidR="008713A9" w:rsidRPr="00AD49C5" w:rsidRDefault="008713A9" w:rsidP="00D61FA4">
      <w:pPr>
        <w:rPr>
          <w:rFonts w:ascii="ＭＳ ゴシック" w:eastAsia="ＭＳ ゴシック" w:hAnsi="ＭＳ ゴシック"/>
          <w:b/>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（１）子育てへの</w:t>
      </w:r>
      <w:r w:rsidR="008B7D2F">
        <w:rPr>
          <w:rFonts w:ascii="ＭＳ ゴシック" w:eastAsia="ＭＳ ゴシック" w:hAnsi="ＭＳ ゴシック" w:hint="eastAsia"/>
          <w:sz w:val="24"/>
        </w:rPr>
        <w:t>男女共同参加の促進</w:t>
      </w:r>
    </w:p>
    <w:p w:rsidR="001F0110" w:rsidRDefault="00CB01DB" w:rsidP="001F0110">
      <w:pPr>
        <w:ind w:leftChars="100" w:left="434" w:hangingChars="100" w:hanging="232"/>
        <w:rPr>
          <w:sz w:val="24"/>
        </w:rPr>
      </w:pPr>
      <w:r w:rsidRPr="00AD49C5">
        <w:rPr>
          <w:rFonts w:hint="eastAsia"/>
          <w:sz w:val="24"/>
        </w:rPr>
        <w:t xml:space="preserve">　</w:t>
      </w:r>
      <w:r w:rsidRPr="00AD49C5">
        <w:rPr>
          <w:rFonts w:hint="eastAsia"/>
          <w:sz w:val="24"/>
        </w:rPr>
        <w:t xml:space="preserve"> </w:t>
      </w:r>
      <w:r w:rsidR="00D61FA4" w:rsidRPr="00AD49C5">
        <w:rPr>
          <w:rFonts w:hint="eastAsia"/>
          <w:sz w:val="24"/>
        </w:rPr>
        <w:t>・男女共同参画推進センターや市民センター，公民館などにおいて，男女共同</w:t>
      </w:r>
    </w:p>
    <w:p w:rsidR="00D61FA4" w:rsidRPr="00AD49C5" w:rsidRDefault="00D61FA4" w:rsidP="001F0110">
      <w:pPr>
        <w:ind w:leftChars="350" w:left="706"/>
        <w:rPr>
          <w:sz w:val="24"/>
        </w:rPr>
      </w:pPr>
      <w:r w:rsidRPr="00AD49C5">
        <w:rPr>
          <w:rFonts w:hint="eastAsia"/>
          <w:sz w:val="24"/>
        </w:rPr>
        <w:t>での子育て意識を高めるための講座等を開催するなど，市民への啓</w:t>
      </w:r>
      <w:r w:rsidR="008713A9" w:rsidRPr="00AD49C5">
        <w:rPr>
          <w:rFonts w:hint="eastAsia"/>
          <w:sz w:val="24"/>
        </w:rPr>
        <w:t>発</w:t>
      </w:r>
      <w:r w:rsidRPr="00AD49C5">
        <w:rPr>
          <w:rFonts w:hint="eastAsia"/>
          <w:sz w:val="24"/>
        </w:rPr>
        <w:t>を推進します。</w:t>
      </w:r>
    </w:p>
    <w:p w:rsidR="00D61FA4" w:rsidRPr="00AD49C5" w:rsidRDefault="00D61FA4" w:rsidP="00BC158E">
      <w:pPr>
        <w:ind w:leftChars="271" w:left="779" w:hangingChars="100" w:hanging="232"/>
        <w:rPr>
          <w:sz w:val="24"/>
        </w:rPr>
      </w:pPr>
      <w:r w:rsidRPr="00AD49C5">
        <w:rPr>
          <w:rFonts w:hint="eastAsia"/>
          <w:sz w:val="24"/>
        </w:rPr>
        <w:t>・母子健康手帳交付時やマタニティスクール</w:t>
      </w:r>
      <w:r w:rsidR="008713A9" w:rsidRPr="00AD49C5">
        <w:rPr>
          <w:rFonts w:hint="eastAsia"/>
          <w:sz w:val="24"/>
        </w:rPr>
        <w:t>において</w:t>
      </w:r>
      <w:r w:rsidRPr="00AD49C5">
        <w:rPr>
          <w:rFonts w:hint="eastAsia"/>
          <w:sz w:val="24"/>
        </w:rPr>
        <w:t>，妊娠等の支援に関する制度</w:t>
      </w:r>
      <w:r w:rsidR="008713A9" w:rsidRPr="00AD49C5">
        <w:rPr>
          <w:rFonts w:hint="eastAsia"/>
          <w:sz w:val="24"/>
        </w:rPr>
        <w:t>や</w:t>
      </w:r>
      <w:r w:rsidRPr="00AD49C5">
        <w:rPr>
          <w:rFonts w:hint="eastAsia"/>
          <w:sz w:val="24"/>
        </w:rPr>
        <w:t>，問い合わせ機関の紹介を行うほか，父親の育児参加を促進するための講演会の開催等を行います。</w:t>
      </w:r>
    </w:p>
    <w:p w:rsidR="00D61FA4" w:rsidRPr="00AD49C5" w:rsidRDefault="00D61FA4" w:rsidP="00BC158E">
      <w:pPr>
        <w:ind w:leftChars="252" w:left="740" w:hangingChars="100" w:hanging="232"/>
        <w:rPr>
          <w:sz w:val="24"/>
        </w:rPr>
      </w:pPr>
      <w:r w:rsidRPr="00AD49C5">
        <w:rPr>
          <w:rFonts w:hint="eastAsia"/>
          <w:sz w:val="24"/>
        </w:rPr>
        <w:lastRenderedPageBreak/>
        <w:t>・学校教育において</w:t>
      </w:r>
      <w:r w:rsidR="009A5FD2" w:rsidRPr="00AD49C5">
        <w:rPr>
          <w:rFonts w:hint="eastAsia"/>
          <w:sz w:val="24"/>
        </w:rPr>
        <w:t>は</w:t>
      </w:r>
      <w:r w:rsidRPr="00AD49C5">
        <w:rPr>
          <w:rFonts w:hint="eastAsia"/>
          <w:sz w:val="24"/>
        </w:rPr>
        <w:t>，</w:t>
      </w:r>
      <w:r w:rsidR="00CB71C9" w:rsidRPr="00AD49C5">
        <w:rPr>
          <w:rFonts w:hint="eastAsia"/>
          <w:sz w:val="24"/>
        </w:rPr>
        <w:t>子育てに対する男女共同参画への理解が深まるよう，学校行事や教科の学習，啓発冊子の活用による</w:t>
      </w:r>
      <w:r w:rsidR="009A5FD2" w:rsidRPr="00AD49C5">
        <w:rPr>
          <w:rFonts w:hint="eastAsia"/>
          <w:sz w:val="24"/>
        </w:rPr>
        <w:t>取組を</w:t>
      </w:r>
      <w:r w:rsidRPr="00AD49C5">
        <w:rPr>
          <w:rFonts w:hint="eastAsia"/>
          <w:sz w:val="24"/>
        </w:rPr>
        <w:t>推進します。</w:t>
      </w:r>
    </w:p>
    <w:p w:rsidR="00D61FA4" w:rsidRPr="00AD49C5" w:rsidRDefault="00D61FA4" w:rsidP="00BC158E">
      <w:pPr>
        <w:ind w:leftChars="252" w:left="740" w:hangingChars="100" w:hanging="232"/>
        <w:rPr>
          <w:sz w:val="24"/>
        </w:rPr>
      </w:pPr>
      <w:r w:rsidRPr="00AD49C5">
        <w:rPr>
          <w:rFonts w:hint="eastAsia"/>
          <w:sz w:val="24"/>
        </w:rPr>
        <w:t>・妊娠，出産，育児等で仕事を離れていた人が，再就職に必要な力を身につけ，離職期間のブランクを克服するための講座等を開催</w:t>
      </w:r>
      <w:r w:rsidR="008713A9" w:rsidRPr="00AD49C5">
        <w:rPr>
          <w:rFonts w:hint="eastAsia"/>
          <w:sz w:val="24"/>
        </w:rPr>
        <w:t>するなど</w:t>
      </w:r>
      <w:r w:rsidRPr="00AD49C5">
        <w:rPr>
          <w:rFonts w:hint="eastAsia"/>
          <w:sz w:val="24"/>
        </w:rPr>
        <w:t>，母親等の再就職支援を行います。</w:t>
      </w:r>
    </w:p>
    <w:p w:rsidR="00D61FA4" w:rsidRPr="00AD49C5" w:rsidRDefault="00D61FA4"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（２）企業</w:t>
      </w:r>
      <w:r w:rsidR="00E45BC8" w:rsidRPr="00AD49C5">
        <w:rPr>
          <w:rFonts w:ascii="ＭＳ ゴシック" w:eastAsia="ＭＳ ゴシック" w:hAnsi="ＭＳ ゴシック" w:hint="eastAsia"/>
          <w:sz w:val="24"/>
        </w:rPr>
        <w:t>における</w:t>
      </w:r>
      <w:r w:rsidR="00790E75" w:rsidRPr="00AD49C5">
        <w:rPr>
          <w:rFonts w:ascii="ＭＳ ゴシック" w:eastAsia="ＭＳ ゴシック" w:hAnsi="ＭＳ ゴシック" w:hint="eastAsia"/>
          <w:sz w:val="24"/>
        </w:rPr>
        <w:t>仕事と生活の調和（</w:t>
      </w:r>
      <w:r w:rsidR="00E45BC8" w:rsidRPr="00AD49C5">
        <w:rPr>
          <w:rFonts w:ascii="ＭＳ ゴシック" w:eastAsia="ＭＳ ゴシック" w:hAnsi="ＭＳ ゴシック" w:hint="eastAsia"/>
          <w:sz w:val="24"/>
        </w:rPr>
        <w:t>ワーク・ライフ・バランス</w:t>
      </w:r>
      <w:r w:rsidR="00D73A7D" w:rsidRPr="00AD49C5">
        <w:rPr>
          <w:rFonts w:ascii="ＭＳ ゴシック" w:eastAsia="ＭＳ ゴシック" w:hAnsi="ＭＳ ゴシック" w:hint="eastAsia"/>
          <w:sz w:val="24"/>
        </w:rPr>
        <w:t>）</w:t>
      </w:r>
      <w:r w:rsidR="00E45BC8" w:rsidRPr="00AD49C5">
        <w:rPr>
          <w:rFonts w:ascii="ＭＳ ゴシック" w:eastAsia="ＭＳ ゴシック" w:hAnsi="ＭＳ ゴシック" w:hint="eastAsia"/>
          <w:sz w:val="24"/>
        </w:rPr>
        <w:t>の推進</w:t>
      </w:r>
    </w:p>
    <w:p w:rsidR="00D61FA4" w:rsidRPr="00AD49C5" w:rsidRDefault="00D61FA4" w:rsidP="00BC158E">
      <w:pPr>
        <w:ind w:leftChars="200" w:left="635" w:hangingChars="100" w:hanging="232"/>
        <w:rPr>
          <w:sz w:val="24"/>
        </w:rPr>
      </w:pPr>
      <w:r w:rsidRPr="00AD49C5">
        <w:rPr>
          <w:rFonts w:hint="eastAsia"/>
          <w:sz w:val="24"/>
        </w:rPr>
        <w:t>・企業</w:t>
      </w:r>
      <w:r w:rsidR="00471C7E" w:rsidRPr="00AD49C5">
        <w:rPr>
          <w:rFonts w:hint="eastAsia"/>
          <w:sz w:val="24"/>
        </w:rPr>
        <w:t>において</w:t>
      </w:r>
      <w:r w:rsidRPr="00AD49C5">
        <w:rPr>
          <w:rFonts w:hint="eastAsia"/>
          <w:sz w:val="24"/>
        </w:rPr>
        <w:t>，一般事業主行動計画に基づき，労働時間の短縮や育児休業制度</w:t>
      </w:r>
      <w:r w:rsidR="00CB71C9" w:rsidRPr="00AD49C5">
        <w:rPr>
          <w:rFonts w:hint="eastAsia"/>
          <w:sz w:val="24"/>
        </w:rPr>
        <w:t>等の</w:t>
      </w:r>
      <w:r w:rsidRPr="00AD49C5">
        <w:rPr>
          <w:rFonts w:hint="eastAsia"/>
          <w:sz w:val="24"/>
        </w:rPr>
        <w:t>充実</w:t>
      </w:r>
      <w:r w:rsidR="00CB71C9" w:rsidRPr="00AD49C5">
        <w:rPr>
          <w:rFonts w:hint="eastAsia"/>
          <w:sz w:val="24"/>
        </w:rPr>
        <w:t>など</w:t>
      </w:r>
      <w:r w:rsidRPr="00AD49C5">
        <w:rPr>
          <w:rFonts w:hint="eastAsia"/>
          <w:sz w:val="24"/>
        </w:rPr>
        <w:t>，子育てに配慮した多様な働き方を推進</w:t>
      </w:r>
      <w:r w:rsidR="008713A9" w:rsidRPr="00AD49C5">
        <w:rPr>
          <w:rFonts w:hint="eastAsia"/>
          <w:sz w:val="24"/>
        </w:rPr>
        <w:t>するための</w:t>
      </w:r>
      <w:r w:rsidRPr="00AD49C5">
        <w:rPr>
          <w:rFonts w:hint="eastAsia"/>
          <w:sz w:val="24"/>
        </w:rPr>
        <w:t>取組を支援します。</w:t>
      </w:r>
    </w:p>
    <w:p w:rsidR="007D0BF1" w:rsidRPr="00AD49C5" w:rsidRDefault="00D61FA4" w:rsidP="00BC158E">
      <w:pPr>
        <w:ind w:leftChars="200" w:left="635" w:hangingChars="100" w:hanging="232"/>
        <w:rPr>
          <w:sz w:val="24"/>
        </w:rPr>
      </w:pPr>
      <w:r w:rsidRPr="00AD49C5">
        <w:rPr>
          <w:rFonts w:hint="eastAsia"/>
          <w:sz w:val="24"/>
        </w:rPr>
        <w:t>・子育て中の</w:t>
      </w:r>
      <w:r w:rsidR="00471C7E" w:rsidRPr="00AD49C5">
        <w:rPr>
          <w:rFonts w:hint="eastAsia"/>
          <w:sz w:val="24"/>
        </w:rPr>
        <w:t>人</w:t>
      </w:r>
      <w:r w:rsidRPr="00AD49C5">
        <w:rPr>
          <w:rFonts w:hint="eastAsia"/>
          <w:sz w:val="24"/>
        </w:rPr>
        <w:t>をはじめ，働く人すべてが，仕事と生活</w:t>
      </w:r>
      <w:r w:rsidR="009A5FD2" w:rsidRPr="00AD49C5">
        <w:rPr>
          <w:rFonts w:hint="eastAsia"/>
          <w:sz w:val="24"/>
        </w:rPr>
        <w:t>の</w:t>
      </w:r>
      <w:r w:rsidRPr="00AD49C5">
        <w:rPr>
          <w:rFonts w:hint="eastAsia"/>
          <w:sz w:val="24"/>
        </w:rPr>
        <w:t>調和</w:t>
      </w:r>
      <w:r w:rsidR="004961AD" w:rsidRPr="00AD49C5">
        <w:rPr>
          <w:rFonts w:hint="eastAsia"/>
          <w:sz w:val="24"/>
        </w:rPr>
        <w:t>が</w:t>
      </w:r>
      <w:r w:rsidR="009A5FD2" w:rsidRPr="00AD49C5">
        <w:rPr>
          <w:rFonts w:hint="eastAsia"/>
          <w:sz w:val="24"/>
        </w:rPr>
        <w:t>図れる</w:t>
      </w:r>
      <w:r w:rsidRPr="00AD49C5">
        <w:rPr>
          <w:rFonts w:hint="eastAsia"/>
          <w:sz w:val="24"/>
        </w:rPr>
        <w:t>職場づくりを進めるため，福岡市の産学官</w:t>
      </w:r>
      <w:r w:rsidR="00CB71C9" w:rsidRPr="00AD49C5">
        <w:rPr>
          <w:rFonts w:hint="eastAsia"/>
          <w:sz w:val="24"/>
        </w:rPr>
        <w:t>によるワーク・ライフ・バランス推進研究会において</w:t>
      </w:r>
      <w:r w:rsidRPr="00AD49C5">
        <w:rPr>
          <w:rFonts w:hint="eastAsia"/>
          <w:sz w:val="24"/>
        </w:rPr>
        <w:t>，</w:t>
      </w:r>
      <w:r w:rsidR="005D1EE5" w:rsidRPr="00AD49C5">
        <w:rPr>
          <w:rFonts w:hint="eastAsia"/>
          <w:sz w:val="24"/>
        </w:rPr>
        <w:t>福岡の</w:t>
      </w:r>
      <w:r w:rsidRPr="00AD49C5">
        <w:rPr>
          <w:rFonts w:hint="eastAsia"/>
          <w:sz w:val="24"/>
        </w:rPr>
        <w:t>企業</w:t>
      </w:r>
      <w:r w:rsidR="00790E75" w:rsidRPr="00AD49C5">
        <w:rPr>
          <w:rFonts w:hint="eastAsia"/>
          <w:sz w:val="24"/>
        </w:rPr>
        <w:t>における</w:t>
      </w:r>
      <w:r w:rsidR="00A951A9" w:rsidRPr="00AD49C5">
        <w:rPr>
          <w:rFonts w:hint="eastAsia"/>
          <w:sz w:val="24"/>
        </w:rPr>
        <w:t>推進</w:t>
      </w:r>
      <w:r w:rsidRPr="00AD49C5">
        <w:rPr>
          <w:rFonts w:hint="eastAsia"/>
          <w:sz w:val="24"/>
        </w:rPr>
        <w:t>策を提唱します。</w:t>
      </w:r>
    </w:p>
    <w:p w:rsidR="00D61FA4" w:rsidRPr="00AD49C5" w:rsidRDefault="007D0BF1" w:rsidP="00BC158E">
      <w:pPr>
        <w:ind w:leftChars="177" w:left="589" w:hangingChars="100" w:hanging="232"/>
        <w:rPr>
          <w:sz w:val="24"/>
        </w:rPr>
      </w:pPr>
      <w:r w:rsidRPr="00AD49C5">
        <w:rPr>
          <w:rFonts w:ascii="ＭＳ 明朝" w:hAnsi="ＭＳ 明朝" w:hint="eastAsia"/>
          <w:sz w:val="24"/>
        </w:rPr>
        <w:t>・</w:t>
      </w:r>
      <w:r w:rsidR="00B061CF" w:rsidRPr="00AD49C5">
        <w:rPr>
          <w:rFonts w:ascii="ＭＳ 明朝" w:hAnsi="ＭＳ 明朝" w:hint="eastAsia"/>
          <w:sz w:val="24"/>
        </w:rPr>
        <w:t>子どもを生み育てながら安心して働き続け，</w:t>
      </w:r>
      <w:r w:rsidR="00D61FA4" w:rsidRPr="00AD49C5">
        <w:rPr>
          <w:rFonts w:ascii="ＭＳ 明朝" w:hAnsi="ＭＳ 明朝" w:hint="eastAsia"/>
          <w:sz w:val="24"/>
        </w:rPr>
        <w:t>能力を発揮できる環境づくりを進めるため，企業の意識改革や社内活動の支援を行</w:t>
      </w:r>
      <w:r w:rsidR="004961AD" w:rsidRPr="00AD49C5">
        <w:rPr>
          <w:rFonts w:ascii="ＭＳ 明朝" w:hAnsi="ＭＳ 明朝" w:hint="eastAsia"/>
          <w:sz w:val="24"/>
        </w:rPr>
        <w:t>うとともに</w:t>
      </w:r>
      <w:r w:rsidR="00D61FA4" w:rsidRPr="00AD49C5">
        <w:rPr>
          <w:rFonts w:ascii="ＭＳ 明朝" w:hAnsi="ＭＳ 明朝" w:hint="eastAsia"/>
          <w:sz w:val="24"/>
        </w:rPr>
        <w:t>，企業のネットワーク形成</w:t>
      </w:r>
      <w:r w:rsidR="004961AD" w:rsidRPr="00AD49C5">
        <w:rPr>
          <w:rFonts w:ascii="ＭＳ 明朝" w:hAnsi="ＭＳ 明朝" w:hint="eastAsia"/>
          <w:sz w:val="24"/>
        </w:rPr>
        <w:t>により</w:t>
      </w:r>
      <w:r w:rsidR="00D61FA4" w:rsidRPr="00AD49C5">
        <w:rPr>
          <w:rFonts w:ascii="ＭＳ 明朝" w:hAnsi="ＭＳ 明朝" w:hint="eastAsia"/>
          <w:sz w:val="24"/>
        </w:rPr>
        <w:t>，女性活躍支援に取り組む企業の創出を図ります。</w:t>
      </w:r>
    </w:p>
    <w:p w:rsidR="00D61FA4" w:rsidRPr="00AD49C5" w:rsidRDefault="00D61FA4" w:rsidP="00D61FA4">
      <w:pPr>
        <w:rPr>
          <w:sz w:val="24"/>
        </w:rPr>
      </w:pPr>
    </w:p>
    <w:p w:rsidR="00D61FA4" w:rsidRPr="00AD49C5" w:rsidRDefault="009A5FD2"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（３）</w:t>
      </w:r>
      <w:r w:rsidR="00E45BC8" w:rsidRPr="00AD49C5">
        <w:rPr>
          <w:rFonts w:ascii="ＭＳ ゴシック" w:eastAsia="ＭＳ ゴシック" w:hAnsi="ＭＳ ゴシック" w:hint="eastAsia"/>
          <w:sz w:val="24"/>
        </w:rPr>
        <w:t>社会全体での</w:t>
      </w:r>
      <w:r w:rsidR="00D61FA4" w:rsidRPr="00AD49C5">
        <w:rPr>
          <w:rFonts w:ascii="ＭＳ ゴシック" w:eastAsia="ＭＳ ゴシック" w:hAnsi="ＭＳ ゴシック" w:hint="eastAsia"/>
          <w:sz w:val="24"/>
        </w:rPr>
        <w:t>子育て支援</w:t>
      </w:r>
    </w:p>
    <w:p w:rsidR="008B7D2F" w:rsidRDefault="00D61FA4" w:rsidP="008B7D2F">
      <w:pPr>
        <w:ind w:leftChars="197" w:left="745" w:hangingChars="150" w:hanging="348"/>
        <w:rPr>
          <w:rFonts w:cs="Century"/>
          <w:sz w:val="24"/>
        </w:rPr>
      </w:pPr>
      <w:r w:rsidRPr="00AD49C5">
        <w:rPr>
          <w:rFonts w:hint="eastAsia"/>
          <w:sz w:val="24"/>
        </w:rPr>
        <w:t>・</w:t>
      </w:r>
      <w:r w:rsidR="008B7D2F">
        <w:rPr>
          <w:rFonts w:hint="eastAsia"/>
          <w:sz w:val="24"/>
        </w:rPr>
        <w:t>毎月１～７日を</w:t>
      </w:r>
      <w:r w:rsidRPr="00AD49C5">
        <w:rPr>
          <w:rFonts w:hint="eastAsia"/>
          <w:sz w:val="24"/>
        </w:rPr>
        <w:t>“「い～な」ふくおか・子ども週間</w:t>
      </w:r>
      <w:r w:rsidRPr="00AD49C5">
        <w:rPr>
          <w:rFonts w:ascii="ＭＳ 明朝" w:hAnsi="ＭＳ 明朝" w:cs="ＭＳ 明朝" w:hint="eastAsia"/>
          <w:sz w:val="24"/>
        </w:rPr>
        <w:t>♡</w:t>
      </w:r>
      <w:r w:rsidRPr="00AD49C5">
        <w:rPr>
          <w:rFonts w:cs="Century"/>
          <w:sz w:val="24"/>
        </w:rPr>
        <w:t>”</w:t>
      </w:r>
      <w:r w:rsidR="008B7D2F">
        <w:rPr>
          <w:rFonts w:cs="Century" w:hint="eastAsia"/>
          <w:sz w:val="24"/>
        </w:rPr>
        <w:t>と定め，個人や企業，地</w:t>
      </w:r>
    </w:p>
    <w:p w:rsidR="008B7D2F" w:rsidRDefault="008B7D2F" w:rsidP="008B7D2F">
      <w:pPr>
        <w:ind w:leftChars="297" w:left="715" w:hangingChars="50" w:hanging="116"/>
        <w:rPr>
          <w:sz w:val="24"/>
        </w:rPr>
      </w:pPr>
      <w:r>
        <w:rPr>
          <w:rFonts w:cs="Century" w:hint="eastAsia"/>
          <w:sz w:val="24"/>
        </w:rPr>
        <w:t>域などが，それぞれの立場で子どもたちのためにできることに取り組み，</w:t>
      </w:r>
      <w:r w:rsidR="00D61FA4" w:rsidRPr="00AD49C5">
        <w:rPr>
          <w:rFonts w:hint="eastAsia"/>
          <w:sz w:val="24"/>
        </w:rPr>
        <w:t>社会</w:t>
      </w:r>
    </w:p>
    <w:p w:rsidR="008B7D2F" w:rsidRDefault="00D61FA4" w:rsidP="008B7D2F">
      <w:pPr>
        <w:ind w:leftChars="297" w:left="715" w:hangingChars="50" w:hanging="116"/>
        <w:rPr>
          <w:sz w:val="24"/>
        </w:rPr>
      </w:pPr>
      <w:r w:rsidRPr="00AD49C5">
        <w:rPr>
          <w:rFonts w:hint="eastAsia"/>
          <w:sz w:val="24"/>
        </w:rPr>
        <w:t>全体で</w:t>
      </w:r>
      <w:r w:rsidR="007C15BA" w:rsidRPr="00AD49C5">
        <w:rPr>
          <w:rFonts w:hint="eastAsia"/>
          <w:sz w:val="24"/>
        </w:rPr>
        <w:t>子どもたちをバックアップする運動の</w:t>
      </w:r>
      <w:r w:rsidR="00E45BC8" w:rsidRPr="00AD49C5">
        <w:rPr>
          <w:rFonts w:hint="eastAsia"/>
          <w:sz w:val="24"/>
        </w:rPr>
        <w:t>普及</w:t>
      </w:r>
      <w:r w:rsidRPr="00AD49C5">
        <w:rPr>
          <w:rFonts w:hint="eastAsia"/>
          <w:sz w:val="24"/>
        </w:rPr>
        <w:t>啓発</w:t>
      </w:r>
      <w:r w:rsidR="004961AD" w:rsidRPr="00AD49C5">
        <w:rPr>
          <w:rFonts w:hint="eastAsia"/>
          <w:sz w:val="24"/>
        </w:rPr>
        <w:t>を推進し</w:t>
      </w:r>
      <w:r w:rsidR="00E45BC8" w:rsidRPr="00AD49C5">
        <w:rPr>
          <w:rFonts w:hint="eastAsia"/>
          <w:sz w:val="24"/>
        </w:rPr>
        <w:t>，子どもと</w:t>
      </w:r>
    </w:p>
    <w:p w:rsidR="00E45BC8" w:rsidRPr="00AD49C5" w:rsidRDefault="00E45BC8" w:rsidP="008B7D2F">
      <w:pPr>
        <w:ind w:leftChars="297" w:left="715" w:hangingChars="50" w:hanging="116"/>
        <w:rPr>
          <w:sz w:val="24"/>
        </w:rPr>
      </w:pPr>
      <w:r w:rsidRPr="00AD49C5">
        <w:rPr>
          <w:rFonts w:hint="eastAsia"/>
          <w:sz w:val="24"/>
        </w:rPr>
        <w:t>子育て家庭にやさしい</w:t>
      </w:r>
      <w:r w:rsidR="00CB521A" w:rsidRPr="00AD49C5">
        <w:rPr>
          <w:rFonts w:hint="eastAsia"/>
          <w:sz w:val="24"/>
        </w:rPr>
        <w:t>社会を</w:t>
      </w:r>
      <w:r w:rsidR="004C0F32" w:rsidRPr="00AD49C5">
        <w:rPr>
          <w:rFonts w:hint="eastAsia"/>
          <w:sz w:val="24"/>
        </w:rPr>
        <w:t>めざし</w:t>
      </w:r>
      <w:r w:rsidR="00CB521A" w:rsidRPr="00AD49C5">
        <w:rPr>
          <w:rFonts w:hint="eastAsia"/>
          <w:sz w:val="24"/>
        </w:rPr>
        <w:t>ます。</w:t>
      </w:r>
    </w:p>
    <w:p w:rsidR="00575543" w:rsidRPr="00AD49C5" w:rsidRDefault="00CC5D33" w:rsidP="00BC158E">
      <w:pPr>
        <w:ind w:left="695" w:hangingChars="300" w:hanging="695"/>
        <w:jc w:val="right"/>
        <w:rPr>
          <w:rFonts w:ascii="ＭＳ 明朝"/>
          <w:sz w:val="24"/>
        </w:rPr>
      </w:pPr>
      <w:r>
        <w:rPr>
          <w:rFonts w:ascii="ＭＳ 明朝"/>
          <w:noProof/>
          <w:sz w:val="24"/>
        </w:rPr>
        <w:pict>
          <v:rect id="_x0000_s1146" style="position:absolute;left:0;text-align:left;margin-left:138.75pt;margin-top:46.45pt;width:109.7pt;height:21.75pt;z-index:251840512" strokecolor="white [3212]">
            <v:textbox inset="5.85pt,.7pt,5.85pt,.7pt">
              <w:txbxContent>
                <w:p w:rsidR="00C907B9" w:rsidRPr="005A3555" w:rsidRDefault="00C907B9">
                  <w:pPr>
                    <w:rPr>
                      <w:rFonts w:ascii="HG丸ｺﾞｼｯｸM-PRO" w:eastAsia="HG丸ｺﾞｼｯｸM-PRO"/>
                    </w:rPr>
                  </w:pPr>
                  <w:r w:rsidRPr="005A3555">
                    <w:rPr>
                      <w:rFonts w:ascii="HG丸ｺﾞｼｯｸM-PRO" w:eastAsia="HG丸ｺﾞｼｯｸM-PRO" w:hint="eastAsia"/>
                    </w:rPr>
                    <w:t>毎月１～７日は</w:t>
                  </w:r>
                </w:p>
              </w:txbxContent>
            </v:textbox>
          </v:rect>
        </w:pict>
      </w:r>
      <w:r w:rsidR="00B93272" w:rsidRPr="00AD49C5">
        <w:rPr>
          <w:rFonts w:ascii="ＭＳ 明朝" w:hint="eastAsia"/>
          <w:noProof/>
          <w:sz w:val="24"/>
        </w:rPr>
        <w:drawing>
          <wp:inline distT="0" distB="0" distL="0" distR="0">
            <wp:extent cx="2257425" cy="400050"/>
            <wp:effectExtent l="19050" t="0" r="9525" b="0"/>
            <wp:docPr id="28" name="図 28" descr="い～なカラー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い～なカラーロゴ"/>
                    <pic:cNvPicPr>
                      <a:picLocks noChangeAspect="1" noChangeArrowheads="1"/>
                    </pic:cNvPicPr>
                  </pic:nvPicPr>
                  <pic:blipFill>
                    <a:blip r:embed="rId55" cstate="print"/>
                    <a:srcRect/>
                    <a:stretch>
                      <a:fillRect/>
                    </a:stretch>
                  </pic:blipFill>
                  <pic:spPr bwMode="auto">
                    <a:xfrm>
                      <a:off x="0" y="0"/>
                      <a:ext cx="2257425" cy="400050"/>
                    </a:xfrm>
                    <a:prstGeom prst="rect">
                      <a:avLst/>
                    </a:prstGeom>
                    <a:noFill/>
                    <a:ln w="9525">
                      <a:noFill/>
                      <a:miter lim="800000"/>
                      <a:headEnd/>
                      <a:tailEnd/>
                    </a:ln>
                  </pic:spPr>
                </pic:pic>
              </a:graphicData>
            </a:graphic>
          </wp:inline>
        </w:drawing>
      </w:r>
      <w:r w:rsidR="00575543" w:rsidRPr="00AD49C5">
        <w:rPr>
          <w:rFonts w:ascii="ＭＳ 明朝" w:hint="eastAsia"/>
          <w:sz w:val="24"/>
        </w:rPr>
        <w:t xml:space="preserve">　　</w:t>
      </w:r>
      <w:r w:rsidR="00B93272" w:rsidRPr="00AD49C5">
        <w:rPr>
          <w:rFonts w:ascii="ＭＳ 明朝" w:hint="eastAsia"/>
          <w:noProof/>
          <w:sz w:val="24"/>
        </w:rPr>
        <w:drawing>
          <wp:inline distT="0" distB="0" distL="0" distR="0">
            <wp:extent cx="1181100" cy="1181100"/>
            <wp:effectExtent l="19050" t="0" r="0" b="0"/>
            <wp:docPr id="29" name="図 29" descr="い～なカラー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い～なカラーロゴマーク"/>
                    <pic:cNvPicPr>
                      <a:picLocks noChangeAspect="1" noChangeArrowheads="1"/>
                    </pic:cNvPicPr>
                  </pic:nvPicPr>
                  <pic:blipFill>
                    <a:blip r:embed="rId56"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D61FA4" w:rsidRPr="00AD49C5" w:rsidRDefault="00575543" w:rsidP="00BC158E">
      <w:pPr>
        <w:ind w:leftChars="171" w:left="461" w:hangingChars="50" w:hanging="116"/>
        <w:jc w:val="right"/>
        <w:rPr>
          <w:sz w:val="24"/>
        </w:rPr>
      </w:pPr>
      <w:r w:rsidRPr="00AD49C5">
        <w:rPr>
          <w:rFonts w:ascii="ＭＳ 明朝" w:hint="eastAsia"/>
          <w:sz w:val="24"/>
        </w:rPr>
        <w:t xml:space="preserve">　</w:t>
      </w:r>
    </w:p>
    <w:p w:rsidR="00D61FA4" w:rsidRPr="00AD49C5" w:rsidRDefault="00D61FA4" w:rsidP="00BC158E">
      <w:pPr>
        <w:ind w:leftChars="114" w:left="693" w:hangingChars="200" w:hanging="463"/>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5D0B17">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男女共同参画推進センター啓発講座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男女共同参画に関する啓発講座の一環として，子育てをテーマとした講座を実施</w:t>
            </w:r>
          </w:p>
        </w:tc>
      </w:tr>
      <w:tr w:rsidR="00C864F4" w:rsidRPr="00AD49C5" w:rsidTr="005D0B17">
        <w:trPr>
          <w:trHeight w:val="99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企業のワーク・ライフ・バランス支援事業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企業が希望する日時・場所に講師を派遣する，企業向け出前型セミナー「ワーク・ライフ・バランスセミナー」を実施するとともに，ワーク・ライフ・バランスの推進に関する講演会を開催</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「い～な」ふくおかワーク・ライフ・バランスネットワーク形成事業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産学官によるワーク・ライフ・バランス推進研究会において，ワーク・ライフ・バランス推進策を検討</w:t>
            </w:r>
          </w:p>
        </w:tc>
      </w:tr>
      <w:tr w:rsidR="00C864F4" w:rsidRPr="00AD49C5" w:rsidTr="005D0B17">
        <w:trPr>
          <w:trHeight w:val="1002"/>
        </w:trPr>
        <w:tc>
          <w:tcPr>
            <w:tcW w:w="3140" w:type="dxa"/>
            <w:shd w:val="clear" w:color="auto" w:fill="auto"/>
            <w:noWrap/>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lastRenderedPageBreak/>
              <w:t>女性活躍企業応援事業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女性活躍に取り組む企業の社内活動等の支援や企業のネットワークづくりを実施</w:t>
            </w:r>
          </w:p>
        </w:tc>
      </w:tr>
      <w:tr w:rsidR="00C864F4" w:rsidRPr="00AD49C5" w:rsidTr="005D0B17">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市民や企業と共働した子育て支援（ワーク・ライフ・バランスの推進）</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“「い～な」ふくおか・子ども週間♡”の普及・広報，「子ども参観日」を実施</w:t>
            </w:r>
          </w:p>
        </w:tc>
      </w:tr>
    </w:tbl>
    <w:p w:rsidR="00764B87" w:rsidRPr="00AD49C5" w:rsidRDefault="008A7BEB" w:rsidP="008A7BEB">
      <w:pPr>
        <w:ind w:left="695" w:hangingChars="300" w:hanging="695"/>
        <w:jc w:val="left"/>
        <w:rPr>
          <w:rFonts w:ascii="ＭＳ 明朝"/>
          <w:sz w:val="24"/>
        </w:rPr>
      </w:pPr>
      <w:r w:rsidRPr="00AD49C5">
        <w:rPr>
          <w:rFonts w:ascii="ＭＳ 明朝" w:hint="eastAsia"/>
          <w:sz w:val="24"/>
        </w:rPr>
        <w:t xml:space="preserve">　　　　　　　　　　　　　　</w:t>
      </w:r>
    </w:p>
    <w:p w:rsidR="000E72E3" w:rsidRDefault="000E72E3" w:rsidP="00D61FA4">
      <w:pPr>
        <w:rPr>
          <w:rFonts w:ascii="ＭＳ ゴシック" w:eastAsia="ＭＳ ゴシック" w:hAnsi="ＭＳ ゴシック"/>
          <w:b/>
          <w:sz w:val="24"/>
        </w:rPr>
      </w:pPr>
    </w:p>
    <w:p w:rsidR="00D61FA4" w:rsidRPr="00AD49C5" w:rsidRDefault="00D71A52"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６</w:t>
      </w:r>
      <w:r w:rsidR="00D61FA4" w:rsidRPr="00AD49C5">
        <w:rPr>
          <w:rFonts w:ascii="ＭＳ ゴシック" w:eastAsia="ＭＳ ゴシック" w:hAnsi="ＭＳ ゴシック" w:hint="eastAsia"/>
          <w:b/>
          <w:sz w:val="24"/>
        </w:rPr>
        <w:t xml:space="preserve">　子育てを支援する住まいづくり・まちづくり</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安心して子どもを生み育てる</w:t>
      </w:r>
      <w:r w:rsidR="009A5FD2" w:rsidRPr="00AD49C5">
        <w:rPr>
          <w:rFonts w:ascii="ＭＳ ゴシック" w:eastAsia="ＭＳ ゴシック" w:hAnsi="ＭＳ ゴシック" w:hint="eastAsia"/>
          <w:sz w:val="24"/>
        </w:rPr>
        <w:t>ことができるよう</w:t>
      </w:r>
      <w:r w:rsidRPr="00AD49C5">
        <w:rPr>
          <w:rFonts w:ascii="ＭＳ ゴシック" w:eastAsia="ＭＳ ゴシック" w:hAnsi="ＭＳ ゴシック" w:hint="eastAsia"/>
          <w:sz w:val="24"/>
        </w:rPr>
        <w:t>，良質な住まいづくりのための情報提供</w:t>
      </w:r>
      <w:r w:rsidR="00CB71C9" w:rsidRPr="00AD49C5">
        <w:rPr>
          <w:rFonts w:ascii="ＭＳ ゴシック" w:eastAsia="ＭＳ ゴシック" w:hAnsi="ＭＳ ゴシック" w:hint="eastAsia"/>
          <w:sz w:val="24"/>
        </w:rPr>
        <w:t>を行うとともに</w:t>
      </w:r>
      <w:r w:rsidR="00DA4B2F" w:rsidRPr="00AD49C5">
        <w:rPr>
          <w:rFonts w:ascii="ＭＳ ゴシック" w:eastAsia="ＭＳ ゴシック" w:hAnsi="ＭＳ ゴシック" w:hint="eastAsia"/>
          <w:sz w:val="24"/>
        </w:rPr>
        <w:t>，</w:t>
      </w:r>
      <w:r w:rsidR="009A5FD2" w:rsidRPr="00AD49C5">
        <w:rPr>
          <w:rFonts w:ascii="ＭＳ ゴシック" w:eastAsia="ＭＳ ゴシック" w:hAnsi="ＭＳ ゴシック" w:hint="eastAsia"/>
          <w:sz w:val="24"/>
        </w:rPr>
        <w:t>子育て世帯の</w:t>
      </w:r>
      <w:r w:rsidRPr="00AD49C5">
        <w:rPr>
          <w:rFonts w:ascii="ＭＳ ゴシック" w:eastAsia="ＭＳ ゴシック" w:hAnsi="ＭＳ ゴシック" w:hint="eastAsia"/>
          <w:sz w:val="24"/>
        </w:rPr>
        <w:t>居住支援に関する施策を推進します。</w:t>
      </w:r>
    </w:p>
    <w:p w:rsidR="00D61FA4" w:rsidRPr="00AD49C5" w:rsidRDefault="00D61FA4"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5D1EE5" w:rsidRPr="00AD49C5">
        <w:rPr>
          <w:rFonts w:ascii="ＭＳ ゴシック" w:eastAsia="ＭＳ ゴシック" w:hAnsi="ＭＳ ゴシック" w:hint="eastAsia"/>
          <w:sz w:val="24"/>
        </w:rPr>
        <w:t>市民，事業者及び行政それぞれが，ユニバーサルデザインの理念に基づいた取組を進め，</w:t>
      </w:r>
      <w:r w:rsidR="004961AD" w:rsidRPr="00AD49C5">
        <w:rPr>
          <w:rFonts w:ascii="ＭＳ ゴシック" w:eastAsia="ＭＳ ゴシック" w:hAnsi="ＭＳ ゴシック" w:hint="eastAsia"/>
          <w:sz w:val="24"/>
        </w:rPr>
        <w:t>子どもや子ども</w:t>
      </w:r>
      <w:r w:rsidRPr="00AD49C5">
        <w:rPr>
          <w:rFonts w:ascii="ＭＳ ゴシック" w:eastAsia="ＭＳ ゴシック" w:hAnsi="ＭＳ ゴシック" w:hint="eastAsia"/>
          <w:sz w:val="24"/>
        </w:rPr>
        <w:t>連れ</w:t>
      </w:r>
      <w:r w:rsidR="004961AD"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人，妊産婦などが安心して外出</w:t>
      </w:r>
      <w:r w:rsidR="004961AD" w:rsidRPr="00AD49C5">
        <w:rPr>
          <w:rFonts w:ascii="ＭＳ ゴシック" w:eastAsia="ＭＳ ゴシック" w:hAnsi="ＭＳ ゴシック" w:hint="eastAsia"/>
          <w:sz w:val="24"/>
        </w:rPr>
        <w:t>し</w:t>
      </w:r>
      <w:r w:rsidRPr="00AD49C5">
        <w:rPr>
          <w:rFonts w:ascii="ＭＳ ゴシック" w:eastAsia="ＭＳ ゴシック" w:hAnsi="ＭＳ ゴシック" w:hint="eastAsia"/>
          <w:sz w:val="24"/>
        </w:rPr>
        <w:t>，</w:t>
      </w:r>
      <w:r w:rsidR="004961AD" w:rsidRPr="00AD49C5">
        <w:rPr>
          <w:rFonts w:ascii="ＭＳ ゴシック" w:eastAsia="ＭＳ ゴシック" w:hAnsi="ＭＳ ゴシック" w:hint="eastAsia"/>
          <w:sz w:val="24"/>
        </w:rPr>
        <w:t>安全で</w:t>
      </w:r>
      <w:r w:rsidR="004C0F32" w:rsidRPr="00AD49C5">
        <w:rPr>
          <w:rFonts w:ascii="ＭＳ ゴシック" w:eastAsia="ＭＳ ゴシック" w:hAnsi="ＭＳ ゴシック" w:hint="eastAsia"/>
          <w:sz w:val="24"/>
        </w:rPr>
        <w:t>快適に</w:t>
      </w:r>
      <w:r w:rsidR="004961AD" w:rsidRPr="00AD49C5">
        <w:rPr>
          <w:rFonts w:ascii="ＭＳ ゴシック" w:eastAsia="ＭＳ ゴシック" w:hAnsi="ＭＳ ゴシック" w:hint="eastAsia"/>
          <w:sz w:val="24"/>
        </w:rPr>
        <w:t>利用</w:t>
      </w:r>
      <w:r w:rsidRPr="00AD49C5">
        <w:rPr>
          <w:rFonts w:ascii="ＭＳ ゴシック" w:eastAsia="ＭＳ ゴシック" w:hAnsi="ＭＳ ゴシック" w:hint="eastAsia"/>
          <w:sz w:val="24"/>
        </w:rPr>
        <w:t>できるバリアフリーのまちづくりを進めます。</w:t>
      </w:r>
    </w:p>
    <w:p w:rsidR="00331626" w:rsidRPr="00AD49C5" w:rsidRDefault="00331626" w:rsidP="00BC158E">
      <w:pPr>
        <w:ind w:leftChars="114" w:left="693" w:hangingChars="200" w:hanging="463"/>
        <w:rPr>
          <w:sz w:val="24"/>
        </w:rPr>
      </w:pPr>
    </w:p>
    <w:p w:rsidR="00D61FA4" w:rsidRPr="00AD49C5" w:rsidRDefault="00D61FA4" w:rsidP="00BC158E">
      <w:pPr>
        <w:ind w:leftChars="114" w:left="693" w:hangingChars="200" w:hanging="463"/>
        <w:rPr>
          <w:rFonts w:ascii="ＭＳ ゴシック" w:eastAsia="ＭＳ ゴシック" w:hAnsi="ＭＳ ゴシック"/>
          <w:b/>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9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96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都心部新婚・子育て世帯住まい支援事業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子育て支援及び都心部のコミュニティの活性化を図るため，都心部の公社借上特定優良賃貸住宅のストックを活用し，新規入居の新婚・子育て世帯を対象とした家賃助成による居住支援を推進</w:t>
            </w:r>
          </w:p>
        </w:tc>
      </w:tr>
      <w:tr w:rsidR="00C864F4" w:rsidRPr="00AD49C5" w:rsidTr="00C864F4">
        <w:trPr>
          <w:trHeight w:val="91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新婚・子育て世帯等が安心して住める市営住宅の整備</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新婚・子育て世帯等が安心して子どもを生み育てることができるよう，ユニバーサルデザインの視点に立った市営住宅の整備を推進するとともに，大規模な市営住宅の建替に際して，子育て施設等を導入</w:t>
            </w:r>
          </w:p>
        </w:tc>
      </w:tr>
      <w:tr w:rsidR="00C864F4" w:rsidRPr="00AD49C5" w:rsidTr="00C864F4">
        <w:trPr>
          <w:trHeight w:val="88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道路のバリアフリー化の推進</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妊婦，ベビーカー利用者や子ども，高齢者，障がいのある人など，誰もが安心して利用できるバリアフリー化された歩行空間の整備を推進</w:t>
            </w:r>
          </w:p>
        </w:tc>
      </w:tr>
      <w:tr w:rsidR="00C864F4" w:rsidRPr="00AD49C5" w:rsidTr="00C864F4">
        <w:trPr>
          <w:trHeight w:val="900"/>
        </w:trPr>
        <w:tc>
          <w:tcPr>
            <w:tcW w:w="3140" w:type="dxa"/>
            <w:tcBorders>
              <w:top w:val="nil"/>
              <w:left w:val="single" w:sz="4" w:space="0" w:color="auto"/>
              <w:bottom w:val="nil"/>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公共交通バリアフリー化</w:t>
            </w:r>
            <w:r w:rsidRPr="00AD49C5">
              <w:rPr>
                <w:rFonts w:ascii="ＭＳ 明朝" w:hAnsi="ＭＳ 明朝" w:cs="ＭＳ Ｐゴシック" w:hint="eastAsia"/>
                <w:kern w:val="0"/>
                <w:sz w:val="20"/>
                <w:szCs w:val="20"/>
              </w:rPr>
              <w:br/>
              <w:t>促進事業</w:t>
            </w:r>
          </w:p>
        </w:tc>
        <w:tc>
          <w:tcPr>
            <w:tcW w:w="5280" w:type="dxa"/>
            <w:tcBorders>
              <w:top w:val="nil"/>
              <w:left w:val="nil"/>
              <w:bottom w:val="nil"/>
              <w:right w:val="single" w:sz="4" w:space="0" w:color="auto"/>
            </w:tcBorders>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すべての鉄道やバスなどの公共交通利用者が安全かつ円滑に移動できるよう，交通事業者が行う鉄道駅のバリアフリー化設備の整備やノンステップバスの導入について，その整備費用の一部に補助を行い，バリアフリー化を促進</w:t>
            </w:r>
          </w:p>
        </w:tc>
      </w:tr>
      <w:tr w:rsidR="00C864F4" w:rsidRPr="00AD49C5" w:rsidTr="00C864F4">
        <w:trPr>
          <w:trHeight w:val="825"/>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バス利用環境の改善</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バスの利便性向上を図るため，関係機関との連携により，バス停における上屋やベンチの設置を推進</w:t>
            </w:r>
          </w:p>
        </w:tc>
      </w:tr>
      <w:tr w:rsidR="00C864F4" w:rsidRPr="00AD49C5" w:rsidTr="00C864F4">
        <w:trPr>
          <w:trHeight w:val="1065"/>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「赤ちゃんの駅」事業</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親子が外出しやすい環境づくりを進めるとともに，地域社会全体で子育て家庭を支える意識の醸成を図るため，授乳やオムツ交換のスペースがある施設を「赤ちゃんの駅」として登録し，各施設のシンボルマーク掲示を促進</w:t>
            </w:r>
          </w:p>
        </w:tc>
      </w:tr>
    </w:tbl>
    <w:p w:rsidR="005D0B17" w:rsidRDefault="005D0B17"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Default="00180094" w:rsidP="00BC158E">
      <w:pPr>
        <w:ind w:leftChars="100" w:left="202" w:firstLineChars="100" w:firstLine="232"/>
        <w:rPr>
          <w:sz w:val="24"/>
        </w:rPr>
      </w:pPr>
    </w:p>
    <w:p w:rsidR="00180094" w:rsidRPr="00AD49C5" w:rsidRDefault="00180094" w:rsidP="00BC158E">
      <w:pPr>
        <w:ind w:leftChars="100" w:left="202" w:firstLineChars="100" w:firstLine="232"/>
        <w:rPr>
          <w:sz w:val="24"/>
        </w:rPr>
      </w:pPr>
    </w:p>
    <w:p w:rsidR="00D61FA4" w:rsidRPr="00AD49C5" w:rsidRDefault="00D71A52"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lastRenderedPageBreak/>
        <w:t>７</w:t>
      </w:r>
      <w:r w:rsidR="00D61FA4" w:rsidRPr="00AD49C5">
        <w:rPr>
          <w:rFonts w:ascii="ＭＳ ゴシック" w:eastAsia="ＭＳ ゴシック" w:hAnsi="ＭＳ ゴシック" w:hint="eastAsia"/>
          <w:b/>
          <w:sz w:val="24"/>
        </w:rPr>
        <w:t xml:space="preserve">　子どもや子育て支援に関する情報提供</w:t>
      </w:r>
    </w:p>
    <w:p w:rsidR="00D61FA4" w:rsidRPr="00AD49C5" w:rsidRDefault="00D61FA4"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ホームページ</w:t>
      </w:r>
      <w:r w:rsidR="0073558B">
        <w:rPr>
          <w:rFonts w:ascii="ＭＳ ゴシック" w:eastAsia="ＭＳ ゴシック" w:hAnsi="ＭＳ ゴシック" w:hint="eastAsia"/>
          <w:sz w:val="24"/>
        </w:rPr>
        <w:t>「ふくおか・子ども情報」</w:t>
      </w:r>
      <w:r w:rsidR="004961AD" w:rsidRPr="00AD49C5">
        <w:rPr>
          <w:rFonts w:ascii="ＭＳ ゴシック" w:eastAsia="ＭＳ ゴシック" w:hAnsi="ＭＳ ゴシック" w:hint="eastAsia"/>
          <w:sz w:val="24"/>
        </w:rPr>
        <w:t>での情報提供</w:t>
      </w:r>
      <w:r w:rsidR="0073558B">
        <w:rPr>
          <w:rFonts w:ascii="ＭＳ ゴシック" w:eastAsia="ＭＳ ゴシック" w:hAnsi="ＭＳ ゴシック" w:hint="eastAsia"/>
          <w:sz w:val="24"/>
        </w:rPr>
        <w:t>や</w:t>
      </w:r>
      <w:r w:rsidR="00E25FB1" w:rsidRPr="00AD49C5">
        <w:rPr>
          <w:rFonts w:ascii="ＭＳ ゴシック" w:eastAsia="ＭＳ ゴシック" w:hAnsi="ＭＳ ゴシック" w:hint="eastAsia"/>
          <w:sz w:val="24"/>
        </w:rPr>
        <w:t>メールマガジンの配信</w:t>
      </w:r>
      <w:r w:rsidR="0073558B">
        <w:rPr>
          <w:rFonts w:ascii="ＭＳ ゴシック" w:eastAsia="ＭＳ ゴシック" w:hAnsi="ＭＳ ゴシック" w:hint="eastAsia"/>
          <w:sz w:val="24"/>
        </w:rPr>
        <w:t>，</w:t>
      </w:r>
      <w:r w:rsidRPr="00AD49C5">
        <w:rPr>
          <w:rFonts w:ascii="ＭＳ ゴシック" w:eastAsia="ＭＳ ゴシック" w:hAnsi="ＭＳ ゴシック" w:hint="eastAsia"/>
          <w:sz w:val="24"/>
        </w:rPr>
        <w:t>情報誌</w:t>
      </w:r>
      <w:r w:rsidR="004961AD" w:rsidRPr="00AD49C5">
        <w:rPr>
          <w:rFonts w:ascii="ＭＳ ゴシック" w:eastAsia="ＭＳ ゴシック" w:hAnsi="ＭＳ ゴシック" w:hint="eastAsia"/>
          <w:sz w:val="24"/>
        </w:rPr>
        <w:t>の発行</w:t>
      </w:r>
      <w:r w:rsidR="005D1EE5" w:rsidRPr="00AD49C5">
        <w:rPr>
          <w:rFonts w:ascii="ＭＳ ゴシック" w:eastAsia="ＭＳ ゴシック" w:hAnsi="ＭＳ ゴシック" w:hint="eastAsia"/>
          <w:sz w:val="24"/>
        </w:rPr>
        <w:t>のほか</w:t>
      </w:r>
      <w:r w:rsidRPr="00AD49C5">
        <w:rPr>
          <w:rFonts w:ascii="ＭＳ ゴシック" w:eastAsia="ＭＳ ゴシック" w:hAnsi="ＭＳ ゴシック" w:hint="eastAsia"/>
          <w:sz w:val="24"/>
        </w:rPr>
        <w:t>，テレビ等を活用し，子どもに関する施策や施設</w:t>
      </w:r>
      <w:r w:rsidR="004961AD" w:rsidRPr="00AD49C5">
        <w:rPr>
          <w:rFonts w:ascii="ＭＳ ゴシック" w:eastAsia="ＭＳ ゴシック" w:hAnsi="ＭＳ ゴシック" w:hint="eastAsia"/>
          <w:sz w:val="24"/>
        </w:rPr>
        <w:t>の情報</w:t>
      </w:r>
      <w:r w:rsidRPr="00AD49C5">
        <w:rPr>
          <w:rFonts w:ascii="ＭＳ ゴシック" w:eastAsia="ＭＳ ゴシック" w:hAnsi="ＭＳ ゴシック" w:hint="eastAsia"/>
          <w:sz w:val="24"/>
        </w:rPr>
        <w:t>，団体・サークル，イベントなどの民間の情報を含めた子ども</w:t>
      </w:r>
      <w:r w:rsidR="00D91204" w:rsidRPr="00AD49C5">
        <w:rPr>
          <w:rFonts w:ascii="ＭＳ ゴシック" w:eastAsia="ＭＳ ゴシック" w:hAnsi="ＭＳ ゴシック" w:hint="eastAsia"/>
          <w:sz w:val="24"/>
        </w:rPr>
        <w:t>や子育て</w:t>
      </w:r>
      <w:r w:rsidRPr="00AD49C5">
        <w:rPr>
          <w:rFonts w:ascii="ＭＳ ゴシック" w:eastAsia="ＭＳ ゴシック" w:hAnsi="ＭＳ ゴシック" w:hint="eastAsia"/>
          <w:sz w:val="24"/>
        </w:rPr>
        <w:t>に関する</w:t>
      </w:r>
      <w:r w:rsidR="004961AD" w:rsidRPr="00AD49C5">
        <w:rPr>
          <w:rFonts w:ascii="ＭＳ ゴシック" w:eastAsia="ＭＳ ゴシック" w:hAnsi="ＭＳ ゴシック" w:hint="eastAsia"/>
          <w:sz w:val="24"/>
        </w:rPr>
        <w:t>様々な</w:t>
      </w:r>
      <w:r w:rsidR="00D91204" w:rsidRPr="00AD49C5">
        <w:rPr>
          <w:rFonts w:ascii="ＭＳ ゴシック" w:eastAsia="ＭＳ ゴシック" w:hAnsi="ＭＳ ゴシック" w:hint="eastAsia"/>
          <w:sz w:val="24"/>
        </w:rPr>
        <w:t>情報を</w:t>
      </w:r>
      <w:r w:rsidR="00E25FB1" w:rsidRPr="00AD49C5">
        <w:rPr>
          <w:rFonts w:ascii="ＭＳ ゴシック" w:eastAsia="ＭＳ ゴシック" w:hAnsi="ＭＳ ゴシック" w:hint="eastAsia"/>
          <w:sz w:val="24"/>
        </w:rPr>
        <w:t>市民に</w:t>
      </w:r>
      <w:r w:rsidRPr="00AD49C5">
        <w:rPr>
          <w:rFonts w:ascii="ＭＳ ゴシック" w:eastAsia="ＭＳ ゴシック" w:hAnsi="ＭＳ ゴシック" w:hint="eastAsia"/>
          <w:sz w:val="24"/>
        </w:rPr>
        <w:t>分かりやすく提供します。</w:t>
      </w:r>
    </w:p>
    <w:p w:rsidR="00D61FA4" w:rsidRPr="00AD49C5" w:rsidRDefault="00D61FA4" w:rsidP="00BC158E">
      <w:pPr>
        <w:ind w:leftChars="100" w:left="202" w:firstLineChars="100" w:firstLine="232"/>
        <w:rPr>
          <w:sz w:val="24"/>
        </w:rPr>
      </w:pPr>
    </w:p>
    <w:p w:rsidR="00D61FA4" w:rsidRPr="00AD49C5" w:rsidRDefault="00D61FA4" w:rsidP="00BC158E">
      <w:pPr>
        <w:ind w:left="695" w:hangingChars="300" w:hanging="695"/>
        <w:rPr>
          <w:sz w:val="24"/>
        </w:rPr>
      </w:pPr>
      <w:r w:rsidRPr="00AD49C5">
        <w:rPr>
          <w:rFonts w:hint="eastAsia"/>
          <w:sz w:val="24"/>
        </w:rPr>
        <w:t>【主な事業】</w:t>
      </w:r>
    </w:p>
    <w:tbl>
      <w:tblPr>
        <w:tblW w:w="8420" w:type="dxa"/>
        <w:tblInd w:w="94" w:type="dxa"/>
        <w:tblCellMar>
          <w:left w:w="99" w:type="dxa"/>
          <w:right w:w="99" w:type="dxa"/>
        </w:tblCellMar>
        <w:tblLook w:val="04A0" w:firstRow="1" w:lastRow="0" w:firstColumn="1" w:lastColumn="0" w:noHBand="0" w:noVBand="1"/>
      </w:tblPr>
      <w:tblGrid>
        <w:gridCol w:w="3140"/>
        <w:gridCol w:w="5280"/>
      </w:tblGrid>
      <w:tr w:rsidR="00C864F4" w:rsidRPr="00AD49C5" w:rsidTr="00C864F4">
        <w:trPr>
          <w:trHeight w:val="499"/>
        </w:trPr>
        <w:tc>
          <w:tcPr>
            <w:tcW w:w="31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tcBorders>
              <w:top w:val="single" w:sz="4" w:space="0" w:color="auto"/>
              <w:left w:val="nil"/>
              <w:bottom w:val="single" w:sz="4" w:space="0" w:color="auto"/>
              <w:right w:val="single" w:sz="4" w:space="0" w:color="auto"/>
            </w:tcBorders>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子ども情報提供</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ホームページ「ふくおか・子ども情報」の管理・運営や，「ふくおか子育て情報ガイド」の発行等，子どもに関する行政や民間の様々な情報を広く市民に提供</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各区子育て情報マップ</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各区の子育て情報マップを作成</w:t>
            </w:r>
            <w:r w:rsidR="00395F76">
              <w:rPr>
                <w:rFonts w:ascii="ＭＳ 明朝" w:hAnsi="ＭＳ 明朝" w:cs="ＭＳ Ｐゴシック" w:hint="eastAsia"/>
                <w:kern w:val="0"/>
                <w:sz w:val="16"/>
                <w:szCs w:val="16"/>
              </w:rPr>
              <w:t>・</w:t>
            </w:r>
            <w:r w:rsidRPr="00AD49C5">
              <w:rPr>
                <w:rFonts w:ascii="ＭＳ 明朝" w:hAnsi="ＭＳ 明朝" w:cs="ＭＳ Ｐゴシック" w:hint="eastAsia"/>
                <w:kern w:val="0"/>
                <w:sz w:val="16"/>
                <w:szCs w:val="16"/>
              </w:rPr>
              <w:t>配布</w:t>
            </w:r>
          </w:p>
        </w:tc>
      </w:tr>
      <w:tr w:rsidR="00C864F4" w:rsidRPr="00AD49C5" w:rsidTr="00C864F4">
        <w:trPr>
          <w:trHeight w:val="1002"/>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転入世帯への子育て情報提供</w:t>
            </w:r>
          </w:p>
        </w:tc>
        <w:tc>
          <w:tcPr>
            <w:tcW w:w="5280" w:type="dxa"/>
            <w:tcBorders>
              <w:top w:val="nil"/>
              <w:left w:val="nil"/>
              <w:bottom w:val="single" w:sz="4" w:space="0" w:color="auto"/>
              <w:right w:val="single" w:sz="4" w:space="0" w:color="auto"/>
            </w:tcBorders>
            <w:shd w:val="clear" w:color="auto" w:fill="auto"/>
            <w:vAlign w:val="center"/>
            <w:hideMark/>
          </w:tcPr>
          <w:p w:rsidR="00C864F4" w:rsidRPr="00AD49C5" w:rsidRDefault="00C864F4" w:rsidP="00395F76">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転入時等に区</w:t>
            </w:r>
            <w:r w:rsidR="00D8350A">
              <w:rPr>
                <w:rFonts w:ascii="ＭＳ 明朝" w:hAnsi="ＭＳ 明朝" w:cs="ＭＳ Ｐゴシック" w:hint="eastAsia"/>
                <w:kern w:val="0"/>
                <w:sz w:val="16"/>
                <w:szCs w:val="16"/>
              </w:rPr>
              <w:t>の</w:t>
            </w:r>
            <w:r w:rsidRPr="00AD49C5">
              <w:rPr>
                <w:rFonts w:ascii="ＭＳ 明朝" w:hAnsi="ＭＳ 明朝" w:cs="ＭＳ Ｐゴシック" w:hint="eastAsia"/>
                <w:kern w:val="0"/>
                <w:sz w:val="16"/>
                <w:szCs w:val="16"/>
              </w:rPr>
              <w:t>子育てに関する情報を提供するとともに，必要に応じて</w:t>
            </w:r>
            <w:r w:rsidR="00D8350A">
              <w:rPr>
                <w:rFonts w:ascii="ＭＳ 明朝" w:hAnsi="ＭＳ 明朝" w:cs="ＭＳ Ｐゴシック" w:hint="eastAsia"/>
                <w:kern w:val="0"/>
                <w:sz w:val="16"/>
                <w:szCs w:val="16"/>
              </w:rPr>
              <w:t>各相談窓口</w:t>
            </w:r>
            <w:r w:rsidRPr="00AD49C5">
              <w:rPr>
                <w:rFonts w:ascii="ＭＳ 明朝" w:hAnsi="ＭＳ 明朝" w:cs="ＭＳ Ｐゴシック" w:hint="eastAsia"/>
                <w:kern w:val="0"/>
                <w:sz w:val="16"/>
                <w:szCs w:val="16"/>
              </w:rPr>
              <w:t>等</w:t>
            </w:r>
            <w:r w:rsidR="00395F76">
              <w:rPr>
                <w:rFonts w:ascii="ＭＳ 明朝" w:hAnsi="ＭＳ 明朝" w:cs="ＭＳ Ｐゴシック" w:hint="eastAsia"/>
                <w:kern w:val="0"/>
                <w:sz w:val="16"/>
                <w:szCs w:val="16"/>
              </w:rPr>
              <w:t>を紹介</w:t>
            </w:r>
          </w:p>
        </w:tc>
      </w:tr>
    </w:tbl>
    <w:p w:rsidR="003F7A20" w:rsidRDefault="003F7A20"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180094" w:rsidRDefault="00180094"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0E72E3" w:rsidRDefault="000E72E3" w:rsidP="00BC158E">
      <w:pPr>
        <w:ind w:left="698" w:hangingChars="300" w:hanging="698"/>
        <w:rPr>
          <w:rFonts w:ascii="ＭＳ ゴシック" w:eastAsia="ＭＳ ゴシック" w:hAnsi="ＭＳ ゴシック"/>
          <w:b/>
          <w:sz w:val="24"/>
        </w:rPr>
      </w:pPr>
    </w:p>
    <w:p w:rsidR="001B6D34" w:rsidRDefault="001B6D34" w:rsidP="00BC158E">
      <w:pPr>
        <w:ind w:left="698" w:hangingChars="300" w:hanging="698"/>
        <w:rPr>
          <w:rFonts w:ascii="ＭＳ ゴシック" w:eastAsia="ＭＳ ゴシック" w:hAnsi="ＭＳ ゴシック"/>
          <w:b/>
          <w:sz w:val="24"/>
        </w:rPr>
      </w:pPr>
    </w:p>
    <w:p w:rsidR="007B1966" w:rsidRDefault="007B1966" w:rsidP="00BC158E">
      <w:pPr>
        <w:ind w:left="698" w:hangingChars="300" w:hanging="698"/>
        <w:rPr>
          <w:rFonts w:ascii="ＭＳ ゴシック" w:eastAsia="ＭＳ ゴシック" w:hAnsi="ＭＳ ゴシック"/>
          <w:b/>
          <w:sz w:val="24"/>
        </w:rPr>
      </w:pPr>
    </w:p>
    <w:p w:rsidR="000E72E3" w:rsidRPr="00AD49C5" w:rsidRDefault="000E72E3" w:rsidP="00BC158E">
      <w:pPr>
        <w:ind w:left="698" w:hangingChars="300" w:hanging="698"/>
        <w:rPr>
          <w:rFonts w:ascii="ＭＳ ゴシック" w:eastAsia="ＭＳ ゴシック" w:hAnsi="ＭＳ ゴシック"/>
          <w:b/>
          <w:sz w:val="24"/>
        </w:rPr>
      </w:pPr>
    </w:p>
    <w:p w:rsidR="00495505" w:rsidRDefault="00CC5D33" w:rsidP="00A45AF8">
      <w:pPr>
        <w:rPr>
          <w:rFonts w:ascii="ＭＳ ゴシック" w:eastAsia="ＭＳ ゴシック" w:hAnsi="ＭＳ ゴシック"/>
          <w:b/>
          <w:sz w:val="24"/>
          <w:highlight w:val="blue"/>
        </w:rPr>
      </w:pPr>
      <w:r>
        <w:rPr>
          <w:rFonts w:ascii="ＭＳ ゴシック" w:eastAsia="ＭＳ ゴシック" w:hAnsi="ＭＳ ゴシック"/>
          <w:b/>
          <w:noProof/>
          <w:sz w:val="24"/>
        </w:rPr>
        <w:pict>
          <v:rect id="_x0000_s1158" style="position:absolute;left:0;text-align:left;margin-left:-.35pt;margin-top:-38.05pt;width:448.95pt;height:26.85pt;z-index:251847680" fillcolor="#ffc">
            <v:textbox style="mso-next-textbox:#_x0000_s1158" inset="5.85pt,.7pt,5.85pt,.7pt">
              <w:txbxContent>
                <w:p w:rsidR="00C907B9" w:rsidRPr="00A45AF8" w:rsidRDefault="00C907B9" w:rsidP="00A45AF8">
                  <w:pPr>
                    <w:jc w:val="left"/>
                    <w:rPr>
                      <w:rFonts w:ascii="ＭＳ ゴシック" w:eastAsia="ＭＳ ゴシック" w:hAnsi="ＭＳ ゴシック"/>
                      <w:b/>
                      <w:sz w:val="28"/>
                      <w:szCs w:val="28"/>
                    </w:rPr>
                  </w:pPr>
                  <w:r w:rsidRPr="00A6431D">
                    <w:rPr>
                      <w:rFonts w:ascii="ＭＳ ゴシック" w:eastAsia="ＭＳ ゴシック" w:hAnsi="ＭＳ ゴシック" w:hint="eastAsia"/>
                      <w:b/>
                      <w:sz w:val="28"/>
                      <w:szCs w:val="28"/>
                    </w:rPr>
                    <w:t>目標</w:t>
                  </w:r>
                  <w:r>
                    <w:rPr>
                      <w:rFonts w:ascii="ＭＳ ゴシック" w:eastAsia="ＭＳ ゴシック" w:hAnsi="ＭＳ ゴシック" w:hint="eastAsia"/>
                      <w:b/>
                      <w:sz w:val="28"/>
                      <w:szCs w:val="28"/>
                    </w:rPr>
                    <w:t>３ 地域における子育ての支援と健やかな成長を支える環境づくり</w:t>
                  </w:r>
                </w:p>
              </w:txbxContent>
            </v:textbox>
          </v:rect>
        </w:pict>
      </w:r>
      <w:r w:rsidR="00495505" w:rsidRPr="00DD1FEB">
        <w:rPr>
          <w:rFonts w:ascii="ＭＳ ゴシック" w:eastAsia="ＭＳ ゴシック" w:hAnsi="ＭＳ ゴシック" w:hint="eastAsia"/>
          <w:b/>
          <w:sz w:val="24"/>
        </w:rPr>
        <w:t>【前計画での取組と成果】</w:t>
      </w:r>
    </w:p>
    <w:p w:rsidR="00495505" w:rsidRPr="00390EE5" w:rsidRDefault="00495505" w:rsidP="00495505">
      <w:pPr>
        <w:snapToGrid w:val="0"/>
        <w:ind w:leftChars="200" w:left="635" w:hangingChars="100" w:hanging="232"/>
        <w:rPr>
          <w:rFonts w:ascii="ＭＳ ゴシック" w:eastAsia="ＭＳ ゴシック" w:hAnsi="ＭＳ ゴシック"/>
          <w:i/>
          <w:sz w:val="24"/>
        </w:rPr>
      </w:pPr>
      <w:r>
        <w:rPr>
          <w:rFonts w:ascii="ＭＳ ゴシック" w:eastAsia="ＭＳ ゴシック" w:hAnsi="ＭＳ ゴシック" w:hint="eastAsia"/>
          <w:sz w:val="24"/>
        </w:rPr>
        <w:t xml:space="preserve">■保護者等が昼間家庭にいない子どもに遊びと生活の場を提供する留守家庭子ども会事業について，平成27年度当初の全校全学年受入に向けた拡充に取り組んでいます。　</w:t>
      </w:r>
    </w:p>
    <w:p w:rsidR="00495505" w:rsidRPr="00390EE5" w:rsidRDefault="00495505" w:rsidP="00495505">
      <w:pPr>
        <w:snapToGrid w:val="0"/>
        <w:ind w:leftChars="200" w:left="635" w:hangingChars="100" w:hanging="232"/>
        <w:rPr>
          <w:rFonts w:ascii="ＭＳ ゴシック" w:eastAsia="ＭＳ ゴシック" w:hAnsi="ＭＳ ゴシック"/>
          <w:sz w:val="24"/>
        </w:rPr>
      </w:pPr>
      <w:r>
        <w:rPr>
          <w:rFonts w:ascii="ＭＳ ゴシック" w:eastAsia="ＭＳ ゴシック" w:hAnsi="ＭＳ ゴシック" w:hint="eastAsia"/>
          <w:sz w:val="24"/>
        </w:rPr>
        <w:t xml:space="preserve">■市内14か所に「子どもプラザ」を設置し，乳幼児親子が気軽に訪れ利用できる常設の遊び場を提供するとともに，市内 61の小学校で放課後等の遊び場づくり事業を実施し，放課後に子どもたちが校庭等で安心して遊びや活動ができる場づくりを推進しています。　</w:t>
      </w:r>
    </w:p>
    <w:p w:rsidR="00495505" w:rsidRDefault="00495505" w:rsidP="00495505">
      <w:pPr>
        <w:autoSpaceDE w:val="0"/>
        <w:autoSpaceDN w:val="0"/>
        <w:adjustRightInd w:val="0"/>
        <w:snapToGrid w:val="0"/>
        <w:ind w:left="695" w:hangingChars="300" w:hanging="695"/>
        <w:jc w:val="left"/>
        <w:rPr>
          <w:rFonts w:asciiTheme="majorEastAsia" w:eastAsiaTheme="majorEastAsia" w:hAnsiTheme="majorEastAsia" w:cs="MS-Mincho"/>
          <w:kern w:val="0"/>
          <w:sz w:val="24"/>
        </w:rPr>
      </w:pPr>
      <w:r w:rsidRPr="00682042">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A36076">
        <w:rPr>
          <w:rFonts w:asciiTheme="majorEastAsia" w:eastAsiaTheme="majorEastAsia" w:hAnsiTheme="majorEastAsia" w:hint="eastAsia"/>
          <w:sz w:val="24"/>
        </w:rPr>
        <w:t>■</w:t>
      </w:r>
      <w:r w:rsidRPr="00A36076">
        <w:rPr>
          <w:rFonts w:asciiTheme="majorEastAsia" w:eastAsiaTheme="majorEastAsia" w:hAnsiTheme="majorEastAsia" w:cs="MS-Mincho" w:hint="eastAsia"/>
          <w:kern w:val="0"/>
          <w:sz w:val="24"/>
        </w:rPr>
        <w:t>子ども</w:t>
      </w:r>
      <w:r>
        <w:rPr>
          <w:rFonts w:asciiTheme="majorEastAsia" w:eastAsiaTheme="majorEastAsia" w:hAnsiTheme="majorEastAsia" w:cs="MS-Mincho" w:hint="eastAsia"/>
          <w:kern w:val="0"/>
          <w:sz w:val="24"/>
        </w:rPr>
        <w:t>に</w:t>
      </w:r>
      <w:r w:rsidRPr="00A36076">
        <w:rPr>
          <w:rFonts w:asciiTheme="majorEastAsia" w:eastAsiaTheme="majorEastAsia" w:hAnsiTheme="majorEastAsia" w:cs="MS-Mincho" w:hint="eastAsia"/>
          <w:kern w:val="0"/>
          <w:sz w:val="24"/>
        </w:rPr>
        <w:t>様々な体験活動の</w:t>
      </w:r>
      <w:r>
        <w:rPr>
          <w:rFonts w:asciiTheme="majorEastAsia" w:eastAsiaTheme="majorEastAsia" w:hAnsiTheme="majorEastAsia" w:cs="MS-Mincho" w:hint="eastAsia"/>
          <w:kern w:val="0"/>
          <w:sz w:val="24"/>
        </w:rPr>
        <w:t>機会を</w:t>
      </w:r>
      <w:r w:rsidRPr="00A36076">
        <w:rPr>
          <w:rFonts w:asciiTheme="majorEastAsia" w:eastAsiaTheme="majorEastAsia" w:hAnsiTheme="majorEastAsia" w:cs="MS-Mincho" w:hint="eastAsia"/>
          <w:kern w:val="0"/>
          <w:sz w:val="24"/>
        </w:rPr>
        <w:t>提供する</w:t>
      </w:r>
      <w:r>
        <w:rPr>
          <w:rFonts w:asciiTheme="majorEastAsia" w:eastAsiaTheme="majorEastAsia" w:hAnsiTheme="majorEastAsia" w:cs="MS-Mincho" w:hint="eastAsia"/>
          <w:kern w:val="0"/>
          <w:sz w:val="24"/>
        </w:rPr>
        <w:t>ため，</w:t>
      </w:r>
      <w:r w:rsidRPr="00A36076">
        <w:rPr>
          <w:rFonts w:asciiTheme="majorEastAsia" w:eastAsiaTheme="majorEastAsia" w:hAnsiTheme="majorEastAsia" w:cs="MS-Mincho" w:hint="eastAsia"/>
          <w:kern w:val="0"/>
          <w:sz w:val="24"/>
        </w:rPr>
        <w:t>アジア太平洋こども会議・イン福岡</w:t>
      </w:r>
      <w:r>
        <w:rPr>
          <w:rFonts w:asciiTheme="majorEastAsia" w:eastAsiaTheme="majorEastAsia" w:hAnsiTheme="majorEastAsia" w:cs="MS-Mincho" w:hint="eastAsia"/>
          <w:kern w:val="0"/>
          <w:sz w:val="24"/>
        </w:rPr>
        <w:t>をはじめとした</w:t>
      </w:r>
      <w:r w:rsidRPr="00A36076">
        <w:rPr>
          <w:rFonts w:asciiTheme="majorEastAsia" w:eastAsiaTheme="majorEastAsia" w:hAnsiTheme="majorEastAsia" w:cs="MS-Mincho" w:hint="eastAsia"/>
          <w:kern w:val="0"/>
          <w:sz w:val="24"/>
        </w:rPr>
        <w:t>国際交流</w:t>
      </w:r>
      <w:r>
        <w:rPr>
          <w:rFonts w:asciiTheme="majorEastAsia" w:eastAsiaTheme="majorEastAsia" w:hAnsiTheme="majorEastAsia" w:cs="MS-Mincho" w:hint="eastAsia"/>
          <w:kern w:val="0"/>
          <w:sz w:val="24"/>
        </w:rPr>
        <w:t>活動や</w:t>
      </w:r>
      <w:r w:rsidRPr="00A36076">
        <w:rPr>
          <w:rFonts w:asciiTheme="majorEastAsia" w:eastAsiaTheme="majorEastAsia" w:hAnsiTheme="majorEastAsia" w:cs="MS-Mincho" w:hint="eastAsia"/>
          <w:kern w:val="0"/>
          <w:sz w:val="24"/>
        </w:rPr>
        <w:t>文化芸術</w:t>
      </w:r>
      <w:r>
        <w:rPr>
          <w:rFonts w:asciiTheme="majorEastAsia" w:eastAsiaTheme="majorEastAsia" w:hAnsiTheme="majorEastAsia" w:cs="MS-Mincho" w:hint="eastAsia"/>
          <w:kern w:val="0"/>
          <w:sz w:val="24"/>
        </w:rPr>
        <w:t>，</w:t>
      </w:r>
      <w:r w:rsidRPr="00A36076">
        <w:rPr>
          <w:rFonts w:asciiTheme="majorEastAsia" w:eastAsiaTheme="majorEastAsia" w:hAnsiTheme="majorEastAsia" w:cs="MS-Mincho" w:hint="eastAsia"/>
          <w:kern w:val="0"/>
          <w:sz w:val="24"/>
        </w:rPr>
        <w:t>スポーツ</w:t>
      </w:r>
      <w:r>
        <w:rPr>
          <w:rFonts w:asciiTheme="majorEastAsia" w:eastAsiaTheme="majorEastAsia" w:hAnsiTheme="majorEastAsia" w:cs="MS-Mincho" w:hint="eastAsia"/>
          <w:kern w:val="0"/>
          <w:sz w:val="24"/>
        </w:rPr>
        <w:t>，</w:t>
      </w:r>
      <w:r w:rsidRPr="00A36076">
        <w:rPr>
          <w:rFonts w:asciiTheme="majorEastAsia" w:eastAsiaTheme="majorEastAsia" w:hAnsiTheme="majorEastAsia" w:cs="MS-Mincho" w:hint="eastAsia"/>
          <w:kern w:val="0"/>
          <w:sz w:val="24"/>
        </w:rPr>
        <w:t>読書活動</w:t>
      </w:r>
      <w:r>
        <w:rPr>
          <w:rFonts w:asciiTheme="majorEastAsia" w:eastAsiaTheme="majorEastAsia" w:hAnsiTheme="majorEastAsia" w:cs="MS-Mincho" w:hint="eastAsia"/>
          <w:kern w:val="0"/>
          <w:sz w:val="24"/>
        </w:rPr>
        <w:t>などの充実を図っています。</w:t>
      </w:r>
    </w:p>
    <w:p w:rsidR="00495505" w:rsidRPr="00390EE5" w:rsidRDefault="00495505" w:rsidP="00495505">
      <w:pPr>
        <w:autoSpaceDE w:val="0"/>
        <w:autoSpaceDN w:val="0"/>
        <w:adjustRightInd w:val="0"/>
        <w:snapToGrid w:val="0"/>
        <w:ind w:leftChars="100" w:left="665" w:hangingChars="200" w:hanging="463"/>
        <w:jc w:val="left"/>
        <w:rPr>
          <w:rFonts w:ascii="ＭＳ ゴシック" w:eastAsia="ＭＳ ゴシック" w:hAnsi="ＭＳ ゴシック"/>
          <w:i/>
          <w:sz w:val="24"/>
        </w:rPr>
      </w:pPr>
      <w:r>
        <w:rPr>
          <w:rFonts w:asciiTheme="majorEastAsia" w:eastAsiaTheme="majorEastAsia" w:hAnsiTheme="majorEastAsia" w:cs="MS-Mincho" w:hint="eastAsia"/>
          <w:kern w:val="0"/>
          <w:sz w:val="24"/>
        </w:rPr>
        <w:t xml:space="preserve">　■子どもが，社会との関わりを学び，</w:t>
      </w:r>
      <w:r w:rsidRPr="00682042">
        <w:rPr>
          <w:rFonts w:asciiTheme="majorEastAsia" w:eastAsiaTheme="majorEastAsia" w:hAnsiTheme="majorEastAsia" w:cs="MS-Mincho" w:hint="eastAsia"/>
          <w:kern w:val="0"/>
          <w:sz w:val="24"/>
        </w:rPr>
        <w:t>自立した</w:t>
      </w:r>
      <w:r>
        <w:rPr>
          <w:rFonts w:asciiTheme="majorEastAsia" w:eastAsiaTheme="majorEastAsia" w:hAnsiTheme="majorEastAsia" w:cs="MS-Mincho" w:hint="eastAsia"/>
          <w:kern w:val="0"/>
          <w:sz w:val="24"/>
        </w:rPr>
        <w:t>大人へと</w:t>
      </w:r>
      <w:r w:rsidRPr="00682042">
        <w:rPr>
          <w:rFonts w:asciiTheme="majorEastAsia" w:eastAsiaTheme="majorEastAsia" w:hAnsiTheme="majorEastAsia" w:cs="MS-Mincho" w:hint="eastAsia"/>
          <w:kern w:val="0"/>
          <w:sz w:val="24"/>
        </w:rPr>
        <w:t>成長</w:t>
      </w:r>
      <w:r>
        <w:rPr>
          <w:rFonts w:asciiTheme="majorEastAsia" w:eastAsiaTheme="majorEastAsia" w:hAnsiTheme="majorEastAsia" w:cs="MS-Mincho" w:hint="eastAsia"/>
          <w:kern w:val="0"/>
          <w:sz w:val="24"/>
        </w:rPr>
        <w:t>していくよう，中学校での</w:t>
      </w:r>
      <w:r w:rsidRPr="00682042">
        <w:rPr>
          <w:rFonts w:asciiTheme="majorEastAsia" w:eastAsiaTheme="majorEastAsia" w:hAnsiTheme="majorEastAsia" w:cs="MS-Mincho" w:hint="eastAsia"/>
          <w:kern w:val="0"/>
          <w:sz w:val="24"/>
        </w:rPr>
        <w:t>職場体験学習</w:t>
      </w:r>
      <w:r>
        <w:rPr>
          <w:rFonts w:asciiTheme="majorEastAsia" w:eastAsiaTheme="majorEastAsia" w:hAnsiTheme="majorEastAsia" w:cs="MS-Mincho" w:hint="eastAsia"/>
          <w:kern w:val="0"/>
          <w:sz w:val="24"/>
        </w:rPr>
        <w:t>を実施するとともに，</w:t>
      </w:r>
      <w:r w:rsidRPr="00A36076">
        <w:rPr>
          <w:rFonts w:asciiTheme="majorEastAsia" w:eastAsiaTheme="majorEastAsia" w:hAnsiTheme="majorEastAsia" w:cs="MS-Mincho" w:hint="eastAsia"/>
          <w:kern w:val="0"/>
          <w:sz w:val="24"/>
        </w:rPr>
        <w:t>小中学生を対象に子どもの主体性を育む体験の場「ミニふくおか」や，中高生を対象に自分の将来を考える学びの場「中高生夢チャレンジ大学」を実施し</w:t>
      </w:r>
      <w:r>
        <w:rPr>
          <w:rFonts w:asciiTheme="majorEastAsia" w:eastAsiaTheme="majorEastAsia" w:hAnsiTheme="majorEastAsia" w:cs="MS-Mincho" w:hint="eastAsia"/>
          <w:kern w:val="0"/>
          <w:sz w:val="24"/>
        </w:rPr>
        <w:t>，様々な体験や人との交流を通して，子どもの主体性の醸成と職業観の育成に取り組んでいます。</w:t>
      </w:r>
      <w:r w:rsidRPr="00390EE5">
        <w:rPr>
          <w:rFonts w:ascii="ＭＳ ゴシック" w:eastAsia="ＭＳ ゴシック" w:hAnsi="ＭＳ ゴシック" w:hint="eastAsia"/>
          <w:i/>
          <w:sz w:val="24"/>
        </w:rPr>
        <w:t xml:space="preserve">　</w:t>
      </w:r>
    </w:p>
    <w:p w:rsidR="00495505" w:rsidRDefault="00495505" w:rsidP="00495505">
      <w:pPr>
        <w:rPr>
          <w:rFonts w:ascii="ＭＳ ゴシック" w:eastAsia="ＭＳ ゴシック" w:hAnsi="ＭＳ ゴシック"/>
          <w:sz w:val="24"/>
        </w:rPr>
      </w:pPr>
    </w:p>
    <w:p w:rsidR="00495505" w:rsidRPr="002818CA" w:rsidRDefault="00495505" w:rsidP="00495505">
      <w:pPr>
        <w:rPr>
          <w:rFonts w:ascii="ＭＳ ゴシック" w:eastAsia="ＭＳ ゴシック" w:hAnsi="ＭＳ ゴシック"/>
          <w:b/>
          <w:sz w:val="24"/>
        </w:rPr>
      </w:pPr>
      <w:r w:rsidRPr="002818CA">
        <w:rPr>
          <w:rFonts w:ascii="ＭＳ ゴシック" w:eastAsia="ＭＳ ゴシック" w:hAnsi="ＭＳ ゴシック" w:hint="eastAsia"/>
          <w:b/>
          <w:sz w:val="24"/>
        </w:rPr>
        <w:t>【現状と課題】</w:t>
      </w:r>
    </w:p>
    <w:p w:rsidR="00495505" w:rsidRDefault="00495505" w:rsidP="00495505">
      <w:pPr>
        <w:ind w:leftChars="200" w:left="751" w:hangingChars="150" w:hanging="348"/>
        <w:rPr>
          <w:rFonts w:ascii="ＭＳ ゴシック" w:eastAsia="ＭＳ ゴシック" w:hAnsi="ＭＳ ゴシック"/>
          <w:sz w:val="24"/>
          <w:szCs w:val="21"/>
        </w:rPr>
      </w:pPr>
      <w:r>
        <w:rPr>
          <w:rFonts w:ascii="ＭＳ ゴシック" w:eastAsia="ＭＳ ゴシック" w:hAnsi="ＭＳ ゴシック" w:hint="eastAsia"/>
          <w:sz w:val="24"/>
        </w:rPr>
        <w:t xml:space="preserve">■ </w:t>
      </w:r>
      <w:r w:rsidRPr="00F96A0D">
        <w:rPr>
          <w:rFonts w:ascii="ＭＳ ゴシック" w:eastAsia="ＭＳ ゴシック" w:hAnsi="ＭＳ ゴシック" w:hint="eastAsia"/>
          <w:sz w:val="24"/>
        </w:rPr>
        <w:t>乳幼児の保護者の約９割が子育てを楽しいと感じている一方で，都市化・核家族化や転入者が多い状況等を背景に，</w:t>
      </w:r>
      <w:r w:rsidRPr="00247116">
        <w:rPr>
          <w:rFonts w:ascii="ＭＳ ゴシック" w:eastAsia="ＭＳ ゴシック" w:hAnsi="ＭＳ ゴシック" w:hint="eastAsia"/>
          <w:sz w:val="24"/>
          <w:szCs w:val="21"/>
        </w:rPr>
        <w:t>地域のつながりが希薄化しており，地域や社会から孤立しがちな子育て家庭が増え，約</w:t>
      </w:r>
      <w:r>
        <w:rPr>
          <w:rFonts w:ascii="ＭＳ ゴシック" w:eastAsia="ＭＳ ゴシック" w:hAnsi="ＭＳ ゴシック" w:hint="eastAsia"/>
          <w:sz w:val="24"/>
          <w:szCs w:val="21"/>
        </w:rPr>
        <w:t>１</w:t>
      </w:r>
      <w:r w:rsidRPr="00247116">
        <w:rPr>
          <w:rFonts w:ascii="ＭＳ ゴシック" w:eastAsia="ＭＳ ゴシック" w:hAnsi="ＭＳ ゴシック" w:hint="eastAsia"/>
          <w:sz w:val="24"/>
          <w:szCs w:val="21"/>
        </w:rPr>
        <w:t>割の</w:t>
      </w:r>
      <w:r>
        <w:rPr>
          <w:rFonts w:ascii="ＭＳ ゴシック" w:eastAsia="ＭＳ ゴシック" w:hAnsi="ＭＳ ゴシック" w:hint="eastAsia"/>
          <w:sz w:val="24"/>
          <w:szCs w:val="21"/>
        </w:rPr>
        <w:t>保護者</w:t>
      </w:r>
      <w:r w:rsidRPr="00247116">
        <w:rPr>
          <w:rFonts w:ascii="ＭＳ ゴシック" w:eastAsia="ＭＳ ゴシック" w:hAnsi="ＭＳ ゴシック" w:hint="eastAsia"/>
          <w:sz w:val="24"/>
          <w:szCs w:val="21"/>
        </w:rPr>
        <w:t>が子育てに</w:t>
      </w:r>
      <w:r>
        <w:rPr>
          <w:rFonts w:ascii="ＭＳ ゴシック" w:eastAsia="ＭＳ ゴシック" w:hAnsi="ＭＳ ゴシック" w:hint="eastAsia"/>
          <w:sz w:val="24"/>
          <w:szCs w:val="21"/>
        </w:rPr>
        <w:t>「</w:t>
      </w:r>
      <w:r w:rsidRPr="00247116">
        <w:rPr>
          <w:rFonts w:ascii="ＭＳ ゴシック" w:eastAsia="ＭＳ ゴシック" w:hAnsi="ＭＳ ゴシック" w:hint="eastAsia"/>
          <w:sz w:val="24"/>
          <w:szCs w:val="21"/>
        </w:rPr>
        <w:t>不安</w:t>
      </w:r>
      <w:r>
        <w:rPr>
          <w:rFonts w:ascii="ＭＳ ゴシック" w:eastAsia="ＭＳ ゴシック" w:hAnsi="ＭＳ ゴシック" w:hint="eastAsia"/>
          <w:sz w:val="24"/>
          <w:szCs w:val="21"/>
        </w:rPr>
        <w:t>や負担を</w:t>
      </w:r>
      <w:r w:rsidRPr="00247116">
        <w:rPr>
          <w:rFonts w:ascii="ＭＳ ゴシック" w:eastAsia="ＭＳ ゴシック" w:hAnsi="ＭＳ ゴシック" w:hint="eastAsia"/>
          <w:sz w:val="24"/>
          <w:szCs w:val="21"/>
        </w:rPr>
        <w:t>感じ</w:t>
      </w:r>
      <w:r>
        <w:rPr>
          <w:rFonts w:ascii="ＭＳ ゴシック" w:eastAsia="ＭＳ ゴシック" w:hAnsi="ＭＳ ゴシック" w:hint="eastAsia"/>
          <w:sz w:val="24"/>
          <w:szCs w:val="21"/>
        </w:rPr>
        <w:t>る」，約６割が「多少は不安や負担を感じる」と答えて</w:t>
      </w:r>
      <w:r w:rsidRPr="00247116">
        <w:rPr>
          <w:rFonts w:ascii="ＭＳ ゴシック" w:eastAsia="ＭＳ ゴシック" w:hAnsi="ＭＳ ゴシック" w:hint="eastAsia"/>
          <w:sz w:val="24"/>
          <w:szCs w:val="21"/>
        </w:rPr>
        <w:t>います。</w:t>
      </w:r>
    </w:p>
    <w:p w:rsidR="00495505" w:rsidRPr="00F96A0D" w:rsidRDefault="00495505" w:rsidP="00495505">
      <w:pPr>
        <w:numPr>
          <w:ilvl w:val="0"/>
          <w:numId w:val="2"/>
        </w:numPr>
        <w:rPr>
          <w:rFonts w:ascii="ＭＳ ゴシック" w:eastAsia="ＭＳ ゴシック" w:hAnsi="ＭＳ ゴシック"/>
          <w:sz w:val="24"/>
        </w:rPr>
      </w:pPr>
      <w:r w:rsidRPr="00F96A0D">
        <w:rPr>
          <w:rFonts w:ascii="ＭＳ ゴシック" w:eastAsia="ＭＳ ゴシック" w:hAnsi="ＭＳ ゴシック" w:hint="eastAsia"/>
          <w:sz w:val="24"/>
        </w:rPr>
        <w:t>共働き家庭の増加等により，地域における子育て支援者や子どもを育成する指導者等が減少しており，今後も，地域で子どもを見守り育むしくみづくりを進めていく必要があります。</w:t>
      </w:r>
    </w:p>
    <w:p w:rsidR="00495505" w:rsidRDefault="00495505" w:rsidP="00495505">
      <w:pPr>
        <w:ind w:leftChars="214" w:left="780" w:hangingChars="150" w:hanging="348"/>
        <w:rPr>
          <w:rFonts w:ascii="ＭＳ ゴシック" w:eastAsia="ＭＳ ゴシック" w:hAnsi="ＭＳ ゴシック"/>
          <w:sz w:val="24"/>
        </w:rPr>
      </w:pPr>
      <w:r>
        <w:rPr>
          <w:rFonts w:ascii="ＭＳ ゴシック" w:eastAsia="ＭＳ ゴシック" w:hAnsi="ＭＳ ゴシック" w:hint="eastAsia"/>
          <w:sz w:val="24"/>
        </w:rPr>
        <w:t>■ 誰もが思いやりをもち，すべての人にやさしいまち「ユニバーサル都市・福岡」の実現に向け，障がいのある子どもとその家族をはじめ，すべての子どもとその家族が地域社会で生活していくための環境づくりを進める必要があります。</w:t>
      </w:r>
    </w:p>
    <w:p w:rsidR="00495505" w:rsidRDefault="00495505" w:rsidP="00495505">
      <w:pPr>
        <w:ind w:leftChars="214" w:left="780" w:hangingChars="150" w:hanging="348"/>
        <w:rPr>
          <w:rFonts w:ascii="ＭＳ ゴシック" w:eastAsia="ＭＳ ゴシック" w:hAnsi="ＭＳ ゴシック"/>
          <w:sz w:val="24"/>
        </w:rPr>
      </w:pPr>
      <w:r>
        <w:rPr>
          <w:rFonts w:ascii="ＭＳ ゴシック" w:eastAsia="ＭＳ ゴシック" w:hAnsi="ＭＳ ゴシック" w:hint="eastAsia"/>
          <w:sz w:val="24"/>
        </w:rPr>
        <w:t>■ 家庭の子育て力の低下が指摘される中，これまで以上に，子どもの基本的な生活習慣や規範意識の醸成を図ることが求められています。昨今の携帯ゲーム機やスマートフォン等の普及に伴い，乳幼児期からのメディアへの接触のあり方に対応していく必要があります。</w:t>
      </w:r>
    </w:p>
    <w:p w:rsidR="00495505" w:rsidRDefault="00495505" w:rsidP="00495505">
      <w:pPr>
        <w:numPr>
          <w:ilvl w:val="0"/>
          <w:numId w:val="2"/>
        </w:numPr>
        <w:rPr>
          <w:rFonts w:ascii="ＭＳ ゴシック" w:eastAsia="ＭＳ ゴシック" w:hAnsi="ＭＳ ゴシック"/>
          <w:sz w:val="24"/>
        </w:rPr>
      </w:pPr>
      <w:r>
        <w:rPr>
          <w:rFonts w:ascii="ＭＳ ゴシック" w:eastAsia="ＭＳ ゴシック" w:hAnsi="ＭＳ ゴシック" w:hint="eastAsia"/>
          <w:sz w:val="24"/>
        </w:rPr>
        <w:t>遊びや学びを通して，子どもが多様な人とふれあい，豊かな自己を形成していく場や機会が減少しており，コミュニケーション能力や自立心，主体性，協調性など子ども･若者の生きる力の低下が問題視されています。</w:t>
      </w:r>
    </w:p>
    <w:p w:rsidR="00495505" w:rsidRDefault="00495505" w:rsidP="00495505">
      <w:pPr>
        <w:pStyle w:val="af2"/>
        <w:numPr>
          <w:ilvl w:val="0"/>
          <w:numId w:val="2"/>
        </w:numPr>
        <w:ind w:leftChars="0"/>
        <w:rPr>
          <w:rFonts w:ascii="ＭＳ ゴシック" w:eastAsia="ＭＳ ゴシック" w:hAnsi="ＭＳ ゴシック"/>
          <w:sz w:val="24"/>
        </w:rPr>
      </w:pPr>
      <w:r>
        <w:rPr>
          <w:rFonts w:ascii="ＭＳ ゴシック" w:eastAsia="ＭＳ ゴシック" w:hAnsi="ＭＳ ゴシック" w:hint="eastAsia"/>
          <w:sz w:val="24"/>
        </w:rPr>
        <w:t>若者の完全失業率や非正規雇用率，早期離職者率の高さや若年無業者の存在など，若者の社会的・職業的自立が課題となっています。</w:t>
      </w:r>
    </w:p>
    <w:p w:rsidR="00495505" w:rsidRDefault="00495505" w:rsidP="00495505">
      <w:pPr>
        <w:ind w:leftChars="228" w:left="808" w:hangingChars="150" w:hanging="348"/>
        <w:rPr>
          <w:rFonts w:ascii="ＭＳ ゴシック" w:eastAsia="ＭＳ ゴシック" w:hAnsi="ＭＳ ゴシック"/>
          <w:sz w:val="24"/>
        </w:rPr>
      </w:pPr>
      <w:r>
        <w:rPr>
          <w:rFonts w:ascii="ＭＳ ゴシック" w:eastAsia="ＭＳ ゴシック" w:hAnsi="ＭＳ ゴシック" w:hint="eastAsia"/>
          <w:sz w:val="24"/>
        </w:rPr>
        <w:t>■ 犯罪被害の低年齢化やインターネット等による有害情報の氾濫等，子どもを取り巻く環境の変化を踏まえ，子どもの安全確保策を進める必要があります。</w:t>
      </w:r>
    </w:p>
    <w:p w:rsidR="00D61FA4" w:rsidRPr="00A45AF8" w:rsidRDefault="00D61FA4" w:rsidP="00A45AF8">
      <w:pPr>
        <w:rPr>
          <w:rFonts w:ascii="ＭＳ ゴシック" w:eastAsia="ＭＳ ゴシック" w:hAnsi="ＭＳ ゴシック"/>
          <w:b/>
          <w:sz w:val="24"/>
        </w:rPr>
      </w:pPr>
      <w:r w:rsidRPr="00A45AF8">
        <w:rPr>
          <w:rFonts w:ascii="ＭＳ ゴシック" w:eastAsia="ＭＳ ゴシック" w:hAnsi="ＭＳ ゴシック" w:hint="eastAsia"/>
          <w:b/>
          <w:sz w:val="24"/>
        </w:rPr>
        <w:lastRenderedPageBreak/>
        <w:t>【</w:t>
      </w:r>
      <w:r w:rsidR="00575543" w:rsidRPr="00A45AF8">
        <w:rPr>
          <w:rFonts w:ascii="ＭＳ ゴシック" w:eastAsia="ＭＳ ゴシック" w:hAnsi="ＭＳ ゴシック" w:hint="eastAsia"/>
          <w:b/>
          <w:sz w:val="24"/>
        </w:rPr>
        <w:t>関連</w:t>
      </w:r>
      <w:r w:rsidRPr="00A45AF8">
        <w:rPr>
          <w:rFonts w:ascii="ＭＳ ゴシック" w:eastAsia="ＭＳ ゴシック" w:hAnsi="ＭＳ ゴシック" w:hint="eastAsia"/>
          <w:b/>
          <w:sz w:val="24"/>
        </w:rPr>
        <w:t>データ】</w:t>
      </w:r>
    </w:p>
    <w:p w:rsidR="00A93E79" w:rsidRPr="00A45AF8" w:rsidRDefault="00A93E79" w:rsidP="00A93E79">
      <w:pPr>
        <w:rPr>
          <w:rFonts w:ascii="ＭＳ ゴシック" w:eastAsia="ＭＳ ゴシック" w:hAnsi="ＭＳ ゴシック"/>
          <w:sz w:val="24"/>
        </w:rPr>
      </w:pPr>
      <w:r w:rsidRPr="00A45AF8">
        <w:rPr>
          <w:rFonts w:ascii="ＭＳ ゴシック" w:eastAsia="ＭＳ ゴシック" w:hAnsi="ＭＳ ゴシック" w:hint="eastAsia"/>
          <w:sz w:val="24"/>
        </w:rPr>
        <w:t>●乳幼児とメディアの接触　（乳幼児の保護者）</w:t>
      </w:r>
    </w:p>
    <w:p w:rsidR="008D1EC9" w:rsidRDefault="00A93E79" w:rsidP="0038035D">
      <w:pPr>
        <w:ind w:left="192" w:hangingChars="100" w:hanging="192"/>
        <w:rPr>
          <w:rFonts w:ascii="ＭＳ ゴシック" w:eastAsia="ＭＳ ゴシック" w:hAnsi="ＭＳ ゴシック"/>
          <w:bCs/>
          <w:sz w:val="20"/>
          <w:szCs w:val="20"/>
        </w:rPr>
      </w:pPr>
      <w:r w:rsidRPr="00175502">
        <w:rPr>
          <w:rFonts w:ascii="ＭＳ ゴシック" w:eastAsia="ＭＳ ゴシック" w:hAnsi="ＭＳ ゴシック" w:hint="eastAsia"/>
          <w:bCs/>
          <w:sz w:val="20"/>
          <w:szCs w:val="20"/>
        </w:rPr>
        <w:t xml:space="preserve">　</w:t>
      </w:r>
      <w:r w:rsidR="0038035D">
        <w:rPr>
          <w:rFonts w:ascii="ＭＳ ゴシック" w:eastAsia="ＭＳ ゴシック" w:hAnsi="ＭＳ ゴシック" w:hint="eastAsia"/>
          <w:bCs/>
          <w:sz w:val="20"/>
          <w:szCs w:val="20"/>
        </w:rPr>
        <w:t xml:space="preserve">　</w:t>
      </w:r>
      <w:r w:rsidRPr="00C6063D">
        <w:rPr>
          <w:rFonts w:ascii="ＭＳ ゴシック" w:eastAsia="ＭＳ ゴシック" w:hAnsi="ＭＳ ゴシック" w:hint="eastAsia"/>
          <w:bCs/>
          <w:sz w:val="20"/>
          <w:szCs w:val="20"/>
        </w:rPr>
        <w:t>忙しいときなど、何らかの</w:t>
      </w:r>
      <w:r>
        <w:rPr>
          <w:rFonts w:ascii="ＭＳ ゴシック" w:eastAsia="ＭＳ ゴシック" w:hAnsi="ＭＳ ゴシック" w:hint="eastAsia"/>
          <w:bCs/>
          <w:sz w:val="20"/>
          <w:szCs w:val="20"/>
        </w:rPr>
        <w:t>理由で子どもにテレビ、ビデオ、携帯・スマートフォン、</w:t>
      </w:r>
    </w:p>
    <w:p w:rsidR="00A93E79" w:rsidRPr="00A93E79" w:rsidRDefault="008D1EC9" w:rsidP="008D1EC9">
      <w:pPr>
        <w:ind w:leftChars="100" w:left="202" w:firstLineChars="100" w:firstLine="192"/>
        <w:rPr>
          <w:sz w:val="24"/>
        </w:rPr>
      </w:pPr>
      <w:r>
        <w:rPr>
          <w:rFonts w:ascii="ＭＳ ゴシック" w:eastAsia="ＭＳ ゴシック" w:hAnsi="ＭＳ ゴシック" w:hint="eastAsia"/>
          <w:bCs/>
          <w:noProof/>
          <w:sz w:val="20"/>
          <w:szCs w:val="20"/>
        </w:rPr>
        <w:drawing>
          <wp:anchor distT="0" distB="0" distL="114300" distR="114300" simplePos="0" relativeHeight="251826176" behindDoc="0" locked="0" layoutInCell="1" allowOverlap="1">
            <wp:simplePos x="0" y="0"/>
            <wp:positionH relativeFrom="column">
              <wp:posOffset>285130</wp:posOffset>
            </wp:positionH>
            <wp:positionV relativeFrom="paragraph">
              <wp:posOffset>174286</wp:posOffset>
            </wp:positionV>
            <wp:extent cx="4688958" cy="1892595"/>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8958" cy="1892595"/>
                    </a:xfrm>
                    <a:prstGeom prst="rect">
                      <a:avLst/>
                    </a:prstGeom>
                    <a:noFill/>
                    <a:ln>
                      <a:noFill/>
                    </a:ln>
                  </pic:spPr>
                </pic:pic>
              </a:graphicData>
            </a:graphic>
          </wp:anchor>
        </w:drawing>
      </w:r>
      <w:r w:rsidR="00A93E79">
        <w:rPr>
          <w:rFonts w:ascii="ＭＳ ゴシック" w:eastAsia="ＭＳ ゴシック" w:hAnsi="ＭＳ ゴシック" w:hint="eastAsia"/>
          <w:bCs/>
          <w:sz w:val="20"/>
          <w:szCs w:val="20"/>
        </w:rPr>
        <w:t>パソコン・タ</w:t>
      </w:r>
      <w:r w:rsidR="00A93E79" w:rsidRPr="00C6063D">
        <w:rPr>
          <w:rFonts w:ascii="ＭＳ ゴシック" w:eastAsia="ＭＳ ゴシック" w:hAnsi="ＭＳ ゴシック" w:hint="eastAsia"/>
          <w:bCs/>
          <w:sz w:val="20"/>
          <w:szCs w:val="20"/>
        </w:rPr>
        <w:t>ブレットなどを見せておくことがあ</w:t>
      </w:r>
      <w:r w:rsidR="00A93E79">
        <w:rPr>
          <w:rFonts w:ascii="ＭＳ ゴシック" w:eastAsia="ＭＳ ゴシック" w:hAnsi="ＭＳ ゴシック" w:hint="eastAsia"/>
          <w:bCs/>
          <w:sz w:val="20"/>
          <w:szCs w:val="20"/>
        </w:rPr>
        <w:t>るか。</w:t>
      </w: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A93E79" w:rsidP="00D61FA4">
      <w:pPr>
        <w:rPr>
          <w:sz w:val="24"/>
        </w:rPr>
      </w:pPr>
    </w:p>
    <w:p w:rsidR="00A93E79" w:rsidRDefault="00CC5D33" w:rsidP="00D61FA4">
      <w:pPr>
        <w:rPr>
          <w:sz w:val="24"/>
        </w:rPr>
      </w:pPr>
      <w:r>
        <w:rPr>
          <w:noProof/>
          <w:sz w:val="24"/>
        </w:rPr>
        <w:pict>
          <v:shape id="Text Box 574" o:spid="_x0000_s1105" type="#_x0000_t202" style="position:absolute;left:0;text-align:left;margin-left:207.7pt;margin-top:3.45pt;width:261pt;height:21.3pt;z-index:251600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" filled="f" fillcolor="#bbe0e3" stroked="f">
            <v:textbox>
              <w:txbxContent>
                <w:p w:rsidR="00C907B9" w:rsidRPr="006445EB" w:rsidRDefault="00C907B9" w:rsidP="002C0CF9">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A45AF8" w:rsidRDefault="00A45AF8" w:rsidP="00D61FA4">
      <w:pPr>
        <w:rPr>
          <w:rFonts w:ascii="ＭＳ ゴシック" w:eastAsia="ＭＳ ゴシック" w:hAnsi="ＭＳ ゴシック"/>
          <w:sz w:val="24"/>
        </w:rPr>
      </w:pPr>
    </w:p>
    <w:p w:rsidR="001761C7" w:rsidRPr="00A45AF8" w:rsidRDefault="008D1EC9" w:rsidP="00D61FA4">
      <w:pPr>
        <w:rPr>
          <w:rFonts w:ascii="ＭＳ ゴシック" w:eastAsia="ＭＳ ゴシック" w:hAnsi="ＭＳ ゴシック"/>
          <w:sz w:val="24"/>
        </w:rPr>
      </w:pPr>
      <w:r w:rsidRPr="00A45AF8">
        <w:rPr>
          <w:rFonts w:ascii="ＭＳ ゴシック" w:eastAsia="ＭＳ ゴシック" w:hAnsi="ＭＳ ゴシック" w:hint="eastAsia"/>
          <w:noProof/>
          <w:sz w:val="24"/>
        </w:rPr>
        <w:drawing>
          <wp:anchor distT="0" distB="0" distL="114300" distR="114300" simplePos="0" relativeHeight="251843584" behindDoc="0" locked="0" layoutInCell="1" allowOverlap="1">
            <wp:simplePos x="0" y="0"/>
            <wp:positionH relativeFrom="column">
              <wp:posOffset>168171</wp:posOffset>
            </wp:positionH>
            <wp:positionV relativeFrom="paragraph">
              <wp:posOffset>173472</wp:posOffset>
            </wp:positionV>
            <wp:extent cx="4002975" cy="5465135"/>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8" cstate="print"/>
                    <a:srcRect/>
                    <a:stretch>
                      <a:fillRect/>
                    </a:stretch>
                  </pic:blipFill>
                  <pic:spPr bwMode="auto">
                    <a:xfrm>
                      <a:off x="0" y="0"/>
                      <a:ext cx="4012569" cy="5478234"/>
                    </a:xfrm>
                    <a:prstGeom prst="rect">
                      <a:avLst/>
                    </a:prstGeom>
                    <a:noFill/>
                    <a:ln w="9525">
                      <a:noFill/>
                      <a:miter lim="800000"/>
                      <a:headEnd/>
                      <a:tailEnd/>
                    </a:ln>
                  </pic:spPr>
                </pic:pic>
              </a:graphicData>
            </a:graphic>
          </wp:anchor>
        </w:drawing>
      </w:r>
      <w:r w:rsidR="00D61FA4" w:rsidRPr="00A45AF8">
        <w:rPr>
          <w:rFonts w:ascii="ＭＳ ゴシック" w:eastAsia="ＭＳ ゴシック" w:hAnsi="ＭＳ ゴシック" w:hint="eastAsia"/>
          <w:sz w:val="24"/>
        </w:rPr>
        <w:t>●</w:t>
      </w:r>
      <w:r w:rsidR="00E442F4" w:rsidRPr="00A45AF8">
        <w:rPr>
          <w:rFonts w:ascii="ＭＳ ゴシック" w:eastAsia="ＭＳ ゴシック" w:hAnsi="ＭＳ ゴシック" w:hint="eastAsia"/>
          <w:sz w:val="24"/>
        </w:rPr>
        <w:t>市</w:t>
      </w:r>
      <w:r w:rsidR="00FA463C" w:rsidRPr="00A45AF8">
        <w:rPr>
          <w:rFonts w:ascii="ＭＳ ゴシック" w:eastAsia="ＭＳ ゴシック" w:hAnsi="ＭＳ ゴシック" w:hint="eastAsia"/>
          <w:sz w:val="24"/>
        </w:rPr>
        <w:t>子育て支援事業</w:t>
      </w:r>
      <w:r w:rsidR="00E442F4" w:rsidRPr="00A45AF8">
        <w:rPr>
          <w:rFonts w:ascii="ＭＳ ゴシック" w:eastAsia="ＭＳ ゴシック" w:hAnsi="ＭＳ ゴシック" w:hint="eastAsia"/>
          <w:sz w:val="24"/>
        </w:rPr>
        <w:t>の</w:t>
      </w:r>
      <w:r w:rsidR="00FA463C" w:rsidRPr="00A45AF8">
        <w:rPr>
          <w:rFonts w:ascii="ＭＳ ゴシック" w:eastAsia="ＭＳ ゴシック" w:hAnsi="ＭＳ ゴシック" w:hint="eastAsia"/>
          <w:sz w:val="24"/>
        </w:rPr>
        <w:t>利用意向等</w:t>
      </w:r>
      <w:r w:rsidR="00A93E79" w:rsidRPr="00A45AF8">
        <w:rPr>
          <w:rFonts w:ascii="ＭＳ ゴシック" w:eastAsia="ＭＳ ゴシック" w:hAnsi="ＭＳ ゴシック" w:hint="eastAsia"/>
          <w:sz w:val="24"/>
        </w:rPr>
        <w:t xml:space="preserve">　（</w:t>
      </w:r>
      <w:r w:rsidR="001761C7" w:rsidRPr="00A45AF8">
        <w:rPr>
          <w:rFonts w:ascii="ＭＳ ゴシック" w:eastAsia="ＭＳ ゴシック" w:hAnsi="ＭＳ ゴシック" w:hint="eastAsia"/>
          <w:sz w:val="24"/>
        </w:rPr>
        <w:t>小学生の保護者</w:t>
      </w:r>
      <w:r w:rsidR="00A93E79" w:rsidRPr="00A45AF8">
        <w:rPr>
          <w:rFonts w:ascii="ＭＳ ゴシック" w:eastAsia="ＭＳ ゴシック" w:hAnsi="ＭＳ ゴシック" w:hint="eastAsia"/>
          <w:sz w:val="24"/>
        </w:rPr>
        <w:t>）</w:t>
      </w:r>
    </w:p>
    <w:p w:rsidR="00A93E79" w:rsidRPr="00AD49C5" w:rsidRDefault="00A93E79" w:rsidP="00D61FA4">
      <w:pPr>
        <w:rPr>
          <w:sz w:val="24"/>
        </w:rPr>
      </w:pPr>
    </w:p>
    <w:p w:rsidR="00FE2900" w:rsidRPr="00AD49C5" w:rsidRDefault="00FE2900"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2C0CF9" w:rsidRPr="00AD49C5" w:rsidRDefault="002C0CF9"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FA463C" w:rsidRPr="00AD49C5" w:rsidRDefault="00FA463C" w:rsidP="00D61FA4">
      <w:pPr>
        <w:rPr>
          <w:sz w:val="24"/>
        </w:rPr>
      </w:pPr>
    </w:p>
    <w:p w:rsidR="002C0CF9" w:rsidRPr="00AD49C5" w:rsidRDefault="002C0CF9" w:rsidP="00D61FA4">
      <w:pPr>
        <w:rPr>
          <w:sz w:val="24"/>
        </w:rPr>
      </w:pPr>
    </w:p>
    <w:p w:rsidR="002C0CF9" w:rsidRPr="00AD49C5" w:rsidRDefault="002C0CF9" w:rsidP="00D61FA4">
      <w:pPr>
        <w:rPr>
          <w:sz w:val="24"/>
        </w:rPr>
      </w:pPr>
    </w:p>
    <w:p w:rsidR="001761C7" w:rsidRPr="00AD49C5" w:rsidRDefault="001761C7" w:rsidP="00D61FA4">
      <w:pPr>
        <w:rPr>
          <w:sz w:val="24"/>
        </w:rPr>
      </w:pPr>
    </w:p>
    <w:p w:rsidR="001761C7" w:rsidRPr="00AD49C5" w:rsidRDefault="001761C7" w:rsidP="00D61FA4">
      <w:pPr>
        <w:rPr>
          <w:sz w:val="24"/>
        </w:rPr>
      </w:pPr>
    </w:p>
    <w:p w:rsidR="001761C7" w:rsidRPr="00AD49C5" w:rsidRDefault="001761C7" w:rsidP="00D61FA4">
      <w:pPr>
        <w:rPr>
          <w:sz w:val="24"/>
        </w:rPr>
      </w:pPr>
    </w:p>
    <w:p w:rsidR="001761C7" w:rsidRPr="00AD49C5" w:rsidRDefault="001761C7" w:rsidP="00D61FA4">
      <w:pPr>
        <w:rPr>
          <w:sz w:val="24"/>
        </w:rPr>
      </w:pPr>
    </w:p>
    <w:p w:rsidR="00FA463C" w:rsidRPr="00AD49C5" w:rsidRDefault="00FA463C" w:rsidP="00D61FA4">
      <w:pPr>
        <w:rPr>
          <w:sz w:val="24"/>
        </w:rPr>
      </w:pPr>
    </w:p>
    <w:p w:rsidR="00A45AF8" w:rsidRDefault="00A45AF8" w:rsidP="00D61FA4">
      <w:pPr>
        <w:rPr>
          <w:sz w:val="24"/>
        </w:rPr>
      </w:pPr>
    </w:p>
    <w:p w:rsidR="00A45AF8" w:rsidRDefault="00A45AF8" w:rsidP="00D61FA4">
      <w:pPr>
        <w:rPr>
          <w:sz w:val="24"/>
        </w:rPr>
      </w:pPr>
    </w:p>
    <w:p w:rsidR="00A45AF8" w:rsidRDefault="00A45AF8" w:rsidP="00D61FA4">
      <w:pPr>
        <w:rPr>
          <w:sz w:val="24"/>
        </w:rPr>
      </w:pPr>
    </w:p>
    <w:p w:rsidR="00245AED" w:rsidRDefault="00CC5D33" w:rsidP="008A7BEB">
      <w:pPr>
        <w:rPr>
          <w:rFonts w:ascii="ＭＳ ゴシック" w:eastAsia="ＭＳ ゴシック" w:hAnsi="ＭＳ ゴシック"/>
          <w:sz w:val="24"/>
        </w:rPr>
      </w:pPr>
      <w:r>
        <w:rPr>
          <w:noProof/>
          <w:sz w:val="24"/>
        </w:rPr>
        <w:pict>
          <v:shape id="Text Box 1669" o:spid="_x0000_s1106" type="#_x0000_t202" style="position:absolute;left:0;text-align:left;margin-left:229.1pt;margin-top:3.15pt;width:261pt;height:21.3pt;z-index:251827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" filled="f" fillcolor="#bbe0e3" stroked="f">
            <v:textbox>
              <w:txbxContent>
                <w:p w:rsidR="00C907B9" w:rsidRPr="006445EB" w:rsidRDefault="00C907B9" w:rsidP="005B7903">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D61FA4" w:rsidRPr="00427B96" w:rsidRDefault="00D61FA4" w:rsidP="008A7BEB">
      <w:pPr>
        <w:rPr>
          <w:rFonts w:ascii="ＭＳ ゴシック" w:eastAsia="ＭＳ ゴシック" w:hAnsi="ＭＳ ゴシック"/>
          <w:b/>
          <w:sz w:val="24"/>
        </w:rPr>
      </w:pPr>
      <w:r w:rsidRPr="00427B96">
        <w:rPr>
          <w:rFonts w:ascii="ＭＳ ゴシック" w:eastAsia="ＭＳ ゴシック" w:hAnsi="ＭＳ ゴシック" w:hint="eastAsia"/>
          <w:sz w:val="24"/>
        </w:rPr>
        <w:lastRenderedPageBreak/>
        <w:t>●</w:t>
      </w:r>
      <w:r w:rsidR="00E442F4" w:rsidRPr="00427B96">
        <w:rPr>
          <w:rFonts w:ascii="ＭＳ ゴシック" w:eastAsia="ＭＳ ゴシック" w:hAnsi="ＭＳ ゴシック" w:hint="eastAsia"/>
          <w:sz w:val="24"/>
        </w:rPr>
        <w:t>体験機会の減少</w:t>
      </w:r>
      <w:r w:rsidR="00FA463C" w:rsidRPr="00427B96">
        <w:rPr>
          <w:rFonts w:ascii="ＭＳ ゴシック" w:eastAsia="ＭＳ ゴシック" w:hAnsi="ＭＳ ゴシック" w:hint="eastAsia"/>
          <w:sz w:val="24"/>
        </w:rPr>
        <w:t>（小学生の保護者）</w:t>
      </w:r>
    </w:p>
    <w:p w:rsidR="00D61FA4" w:rsidRPr="00AD49C5" w:rsidRDefault="00B93272" w:rsidP="00D61FA4">
      <w:pPr>
        <w:rPr>
          <w:sz w:val="24"/>
        </w:rPr>
      </w:pPr>
      <w:r w:rsidRPr="00AD49C5">
        <w:rPr>
          <w:noProof/>
          <w:sz w:val="24"/>
        </w:rPr>
        <w:drawing>
          <wp:anchor distT="0" distB="0" distL="114300" distR="114300" simplePos="0" relativeHeight="251679744" behindDoc="0" locked="0" layoutInCell="1" allowOverlap="1">
            <wp:simplePos x="0" y="0"/>
            <wp:positionH relativeFrom="column">
              <wp:posOffset>23495</wp:posOffset>
            </wp:positionH>
            <wp:positionV relativeFrom="paragraph">
              <wp:posOffset>103505</wp:posOffset>
            </wp:positionV>
            <wp:extent cx="5490845" cy="3803015"/>
            <wp:effectExtent l="0" t="0" r="0" b="0"/>
            <wp:wrapNone/>
            <wp:docPr id="1505"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59" cstate="print"/>
                    <a:srcRect/>
                    <a:stretch>
                      <a:fillRect/>
                    </a:stretch>
                  </pic:blipFill>
                  <pic:spPr bwMode="auto">
                    <a:xfrm>
                      <a:off x="0" y="0"/>
                      <a:ext cx="5490845" cy="3803015"/>
                    </a:xfrm>
                    <a:prstGeom prst="rect">
                      <a:avLst/>
                    </a:prstGeom>
                    <a:noFill/>
                    <a:ln w="9525">
                      <a:noFill/>
                      <a:miter lim="800000"/>
                      <a:headEnd/>
                      <a:tailEnd/>
                    </a:ln>
                  </pic:spPr>
                </pic:pic>
              </a:graphicData>
            </a:graphic>
          </wp:anchor>
        </w:drawing>
      </w:r>
    </w:p>
    <w:p w:rsidR="00D61FA4" w:rsidRPr="00AD49C5" w:rsidRDefault="00D61FA4" w:rsidP="00D61FA4">
      <w:pPr>
        <w:rPr>
          <w:sz w:val="24"/>
        </w:rPr>
      </w:pPr>
      <w:r w:rsidRPr="00AD49C5">
        <w:rPr>
          <w:rFonts w:hint="eastAsia"/>
          <w:sz w:val="24"/>
        </w:rPr>
        <w:t xml:space="preserve">　　</w:t>
      </w:r>
    </w:p>
    <w:p w:rsidR="00D61FA4" w:rsidRPr="00AD49C5" w:rsidRDefault="00D61FA4"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302CCC" w:rsidP="00D61FA4">
      <w:pPr>
        <w:rPr>
          <w:sz w:val="24"/>
        </w:rPr>
      </w:pPr>
    </w:p>
    <w:p w:rsidR="00302CCC" w:rsidRPr="00AD49C5" w:rsidRDefault="00CC5D33" w:rsidP="00D61FA4">
      <w:pPr>
        <w:rPr>
          <w:sz w:val="24"/>
        </w:rPr>
      </w:pPr>
      <w:r>
        <w:rPr>
          <w:noProof/>
          <w:sz w:val="24"/>
        </w:rPr>
        <w:pict>
          <v:shape id="Text Box 731" o:spid="_x0000_s1107" type="#_x0000_t202" style="position:absolute;left:0;text-align:left;margin-left:189.2pt;margin-top:9pt;width:261pt;height:21.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" filled="f" fillcolor="#bbe0e3" stroked="f">
            <v:textbox>
              <w:txbxContent>
                <w:p w:rsidR="00C907B9" w:rsidRPr="006445EB" w:rsidRDefault="00C907B9" w:rsidP="0018746D">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302CCC" w:rsidRPr="00AD49C5" w:rsidRDefault="00302CCC" w:rsidP="00D61FA4">
      <w:pPr>
        <w:rPr>
          <w:sz w:val="24"/>
        </w:rPr>
      </w:pPr>
    </w:p>
    <w:p w:rsidR="00FA463C" w:rsidRDefault="00FA463C" w:rsidP="00D61FA4">
      <w:pPr>
        <w:rPr>
          <w:sz w:val="24"/>
        </w:rPr>
      </w:pPr>
    </w:p>
    <w:p w:rsidR="00180094" w:rsidRPr="00AD49C5" w:rsidRDefault="00180094" w:rsidP="00D61FA4">
      <w:pPr>
        <w:rPr>
          <w:sz w:val="24"/>
        </w:rPr>
      </w:pPr>
    </w:p>
    <w:p w:rsidR="00D61FA4" w:rsidRPr="00427B96" w:rsidRDefault="00D61FA4" w:rsidP="008A7BEB">
      <w:pPr>
        <w:rPr>
          <w:rFonts w:ascii="ＭＳ ゴシック" w:eastAsia="ＭＳ ゴシック" w:hAnsi="ＭＳ ゴシック"/>
          <w:sz w:val="24"/>
        </w:rPr>
      </w:pPr>
      <w:r w:rsidRPr="00427B96">
        <w:rPr>
          <w:rFonts w:ascii="ＭＳ ゴシック" w:eastAsia="ＭＳ ゴシック" w:hAnsi="ＭＳ ゴシック" w:hint="eastAsia"/>
          <w:sz w:val="24"/>
        </w:rPr>
        <w:t>●</w:t>
      </w:r>
      <w:r w:rsidR="00FA463C" w:rsidRPr="00427B96">
        <w:rPr>
          <w:rFonts w:ascii="ＭＳ ゴシック" w:eastAsia="ＭＳ ゴシック" w:hAnsi="ＭＳ ゴシック" w:hint="eastAsia"/>
          <w:sz w:val="24"/>
        </w:rPr>
        <w:t>地域活動・ボランティア</w:t>
      </w:r>
      <w:r w:rsidR="00E442F4" w:rsidRPr="00427B96">
        <w:rPr>
          <w:rFonts w:ascii="ＭＳ ゴシック" w:eastAsia="ＭＳ ゴシック" w:hAnsi="ＭＳ ゴシック" w:hint="eastAsia"/>
          <w:sz w:val="24"/>
        </w:rPr>
        <w:t>活動等</w:t>
      </w:r>
      <w:r w:rsidR="00FA463C" w:rsidRPr="00427B96">
        <w:rPr>
          <w:rFonts w:ascii="ＭＳ ゴシック" w:eastAsia="ＭＳ ゴシック" w:hAnsi="ＭＳ ゴシック" w:hint="eastAsia"/>
          <w:sz w:val="24"/>
        </w:rPr>
        <w:t>への</w:t>
      </w:r>
      <w:r w:rsidR="00E442F4" w:rsidRPr="00427B96">
        <w:rPr>
          <w:rFonts w:ascii="ＭＳ ゴシック" w:eastAsia="ＭＳ ゴシック" w:hAnsi="ＭＳ ゴシック" w:hint="eastAsia"/>
          <w:sz w:val="24"/>
        </w:rPr>
        <w:t>参加意向</w:t>
      </w:r>
      <w:r w:rsidR="00FA463C" w:rsidRPr="00427B96">
        <w:rPr>
          <w:rFonts w:ascii="ＭＳ ゴシック" w:eastAsia="ＭＳ ゴシック" w:hAnsi="ＭＳ ゴシック" w:hint="eastAsia"/>
          <w:sz w:val="24"/>
        </w:rPr>
        <w:t>（中高生本人）</w:t>
      </w:r>
      <w:r w:rsidR="002C0CF9" w:rsidRPr="00427B96">
        <w:rPr>
          <w:rFonts w:ascii="ＭＳ ゴシック" w:eastAsia="ＭＳ ゴシック" w:hAnsi="ＭＳ ゴシック" w:hint="eastAsia"/>
          <w:sz w:val="24"/>
        </w:rPr>
        <w:t xml:space="preserve">　</w:t>
      </w:r>
    </w:p>
    <w:p w:rsidR="0018746D" w:rsidRPr="00AD49C5" w:rsidRDefault="0018746D" w:rsidP="00D61FA4">
      <w:pPr>
        <w:rPr>
          <w:sz w:val="24"/>
        </w:rPr>
      </w:pPr>
    </w:p>
    <w:p w:rsidR="0018746D" w:rsidRPr="00AD49C5" w:rsidRDefault="00B93272" w:rsidP="00D61FA4">
      <w:pPr>
        <w:rPr>
          <w:sz w:val="24"/>
        </w:rPr>
      </w:pPr>
      <w:r w:rsidRPr="00AD49C5">
        <w:rPr>
          <w:rFonts w:hint="eastAsia"/>
          <w:noProof/>
          <w:sz w:val="24"/>
        </w:rPr>
        <w:drawing>
          <wp:anchor distT="0" distB="0" distL="114300" distR="114300" simplePos="0" relativeHeight="251680768" behindDoc="0" locked="0" layoutInCell="1" allowOverlap="1">
            <wp:simplePos x="0" y="0"/>
            <wp:positionH relativeFrom="column">
              <wp:posOffset>27733</wp:posOffset>
            </wp:positionH>
            <wp:positionV relativeFrom="paragraph">
              <wp:posOffset>23880</wp:posOffset>
            </wp:positionV>
            <wp:extent cx="5818225" cy="2478028"/>
            <wp:effectExtent l="19050" t="0" r="0" b="0"/>
            <wp:wrapNone/>
            <wp:docPr id="1506"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pic:cNvPicPr>
                      <a:picLocks noChangeAspect="1" noChangeArrowheads="1"/>
                    </pic:cNvPicPr>
                  </pic:nvPicPr>
                  <pic:blipFill>
                    <a:blip r:embed="rId60" cstate="print"/>
                    <a:srcRect/>
                    <a:stretch>
                      <a:fillRect/>
                    </a:stretch>
                  </pic:blipFill>
                  <pic:spPr bwMode="auto">
                    <a:xfrm>
                      <a:off x="0" y="0"/>
                      <a:ext cx="5821750" cy="2479529"/>
                    </a:xfrm>
                    <a:prstGeom prst="rect">
                      <a:avLst/>
                    </a:prstGeom>
                    <a:noFill/>
                    <a:ln w="9525">
                      <a:noFill/>
                      <a:miter lim="800000"/>
                      <a:headEnd/>
                      <a:tailEnd/>
                    </a:ln>
                  </pic:spPr>
                </pic:pic>
              </a:graphicData>
            </a:graphic>
          </wp:anchor>
        </w:drawing>
      </w:r>
    </w:p>
    <w:p w:rsidR="0018746D" w:rsidRPr="00AD49C5" w:rsidRDefault="00CC5D33" w:rsidP="00D61FA4">
      <w:pPr>
        <w:rPr>
          <w:sz w:val="24"/>
        </w:rPr>
      </w:pPr>
      <w:r>
        <w:rPr>
          <w:noProof/>
          <w:sz w:val="24"/>
        </w:rPr>
        <w:pict>
          <v:roundrect id="AutoShape 1665" o:spid="_x0000_s1112" style="position:absolute;left:0;text-align:left;margin-left:312.9pt;margin-top:4.4pt;width:74.5pt;height:179.15pt;flip:y;z-index:251822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" filled="f" strokecolor="red" strokeweight="2pt">
            <v:fill opacity="58853f"/>
            <v:textbox inset="5.85pt,.7pt,5.85pt,.7pt"/>
          </v:roundrect>
        </w:pict>
      </w: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18746D" w:rsidRPr="00AD49C5" w:rsidRDefault="0018746D" w:rsidP="00D61FA4">
      <w:pPr>
        <w:rPr>
          <w:sz w:val="24"/>
        </w:rPr>
      </w:pPr>
    </w:p>
    <w:p w:rsidR="00D61FA4" w:rsidRPr="00AD49C5" w:rsidRDefault="00D61FA4" w:rsidP="00D61FA4">
      <w:pPr>
        <w:rPr>
          <w:sz w:val="24"/>
        </w:rPr>
      </w:pPr>
    </w:p>
    <w:p w:rsidR="00E442F4" w:rsidRPr="00AD49C5" w:rsidRDefault="00E442F4" w:rsidP="00D61FA4">
      <w:pPr>
        <w:rPr>
          <w:sz w:val="24"/>
        </w:rPr>
      </w:pPr>
    </w:p>
    <w:p w:rsidR="00302CCC" w:rsidRPr="00AD49C5" w:rsidRDefault="00CC5D33" w:rsidP="00E442F4">
      <w:pPr>
        <w:rPr>
          <w:sz w:val="24"/>
        </w:rPr>
      </w:pPr>
      <w:r>
        <w:rPr>
          <w:noProof/>
          <w:sz w:val="24"/>
        </w:rPr>
        <w:pict>
          <v:shape id="Text Box 572" o:spid="_x0000_s1108" type="#_x0000_t202" style="position:absolute;left:0;text-align:left;margin-left:292.8pt;margin-top:15.95pt;width:197.65pt;height:21.3pt;z-index:2515998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" filled="f" fillcolor="#bbe0e3" stroked="f">
            <v:textbox>
              <w:txbxContent>
                <w:p w:rsidR="00C907B9" w:rsidRPr="006445EB" w:rsidRDefault="00C907B9" w:rsidP="002C0CF9">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w:t>
                  </w:r>
                  <w:r w:rsidRPr="00571020">
                    <w:rPr>
                      <w:rFonts w:ascii="ＭＳ 明朝" w:hAnsi="ＭＳ 明朝" w:cs="ＭＳ Ｐ明朝" w:hint="eastAsia"/>
                      <w:color w:val="000000"/>
                      <w:sz w:val="18"/>
                      <w:szCs w:val="18"/>
                      <w:lang w:val="ja-JP"/>
                    </w:rPr>
                    <w:t>青少年の意識と行動調</w:t>
                  </w:r>
                  <w:r>
                    <w:rPr>
                      <w:rFonts w:ascii="ＭＳ 明朝" w:hAnsi="ＭＳ 明朝" w:cs="ＭＳ Ｐ明朝" w:hint="eastAsia"/>
                      <w:color w:val="000000"/>
                      <w:sz w:val="18"/>
                      <w:szCs w:val="18"/>
                      <w:lang w:val="ja-JP"/>
                    </w:rPr>
                    <w:t>査</w:t>
                  </w:r>
                </w:p>
              </w:txbxContent>
            </v:textbox>
          </v:shape>
        </w:pict>
      </w:r>
    </w:p>
    <w:p w:rsidR="00302CCC" w:rsidRPr="00AD49C5" w:rsidRDefault="00302CCC" w:rsidP="00E442F4">
      <w:pPr>
        <w:rPr>
          <w:sz w:val="24"/>
        </w:rPr>
      </w:pPr>
    </w:p>
    <w:p w:rsidR="00302CCC" w:rsidRPr="00AD49C5" w:rsidRDefault="00302CCC" w:rsidP="00E442F4">
      <w:pPr>
        <w:rPr>
          <w:sz w:val="24"/>
        </w:rPr>
      </w:pPr>
    </w:p>
    <w:p w:rsidR="00302CCC" w:rsidRPr="00AD49C5" w:rsidRDefault="00302CCC" w:rsidP="00E442F4">
      <w:pPr>
        <w:rPr>
          <w:sz w:val="24"/>
        </w:rPr>
      </w:pPr>
    </w:p>
    <w:p w:rsidR="00302CCC" w:rsidRDefault="00302CCC" w:rsidP="00E442F4">
      <w:pPr>
        <w:rPr>
          <w:sz w:val="24"/>
        </w:rPr>
      </w:pPr>
    </w:p>
    <w:p w:rsidR="004A35BB" w:rsidRPr="00427B96" w:rsidRDefault="004A35BB" w:rsidP="004A35BB">
      <w:pPr>
        <w:rPr>
          <w:rFonts w:ascii="ＭＳ ゴシック" w:eastAsia="ＭＳ ゴシック" w:hAnsi="ＭＳ ゴシック"/>
          <w:sz w:val="24"/>
        </w:rPr>
      </w:pPr>
      <w:r w:rsidRPr="00427B96">
        <w:rPr>
          <w:rFonts w:ascii="ＭＳ ゴシック" w:eastAsia="ＭＳ ゴシック" w:hAnsi="ＭＳ ゴシック" w:hint="eastAsia"/>
          <w:sz w:val="24"/>
        </w:rPr>
        <w:lastRenderedPageBreak/>
        <w:t>●携帯電話やスマートフォンの有無（小学生の保護者）</w:t>
      </w:r>
    </w:p>
    <w:p w:rsidR="004A35BB" w:rsidRPr="004A35BB" w:rsidRDefault="004A35BB" w:rsidP="00E442F4">
      <w:pPr>
        <w:rPr>
          <w:sz w:val="24"/>
        </w:rPr>
      </w:pPr>
      <w:r>
        <w:rPr>
          <w:rFonts w:hint="eastAsia"/>
          <w:noProof/>
          <w:sz w:val="24"/>
        </w:rPr>
        <w:drawing>
          <wp:anchor distT="0" distB="0" distL="114300" distR="114300" simplePos="0" relativeHeight="251838464" behindDoc="0" locked="0" layoutInCell="1" allowOverlap="1">
            <wp:simplePos x="0" y="0"/>
            <wp:positionH relativeFrom="column">
              <wp:posOffset>157480</wp:posOffset>
            </wp:positionH>
            <wp:positionV relativeFrom="paragraph">
              <wp:posOffset>195580</wp:posOffset>
            </wp:positionV>
            <wp:extent cx="5050155" cy="1945640"/>
            <wp:effectExtent l="0" t="0" r="0" b="0"/>
            <wp:wrapNone/>
            <wp:docPr id="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0155" cy="1945640"/>
                    </a:xfrm>
                    <a:prstGeom prst="rect">
                      <a:avLst/>
                    </a:prstGeom>
                    <a:noFill/>
                    <a:ln>
                      <a:noFill/>
                    </a:ln>
                  </pic:spPr>
                </pic:pic>
              </a:graphicData>
            </a:graphic>
          </wp:anchor>
        </w:drawing>
      </w: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4A35BB" w:rsidP="00E442F4">
      <w:pPr>
        <w:rPr>
          <w:sz w:val="24"/>
        </w:rPr>
      </w:pPr>
    </w:p>
    <w:p w:rsidR="004A35BB" w:rsidRDefault="00CC5D33" w:rsidP="00E442F4">
      <w:pPr>
        <w:rPr>
          <w:sz w:val="24"/>
        </w:rPr>
      </w:pPr>
      <w:r>
        <w:rPr>
          <w:noProof/>
          <w:sz w:val="24"/>
        </w:rPr>
        <w:pict>
          <v:shape id="_x0000_s1143" type="#_x0000_t202" style="position:absolute;left:0;text-align:left;margin-left:210.45pt;margin-top:5.3pt;width:261pt;height:21.3pt;z-index:251839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" filled="f" fillcolor="#bbe0e3" stroked="f">
            <v:textbox>
              <w:txbxContent>
                <w:p w:rsidR="00C907B9" w:rsidRPr="006445EB" w:rsidRDefault="00C907B9" w:rsidP="004A35BB">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資料：H25福岡市子ども・子育て支援に関するニーズ調査</w:t>
                  </w:r>
                </w:p>
              </w:txbxContent>
            </v:textbox>
          </v:shape>
        </w:pict>
      </w:r>
    </w:p>
    <w:p w:rsidR="004A35BB" w:rsidRDefault="004A35BB" w:rsidP="00E442F4">
      <w:pPr>
        <w:rPr>
          <w:sz w:val="24"/>
        </w:rPr>
      </w:pPr>
    </w:p>
    <w:p w:rsidR="00E442F4" w:rsidRPr="00AD49C5" w:rsidRDefault="00E442F4" w:rsidP="00E442F4">
      <w:pPr>
        <w:rPr>
          <w:sz w:val="24"/>
        </w:rPr>
      </w:pPr>
      <w:r w:rsidRPr="00AD49C5">
        <w:rPr>
          <w:rFonts w:hint="eastAsia"/>
          <w:sz w:val="24"/>
        </w:rPr>
        <w:t>●</w:t>
      </w:r>
      <w:r w:rsidR="00FA463C" w:rsidRPr="00427B96">
        <w:rPr>
          <w:rFonts w:ascii="ＭＳ ゴシック" w:eastAsia="ＭＳ ゴシック" w:hAnsi="ＭＳ ゴシック" w:hint="eastAsia"/>
          <w:sz w:val="24"/>
        </w:rPr>
        <w:t>携帯電話やスマートフォン</w:t>
      </w:r>
      <w:r w:rsidR="00023945" w:rsidRPr="00427B96">
        <w:rPr>
          <w:rFonts w:ascii="ＭＳ ゴシック" w:eastAsia="ＭＳ ゴシック" w:hAnsi="ＭＳ ゴシック" w:hint="eastAsia"/>
          <w:sz w:val="24"/>
        </w:rPr>
        <w:t>の有無（中高生本人）</w:t>
      </w:r>
    </w:p>
    <w:p w:rsidR="0018746D" w:rsidRPr="00AD49C5" w:rsidRDefault="00B93272" w:rsidP="00E442F4">
      <w:pPr>
        <w:rPr>
          <w:sz w:val="24"/>
        </w:rPr>
      </w:pPr>
      <w:r w:rsidRPr="00AD49C5">
        <w:rPr>
          <w:noProof/>
          <w:sz w:val="24"/>
        </w:rPr>
        <w:drawing>
          <wp:anchor distT="0" distB="0" distL="114300" distR="114300" simplePos="0" relativeHeight="251681792" behindDoc="0" locked="0" layoutInCell="1" allowOverlap="1">
            <wp:simplePos x="0" y="0"/>
            <wp:positionH relativeFrom="column">
              <wp:posOffset>153670</wp:posOffset>
            </wp:positionH>
            <wp:positionV relativeFrom="paragraph">
              <wp:posOffset>70485</wp:posOffset>
            </wp:positionV>
            <wp:extent cx="5391150" cy="1485900"/>
            <wp:effectExtent l="0" t="0" r="0" b="0"/>
            <wp:wrapNone/>
            <wp:docPr id="15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2" cstate="print"/>
                    <a:srcRect/>
                    <a:stretch>
                      <a:fillRect/>
                    </a:stretch>
                  </pic:blipFill>
                  <pic:spPr bwMode="auto">
                    <a:xfrm>
                      <a:off x="0" y="0"/>
                      <a:ext cx="5391150" cy="1485900"/>
                    </a:xfrm>
                    <a:prstGeom prst="rect">
                      <a:avLst/>
                    </a:prstGeom>
                    <a:noFill/>
                    <a:ln w="9525">
                      <a:noFill/>
                      <a:miter lim="800000"/>
                      <a:headEnd/>
                      <a:tailEnd/>
                    </a:ln>
                  </pic:spPr>
                </pic:pic>
              </a:graphicData>
            </a:graphic>
          </wp:anchor>
        </w:drawing>
      </w:r>
    </w:p>
    <w:p w:rsidR="0018746D" w:rsidRPr="00AD49C5" w:rsidRDefault="0018746D" w:rsidP="00E442F4">
      <w:pPr>
        <w:rPr>
          <w:sz w:val="24"/>
        </w:rPr>
      </w:pPr>
    </w:p>
    <w:p w:rsidR="0018746D" w:rsidRPr="00AD49C5" w:rsidRDefault="0018746D" w:rsidP="00E442F4">
      <w:pPr>
        <w:rPr>
          <w:sz w:val="24"/>
        </w:rPr>
      </w:pPr>
    </w:p>
    <w:p w:rsidR="0018746D" w:rsidRPr="00AD49C5" w:rsidRDefault="0018746D" w:rsidP="00E442F4">
      <w:pPr>
        <w:rPr>
          <w:sz w:val="24"/>
        </w:rPr>
      </w:pPr>
    </w:p>
    <w:p w:rsidR="0018746D" w:rsidRPr="00AD49C5" w:rsidRDefault="0018746D" w:rsidP="00E442F4">
      <w:pPr>
        <w:rPr>
          <w:sz w:val="24"/>
        </w:rPr>
      </w:pPr>
    </w:p>
    <w:p w:rsidR="00E442F4" w:rsidRPr="00AD49C5" w:rsidRDefault="00E442F4" w:rsidP="00E442F4">
      <w:pPr>
        <w:rPr>
          <w:sz w:val="24"/>
        </w:rPr>
      </w:pPr>
    </w:p>
    <w:p w:rsidR="00E442F4" w:rsidRPr="00AD49C5" w:rsidRDefault="00CC5D33" w:rsidP="00D61FA4">
      <w:pPr>
        <w:rPr>
          <w:sz w:val="24"/>
        </w:rPr>
      </w:pPr>
      <w:r>
        <w:rPr>
          <w:noProof/>
          <w:sz w:val="24"/>
        </w:rPr>
        <w:pict>
          <v:shape id="_x0000_s1153" type="#_x0000_t202" style="position:absolute;left:0;text-align:left;margin-left:271.3pt;margin-top:11.6pt;width:212.15pt;height:21.3pt;z-index:251844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" filled="f" fillcolor="#bbe0e3" stroked="f">
            <v:textbox>
              <w:txbxContent>
                <w:p w:rsidR="00C907B9" w:rsidRPr="006445EB" w:rsidRDefault="00C907B9" w:rsidP="00801F30">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w:t>
                  </w:r>
                  <w:r w:rsidRPr="00571020">
                    <w:rPr>
                      <w:rFonts w:ascii="ＭＳ 明朝" w:hAnsi="ＭＳ 明朝" w:cs="ＭＳ Ｐ明朝" w:hint="eastAsia"/>
                      <w:color w:val="000000"/>
                      <w:sz w:val="18"/>
                      <w:szCs w:val="18"/>
                      <w:lang w:val="ja-JP"/>
                    </w:rPr>
                    <w:t>青少年の意識と行動</w:t>
                  </w:r>
                  <w:r>
                    <w:rPr>
                      <w:rFonts w:ascii="ＭＳ 明朝" w:hAnsi="ＭＳ 明朝" w:cs="ＭＳ Ｐ明朝" w:hint="eastAsia"/>
                      <w:color w:val="000000"/>
                      <w:sz w:val="18"/>
                      <w:szCs w:val="18"/>
                      <w:lang w:val="ja-JP"/>
                    </w:rPr>
                    <w:t>調査</w:t>
                  </w:r>
                </w:p>
              </w:txbxContent>
            </v:textbox>
          </v:shape>
        </w:pict>
      </w:r>
    </w:p>
    <w:p w:rsidR="008A7BEB" w:rsidRDefault="008A7BEB" w:rsidP="008A7BEB">
      <w:pPr>
        <w:rPr>
          <w:sz w:val="24"/>
        </w:rPr>
      </w:pPr>
    </w:p>
    <w:p w:rsidR="00801F30" w:rsidRPr="00AD49C5" w:rsidRDefault="00801F30" w:rsidP="008A7BEB">
      <w:pPr>
        <w:rPr>
          <w:sz w:val="24"/>
        </w:rPr>
      </w:pPr>
    </w:p>
    <w:p w:rsidR="0024199D" w:rsidRPr="00427B96" w:rsidRDefault="00023945" w:rsidP="008A7BEB">
      <w:pPr>
        <w:rPr>
          <w:rFonts w:ascii="ＭＳ ゴシック" w:eastAsia="ＭＳ ゴシック" w:hAnsi="ＭＳ ゴシック"/>
          <w:sz w:val="24"/>
        </w:rPr>
      </w:pPr>
      <w:r w:rsidRPr="00427B96">
        <w:rPr>
          <w:rFonts w:ascii="ＭＳ ゴシック" w:eastAsia="ＭＳ ゴシック" w:hAnsi="ＭＳ ゴシック" w:hint="eastAsia"/>
          <w:sz w:val="24"/>
        </w:rPr>
        <w:t>●インターネットの利用状況（中高生本人）</w:t>
      </w:r>
    </w:p>
    <w:p w:rsidR="0024199D" w:rsidRPr="00AD49C5" w:rsidRDefault="00B93272" w:rsidP="00D61FA4">
      <w:pPr>
        <w:rPr>
          <w:sz w:val="24"/>
        </w:rPr>
      </w:pPr>
      <w:r w:rsidRPr="00AD49C5">
        <w:rPr>
          <w:noProof/>
          <w:sz w:val="24"/>
        </w:rPr>
        <w:drawing>
          <wp:anchor distT="0" distB="0" distL="114300" distR="114300" simplePos="0" relativeHeight="251682816" behindDoc="0" locked="0" layoutInCell="1" allowOverlap="1">
            <wp:simplePos x="0" y="0"/>
            <wp:positionH relativeFrom="column">
              <wp:posOffset>-184150</wp:posOffset>
            </wp:positionH>
            <wp:positionV relativeFrom="paragraph">
              <wp:posOffset>35560</wp:posOffset>
            </wp:positionV>
            <wp:extent cx="5654040" cy="3284855"/>
            <wp:effectExtent l="0" t="0" r="0" b="0"/>
            <wp:wrapNone/>
            <wp:docPr id="150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63" cstate="print"/>
                    <a:srcRect/>
                    <a:stretch>
                      <a:fillRect/>
                    </a:stretch>
                  </pic:blipFill>
                  <pic:spPr bwMode="auto">
                    <a:xfrm>
                      <a:off x="0" y="0"/>
                      <a:ext cx="5654040" cy="3284855"/>
                    </a:xfrm>
                    <a:prstGeom prst="rect">
                      <a:avLst/>
                    </a:prstGeom>
                    <a:noFill/>
                    <a:ln w="9525">
                      <a:noFill/>
                      <a:miter lim="800000"/>
                      <a:headEnd/>
                      <a:tailEnd/>
                    </a:ln>
                  </pic:spPr>
                </pic:pic>
              </a:graphicData>
            </a:graphic>
          </wp:anchor>
        </w:drawing>
      </w: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E442F4" w:rsidRPr="00AD49C5" w:rsidRDefault="00E442F4" w:rsidP="00D61FA4">
      <w:pPr>
        <w:rPr>
          <w:sz w:val="24"/>
        </w:rPr>
      </w:pPr>
    </w:p>
    <w:p w:rsidR="005009CC" w:rsidRPr="00AD49C5" w:rsidRDefault="005009CC" w:rsidP="00D61FA4">
      <w:pPr>
        <w:rPr>
          <w:sz w:val="24"/>
        </w:rPr>
      </w:pPr>
    </w:p>
    <w:p w:rsidR="005009CC" w:rsidRPr="00AD49C5" w:rsidRDefault="005009CC"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24199D" w:rsidP="00D61FA4">
      <w:pPr>
        <w:rPr>
          <w:sz w:val="24"/>
        </w:rPr>
      </w:pPr>
    </w:p>
    <w:p w:rsidR="0024199D" w:rsidRPr="00AD49C5" w:rsidRDefault="00CC5D33" w:rsidP="00D61FA4">
      <w:pPr>
        <w:rPr>
          <w:sz w:val="24"/>
        </w:rPr>
      </w:pPr>
      <w:r>
        <w:rPr>
          <w:noProof/>
          <w:sz w:val="24"/>
        </w:rPr>
        <w:pict>
          <v:shape id="Text Box 732" o:spid="_x0000_s1109" type="#_x0000_t202" style="position:absolute;left:0;text-align:left;margin-left:263.05pt;margin-top:10.1pt;width:212.15pt;height:21.3pt;z-index:251621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" filled="f" fillcolor="#bbe0e3" stroked="f">
            <v:textbox>
              <w:txbxContent>
                <w:p w:rsidR="00C907B9" w:rsidRPr="006445EB" w:rsidRDefault="00C907B9" w:rsidP="0018746D">
                  <w:pPr>
                    <w:autoSpaceDE w:val="0"/>
                    <w:autoSpaceDN w:val="0"/>
                    <w:adjustRightInd w:val="0"/>
                    <w:rPr>
                      <w:rFonts w:ascii="ＭＳ 明朝" w:hAnsi="ＭＳ 明朝" w:cs="ＭＳ Ｐ明朝"/>
                      <w:color w:val="000000"/>
                      <w:sz w:val="18"/>
                      <w:szCs w:val="18"/>
                      <w:lang w:val="ja-JP"/>
                    </w:rPr>
                  </w:pPr>
                  <w:r>
                    <w:rPr>
                      <w:rFonts w:ascii="ＭＳ 明朝" w:hAnsi="ＭＳ 明朝" w:cs="ＭＳ Ｐ明朝" w:hint="eastAsia"/>
                      <w:color w:val="000000"/>
                      <w:sz w:val="18"/>
                      <w:szCs w:val="18"/>
                      <w:lang w:val="ja-JP"/>
                    </w:rPr>
                    <w:t>資料：H25福岡市</w:t>
                  </w:r>
                  <w:r w:rsidRPr="00571020">
                    <w:rPr>
                      <w:rFonts w:ascii="ＭＳ 明朝" w:hAnsi="ＭＳ 明朝" w:cs="ＭＳ Ｐ明朝" w:hint="eastAsia"/>
                      <w:color w:val="000000"/>
                      <w:sz w:val="18"/>
                      <w:szCs w:val="18"/>
                      <w:lang w:val="ja-JP"/>
                    </w:rPr>
                    <w:t>青少年の意識と行動</w:t>
                  </w:r>
                  <w:r>
                    <w:rPr>
                      <w:rFonts w:ascii="ＭＳ 明朝" w:hAnsi="ＭＳ 明朝" w:cs="ＭＳ Ｐ明朝" w:hint="eastAsia"/>
                      <w:color w:val="000000"/>
                      <w:sz w:val="18"/>
                      <w:szCs w:val="18"/>
                      <w:lang w:val="ja-JP"/>
                    </w:rPr>
                    <w:t>調査</w:t>
                  </w:r>
                </w:p>
              </w:txbxContent>
            </v:textbox>
          </v:shape>
        </w:pict>
      </w:r>
    </w:p>
    <w:p w:rsidR="00245AED" w:rsidRDefault="00245AED" w:rsidP="00D61FA4">
      <w:pPr>
        <w:rPr>
          <w:rFonts w:ascii="ＭＳ ゴシック" w:eastAsia="ＭＳ ゴシック" w:hAnsi="ＭＳ ゴシック"/>
          <w:b/>
          <w:color w:val="FFFFFF" w:themeColor="background1"/>
          <w:sz w:val="32"/>
          <w:szCs w:val="32"/>
          <w:highlight w:val="blue"/>
        </w:rPr>
      </w:pPr>
    </w:p>
    <w:p w:rsidR="00D61FA4" w:rsidRPr="00AD49C5" w:rsidRDefault="00D61FA4" w:rsidP="00D61FA4">
      <w:pPr>
        <w:rPr>
          <w:color w:val="FFFFFF" w:themeColor="background1"/>
          <w:sz w:val="24"/>
        </w:rPr>
      </w:pPr>
      <w:r w:rsidRPr="00AD49C5">
        <w:rPr>
          <w:rFonts w:ascii="ＭＳ ゴシック" w:eastAsia="ＭＳ ゴシック" w:hAnsi="ＭＳ ゴシック" w:hint="eastAsia"/>
          <w:b/>
          <w:color w:val="FFFFFF" w:themeColor="background1"/>
          <w:sz w:val="32"/>
          <w:szCs w:val="32"/>
          <w:highlight w:val="blue"/>
        </w:rPr>
        <w:lastRenderedPageBreak/>
        <w:t xml:space="preserve">施策の方向性　　　　　　　　　　　　</w:t>
      </w:r>
      <w:r w:rsidR="00AD49C5" w:rsidRPr="00AD49C5">
        <w:rPr>
          <w:rFonts w:ascii="ＭＳ ゴシック" w:eastAsia="ＭＳ ゴシック" w:hAnsi="ＭＳ ゴシック" w:hint="eastAsia"/>
          <w:b/>
          <w:color w:val="FFFFFF" w:themeColor="background1"/>
          <w:sz w:val="32"/>
          <w:szCs w:val="32"/>
          <w:highlight w:val="blue"/>
        </w:rPr>
        <w:t xml:space="preserve">　</w:t>
      </w:r>
      <w:r w:rsidRPr="00AD49C5">
        <w:rPr>
          <w:rFonts w:ascii="ＭＳ ゴシック" w:eastAsia="ＭＳ ゴシック" w:hAnsi="ＭＳ ゴシック" w:hint="eastAsia"/>
          <w:b/>
          <w:color w:val="FFFFFF" w:themeColor="background1"/>
          <w:sz w:val="32"/>
          <w:szCs w:val="32"/>
          <w:highlight w:val="blue"/>
        </w:rPr>
        <w:t xml:space="preserve">　　　　　　　　　</w:t>
      </w:r>
    </w:p>
    <w:p w:rsidR="00F90DA1" w:rsidRPr="00AD49C5" w:rsidRDefault="00F90DA1" w:rsidP="00BC158E">
      <w:pPr>
        <w:ind w:leftChars="104" w:left="210"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地域の</w:t>
      </w:r>
      <w:r w:rsidR="001F0879" w:rsidRPr="00AD49C5">
        <w:rPr>
          <w:rFonts w:ascii="ＭＳ ゴシック" w:eastAsia="ＭＳ ゴシック" w:hAnsi="ＭＳ ゴシック" w:hint="eastAsia"/>
          <w:sz w:val="24"/>
        </w:rPr>
        <w:t>様々な人たちが</w:t>
      </w:r>
      <w:r w:rsidRPr="00AD49C5">
        <w:rPr>
          <w:rFonts w:ascii="ＭＳ ゴシック" w:eastAsia="ＭＳ ゴシック" w:hAnsi="ＭＳ ゴシック" w:hint="eastAsia"/>
          <w:sz w:val="24"/>
        </w:rPr>
        <w:t>子どもと子育て家庭を見守り育</w:t>
      </w:r>
      <w:r w:rsidR="00AC52B2" w:rsidRPr="00AD49C5">
        <w:rPr>
          <w:rFonts w:ascii="ＭＳ ゴシック" w:eastAsia="ＭＳ ゴシック" w:hAnsi="ＭＳ ゴシック" w:hint="eastAsia"/>
          <w:sz w:val="24"/>
        </w:rPr>
        <w:t>む環境づくりを進め</w:t>
      </w:r>
      <w:r w:rsidR="000A7F56">
        <w:rPr>
          <w:rFonts w:ascii="ＭＳ ゴシック" w:eastAsia="ＭＳ ゴシック" w:hAnsi="ＭＳ ゴシック" w:hint="eastAsia"/>
          <w:sz w:val="24"/>
        </w:rPr>
        <w:t>るとともに，さらに，</w:t>
      </w:r>
      <w:r w:rsidR="000A7F56" w:rsidRPr="00AD49C5">
        <w:rPr>
          <w:rFonts w:ascii="ＭＳ ゴシック" w:eastAsia="ＭＳ ゴシック" w:hAnsi="ＭＳ ゴシック" w:hint="eastAsia"/>
          <w:sz w:val="24"/>
        </w:rPr>
        <w:t>高齢者や乳幼児の父親が子育てに積極的に参画するしくみづくり</w:t>
      </w:r>
      <w:r w:rsidR="000A7F56">
        <w:rPr>
          <w:rFonts w:ascii="ＭＳ ゴシック" w:eastAsia="ＭＳ ゴシック" w:hAnsi="ＭＳ ゴシック" w:hint="eastAsia"/>
          <w:sz w:val="24"/>
        </w:rPr>
        <w:t>を進め，</w:t>
      </w:r>
      <w:r w:rsidRPr="00AD49C5">
        <w:rPr>
          <w:rFonts w:ascii="ＭＳ ゴシック" w:eastAsia="ＭＳ ゴシック" w:hAnsi="ＭＳ ゴシック" w:hint="eastAsia"/>
          <w:sz w:val="24"/>
        </w:rPr>
        <w:t>家庭が本来の子育て力を発揮</w:t>
      </w:r>
      <w:r w:rsidR="00090DC9" w:rsidRPr="00AD49C5">
        <w:rPr>
          <w:rFonts w:ascii="ＭＳ ゴシック" w:eastAsia="ＭＳ ゴシック" w:hAnsi="ＭＳ ゴシック" w:hint="eastAsia"/>
          <w:sz w:val="24"/>
        </w:rPr>
        <w:t>し，</w:t>
      </w:r>
      <w:r w:rsidR="00AC52B2" w:rsidRPr="00AD49C5">
        <w:rPr>
          <w:rFonts w:ascii="ＭＳ ゴシック" w:eastAsia="ＭＳ ゴシック" w:hAnsi="ＭＳ ゴシック" w:hint="eastAsia"/>
          <w:sz w:val="24"/>
        </w:rPr>
        <w:t>子どもの豊かな人間性や社会性</w:t>
      </w:r>
      <w:r w:rsidR="00D509D3" w:rsidRPr="00AD49C5">
        <w:rPr>
          <w:rFonts w:ascii="ＭＳ ゴシック" w:eastAsia="ＭＳ ゴシック" w:hAnsi="ＭＳ ゴシック" w:hint="eastAsia"/>
          <w:sz w:val="24"/>
        </w:rPr>
        <w:t>が</w:t>
      </w:r>
      <w:r w:rsidR="00AC52B2" w:rsidRPr="00AD49C5">
        <w:rPr>
          <w:rFonts w:ascii="ＭＳ ゴシック" w:eastAsia="ＭＳ ゴシック" w:hAnsi="ＭＳ ゴシック" w:hint="eastAsia"/>
          <w:sz w:val="24"/>
        </w:rPr>
        <w:t>育</w:t>
      </w:r>
      <w:r w:rsidR="00D509D3" w:rsidRPr="00AD49C5">
        <w:rPr>
          <w:rFonts w:ascii="ＭＳ ゴシック" w:eastAsia="ＭＳ ゴシック" w:hAnsi="ＭＳ ゴシック" w:hint="eastAsia"/>
          <w:sz w:val="24"/>
        </w:rPr>
        <w:t>まれるよう</w:t>
      </w:r>
      <w:r w:rsidRPr="00AD49C5">
        <w:rPr>
          <w:rFonts w:ascii="ＭＳ ゴシック" w:eastAsia="ＭＳ ゴシック" w:hAnsi="ＭＳ ゴシック" w:hint="eastAsia"/>
          <w:sz w:val="24"/>
        </w:rPr>
        <w:t>取組を推進</w:t>
      </w:r>
      <w:r w:rsidR="000A7F56">
        <w:rPr>
          <w:rFonts w:ascii="ＭＳ ゴシック" w:eastAsia="ＭＳ ゴシック" w:hAnsi="ＭＳ ゴシック" w:hint="eastAsia"/>
          <w:sz w:val="24"/>
        </w:rPr>
        <w:t>します。</w:t>
      </w:r>
    </w:p>
    <w:p w:rsidR="00F90DA1" w:rsidRPr="00AD49C5" w:rsidRDefault="00F90DA1"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また，</w:t>
      </w:r>
      <w:r w:rsidR="004961AD" w:rsidRPr="00AD49C5">
        <w:rPr>
          <w:rFonts w:ascii="ＭＳ ゴシック" w:eastAsia="ＭＳ ゴシック" w:hAnsi="ＭＳ ゴシック" w:hint="eastAsia"/>
          <w:sz w:val="24"/>
        </w:rPr>
        <w:t>子ども・若者に</w:t>
      </w:r>
      <w:r w:rsidRPr="00AD49C5">
        <w:rPr>
          <w:rFonts w:ascii="ＭＳ ゴシック" w:eastAsia="ＭＳ ゴシック" w:hAnsi="ＭＳ ゴシック" w:hint="eastAsia"/>
          <w:sz w:val="24"/>
        </w:rPr>
        <w:t>多様な体験や活動の機会を提供し，一人ひとりの個性を大切にしながら，</w:t>
      </w:r>
      <w:r w:rsidR="00E60B27" w:rsidRPr="00AD49C5">
        <w:rPr>
          <w:rFonts w:ascii="ＭＳ ゴシック" w:eastAsia="ＭＳ ゴシック" w:hAnsi="ＭＳ ゴシック" w:hint="eastAsia"/>
          <w:sz w:val="24"/>
        </w:rPr>
        <w:t>社会性や</w:t>
      </w:r>
      <w:r w:rsidRPr="00AD49C5">
        <w:rPr>
          <w:rFonts w:ascii="ＭＳ ゴシック" w:eastAsia="ＭＳ ゴシック" w:hAnsi="ＭＳ ゴシック" w:hint="eastAsia"/>
          <w:sz w:val="24"/>
        </w:rPr>
        <w:t>主体性</w:t>
      </w:r>
      <w:r w:rsidR="00E60B27" w:rsidRPr="00AD49C5">
        <w:rPr>
          <w:rFonts w:ascii="ＭＳ ゴシック" w:eastAsia="ＭＳ ゴシック" w:hAnsi="ＭＳ ゴシック" w:hint="eastAsia"/>
          <w:sz w:val="24"/>
        </w:rPr>
        <w:t>，創造力など</w:t>
      </w:r>
      <w:r w:rsidRPr="00AD49C5">
        <w:rPr>
          <w:rFonts w:ascii="ＭＳ ゴシック" w:eastAsia="ＭＳ ゴシック" w:hAnsi="ＭＳ ゴシック" w:hint="eastAsia"/>
          <w:sz w:val="24"/>
        </w:rPr>
        <w:t>を育</w:t>
      </w:r>
      <w:r w:rsidR="00591E05">
        <w:rPr>
          <w:rFonts w:ascii="ＭＳ ゴシック" w:eastAsia="ＭＳ ゴシック" w:hAnsi="ＭＳ ゴシック" w:hint="eastAsia"/>
          <w:sz w:val="24"/>
        </w:rPr>
        <w:t>み</w:t>
      </w:r>
      <w:r w:rsidRPr="00AD49C5">
        <w:rPr>
          <w:rFonts w:ascii="ＭＳ ゴシック" w:eastAsia="ＭＳ ゴシック" w:hAnsi="ＭＳ ゴシック" w:hint="eastAsia"/>
          <w:sz w:val="24"/>
        </w:rPr>
        <w:t>，目標に向かってチャレンジし，将来をリードする</w:t>
      </w:r>
      <w:r w:rsidR="00A62E66" w:rsidRPr="00AD49C5">
        <w:rPr>
          <w:rFonts w:ascii="ＭＳ ゴシック" w:eastAsia="ＭＳ ゴシック" w:hAnsi="ＭＳ ゴシック" w:hint="eastAsia"/>
          <w:sz w:val="24"/>
        </w:rPr>
        <w:t>子ども・</w:t>
      </w:r>
      <w:r w:rsidRPr="00AD49C5">
        <w:rPr>
          <w:rFonts w:ascii="ＭＳ ゴシック" w:eastAsia="ＭＳ ゴシック" w:hAnsi="ＭＳ ゴシック" w:hint="eastAsia"/>
          <w:sz w:val="24"/>
        </w:rPr>
        <w:t>若者の</w:t>
      </w:r>
      <w:r w:rsidR="00A62E66" w:rsidRPr="00AD49C5">
        <w:rPr>
          <w:rFonts w:ascii="ＭＳ ゴシック" w:eastAsia="ＭＳ ゴシック" w:hAnsi="ＭＳ ゴシック" w:hint="eastAsia"/>
          <w:sz w:val="24"/>
        </w:rPr>
        <w:t>成長を支え</w:t>
      </w:r>
      <w:r w:rsidR="005C58A2" w:rsidRPr="00AD49C5">
        <w:rPr>
          <w:rFonts w:ascii="ＭＳ ゴシック" w:eastAsia="ＭＳ ゴシック" w:hAnsi="ＭＳ ゴシック" w:hint="eastAsia"/>
          <w:sz w:val="24"/>
        </w:rPr>
        <w:t>る取組を推進し</w:t>
      </w:r>
      <w:r w:rsidR="00E60B27" w:rsidRPr="00AD49C5">
        <w:rPr>
          <w:rFonts w:ascii="ＭＳ ゴシック" w:eastAsia="ＭＳ ゴシック" w:hAnsi="ＭＳ ゴシック" w:hint="eastAsia"/>
          <w:sz w:val="24"/>
        </w:rPr>
        <w:t>ます</w:t>
      </w:r>
      <w:r w:rsidRPr="00AD49C5">
        <w:rPr>
          <w:rFonts w:ascii="ＭＳ ゴシック" w:eastAsia="ＭＳ ゴシック" w:hAnsi="ＭＳ ゴシック" w:hint="eastAsia"/>
          <w:sz w:val="24"/>
        </w:rPr>
        <w:t>。</w:t>
      </w:r>
    </w:p>
    <w:p w:rsidR="00D61FA4" w:rsidRPr="00AD49C5" w:rsidRDefault="00CC5D33" w:rsidP="00D61FA4">
      <w:pPr>
        <w:ind w:left="449"/>
        <w:rPr>
          <w:sz w:val="24"/>
        </w:rPr>
      </w:pPr>
      <w:r>
        <w:rPr>
          <w:noProof/>
          <w:sz w:val="24"/>
        </w:rPr>
        <w:pict>
          <v:shape id="Text Box 730" o:spid="_x0000_s1110" type="#_x0000_t202" style="position:absolute;left:0;text-align:left;margin-left:170.25pt;margin-top:54.75pt;width:261pt;height:21.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" filled="f" fillcolor="#bbe0e3" stroked="f">
            <v:textbox>
              <w:txbxContent>
                <w:p w:rsidR="00C907B9" w:rsidRPr="006445EB" w:rsidRDefault="00C907B9" w:rsidP="00E442F4">
                  <w:pPr>
                    <w:autoSpaceDE w:val="0"/>
                    <w:autoSpaceDN w:val="0"/>
                    <w:adjustRightInd w:val="0"/>
                    <w:rPr>
                      <w:rFonts w:ascii="ＭＳ 明朝" w:hAnsi="ＭＳ 明朝" w:cs="ＭＳ Ｐ明朝"/>
                      <w:color w:val="000000"/>
                      <w:sz w:val="18"/>
                      <w:szCs w:val="18"/>
                      <w:lang w:val="ja-JP"/>
                    </w:rPr>
                  </w:pPr>
                </w:p>
              </w:txbxContent>
            </v:textbox>
          </v:shape>
        </w:pict>
      </w:r>
    </w:p>
    <w:p w:rsidR="00D61FA4" w:rsidRPr="00DD6BDB" w:rsidRDefault="00D61FA4" w:rsidP="00DD6BDB">
      <w:pPr>
        <w:ind w:left="465" w:hangingChars="200" w:hanging="465"/>
        <w:rPr>
          <w:rFonts w:asciiTheme="majorEastAsia" w:eastAsiaTheme="majorEastAsia" w:hAnsiTheme="majorEastAsia"/>
          <w:b/>
          <w:sz w:val="24"/>
        </w:rPr>
      </w:pPr>
      <w:r w:rsidRPr="00DD6BDB">
        <w:rPr>
          <w:rFonts w:asciiTheme="majorEastAsia" w:eastAsiaTheme="majorEastAsia" w:hAnsiTheme="majorEastAsia" w:hint="eastAsia"/>
          <w:b/>
          <w:sz w:val="24"/>
        </w:rPr>
        <w:t>【成果指標】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843"/>
        <w:gridCol w:w="1842"/>
      </w:tblGrid>
      <w:tr w:rsidR="00FD40CE" w:rsidRPr="00C5777A" w:rsidTr="00FD40CE">
        <w:tc>
          <w:tcPr>
            <w:tcW w:w="4928" w:type="dxa"/>
            <w:shd w:val="clear" w:color="auto" w:fill="CCFFFF"/>
          </w:tcPr>
          <w:p w:rsidR="00FD40CE" w:rsidRPr="00C5777A" w:rsidRDefault="00FD40CE" w:rsidP="00D61FA4">
            <w:pPr>
              <w:rPr>
                <w:rFonts w:asciiTheme="majorEastAsia" w:eastAsiaTheme="majorEastAsia" w:hAnsiTheme="majorEastAsia"/>
                <w:sz w:val="20"/>
                <w:szCs w:val="20"/>
              </w:rPr>
            </w:pPr>
          </w:p>
        </w:tc>
        <w:tc>
          <w:tcPr>
            <w:tcW w:w="1843" w:type="dxa"/>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（H26年度末）</w:t>
            </w:r>
          </w:p>
        </w:tc>
        <w:tc>
          <w:tcPr>
            <w:tcW w:w="1842" w:type="dxa"/>
            <w:shd w:val="clear" w:color="auto" w:fill="CCFFFF"/>
          </w:tcPr>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FD40CE" w:rsidRPr="00C5777A" w:rsidRDefault="00FD40CE" w:rsidP="00AD6E73">
            <w:pPr>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（H31年度末）</w:t>
            </w:r>
          </w:p>
        </w:tc>
      </w:tr>
      <w:tr w:rsidR="00FD40CE" w:rsidRPr="00C5777A" w:rsidTr="00FD40CE">
        <w:tc>
          <w:tcPr>
            <w:tcW w:w="492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地域での支え合いにより，子育て家庭や高齢者が暮らしやすいまちだと感じる市民の割合</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FD40CE">
        <w:tc>
          <w:tcPr>
            <w:tcW w:w="492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子育てについて親族以外で気軽に相談できる人が身近にいる人の割合</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FD40CE">
        <w:tc>
          <w:tcPr>
            <w:tcW w:w="4928" w:type="dxa"/>
            <w:shd w:val="clear" w:color="auto" w:fill="auto"/>
          </w:tcPr>
          <w:p w:rsidR="00FD40CE" w:rsidRPr="00C5777A" w:rsidRDefault="00FD40CE" w:rsidP="00D61FA4">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地域の公園で子どもが安心して遊べると感じている市民の割合</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r w:rsidR="00FD40CE" w:rsidRPr="00C5777A" w:rsidTr="00FD40CE">
        <w:tc>
          <w:tcPr>
            <w:tcW w:w="4928" w:type="dxa"/>
            <w:shd w:val="clear" w:color="auto" w:fill="auto"/>
          </w:tcPr>
          <w:p w:rsidR="00FD40CE" w:rsidRPr="00C5777A" w:rsidRDefault="008A7BEB" w:rsidP="008A7BEB">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地域</w:t>
            </w:r>
            <w:r w:rsidR="00FD40CE" w:rsidRPr="00C5777A">
              <w:rPr>
                <w:rFonts w:asciiTheme="majorEastAsia" w:eastAsiaTheme="majorEastAsia" w:hAnsiTheme="majorEastAsia" w:hint="eastAsia"/>
                <w:sz w:val="20"/>
                <w:szCs w:val="20"/>
              </w:rPr>
              <w:t>の遊び場や体験学習の場への評価</w:t>
            </w:r>
          </w:p>
        </w:tc>
        <w:tc>
          <w:tcPr>
            <w:tcW w:w="1843"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c>
          <w:tcPr>
            <w:tcW w:w="1842" w:type="dxa"/>
            <w:shd w:val="clear" w:color="auto" w:fill="auto"/>
          </w:tcPr>
          <w:p w:rsidR="00FD40CE" w:rsidRPr="00C5777A" w:rsidRDefault="00FD40CE" w:rsidP="00C5777A">
            <w:pPr>
              <w:jc w:val="righ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w:t>
            </w:r>
          </w:p>
        </w:tc>
      </w:tr>
    </w:tbl>
    <w:p w:rsidR="00245AED" w:rsidRDefault="00245AED" w:rsidP="00E216EB">
      <w:pPr>
        <w:rPr>
          <w:rFonts w:asciiTheme="majorEastAsia" w:eastAsiaTheme="majorEastAsia" w:hAnsiTheme="majorEastAsia"/>
          <w:b/>
          <w:sz w:val="24"/>
        </w:rPr>
      </w:pPr>
    </w:p>
    <w:p w:rsidR="00E216EB" w:rsidRPr="00DD6BDB" w:rsidRDefault="00D61FA4" w:rsidP="00E216EB">
      <w:pPr>
        <w:rPr>
          <w:rFonts w:asciiTheme="majorEastAsia" w:eastAsiaTheme="majorEastAsia" w:hAnsiTheme="majorEastAsia"/>
          <w:b/>
          <w:sz w:val="24"/>
        </w:rPr>
      </w:pPr>
      <w:r w:rsidRPr="00DD6BDB">
        <w:rPr>
          <w:rFonts w:asciiTheme="majorEastAsia" w:eastAsiaTheme="majorEastAsia" w:hAnsiTheme="majorEastAsia" w:hint="eastAsia"/>
          <w:b/>
          <w:sz w:val="24"/>
        </w:rPr>
        <w:t>【事業目標】</w:t>
      </w:r>
    </w:p>
    <w:p w:rsidR="00E216EB" w:rsidRPr="00E216EB" w:rsidRDefault="00E216EB" w:rsidP="00E216EB">
      <w:pPr>
        <w:rPr>
          <w:rFonts w:asciiTheme="majorEastAsia" w:eastAsiaTheme="majorEastAsia" w:hAnsiTheme="majorEastAsia"/>
          <w:sz w:val="24"/>
        </w:rPr>
      </w:pPr>
      <w:r w:rsidRPr="00E216EB">
        <w:rPr>
          <w:rFonts w:asciiTheme="majorEastAsia" w:eastAsiaTheme="majorEastAsia" w:hAnsiTheme="majorEastAsia" w:hint="eastAsia"/>
          <w:sz w:val="24"/>
        </w:rPr>
        <w:t>（子ども・子育て支援法の必須項目）</w:t>
      </w:r>
    </w:p>
    <w:p w:rsidR="0019068A" w:rsidRDefault="004A63B9" w:rsidP="00D61FA4">
      <w:r w:rsidRPr="00AD49C5">
        <w:rPr>
          <w:noProof/>
        </w:rPr>
        <w:drawing>
          <wp:inline distT="0" distB="0" distL="0" distR="0">
            <wp:extent cx="5507990" cy="2254375"/>
            <wp:effectExtent l="19050" t="0" r="0" b="0"/>
            <wp:docPr id="14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507990" cy="2254375"/>
                    </a:xfrm>
                    <a:prstGeom prst="rect">
                      <a:avLst/>
                    </a:prstGeom>
                    <a:noFill/>
                    <a:ln w="9525">
                      <a:noFill/>
                      <a:miter lim="800000"/>
                      <a:headEnd/>
                      <a:tailEnd/>
                    </a:ln>
                  </pic:spPr>
                </pic:pic>
              </a:graphicData>
            </a:graphic>
          </wp:inline>
        </w:drawing>
      </w:r>
    </w:p>
    <w:p w:rsidR="00E216EB" w:rsidRPr="00AD49C5" w:rsidRDefault="00E216EB" w:rsidP="00E216EB">
      <w:pPr>
        <w:ind w:firstLineChars="100" w:firstLine="232"/>
        <w:rPr>
          <w:rFonts w:ascii="ＭＳ ゴシック" w:eastAsia="ＭＳ ゴシック" w:hAnsi="ＭＳ ゴシック"/>
          <w:sz w:val="20"/>
          <w:szCs w:val="20"/>
        </w:rPr>
      </w:pPr>
      <w:r w:rsidRPr="00E216EB">
        <w:rPr>
          <w:rFonts w:asciiTheme="majorEastAsia" w:eastAsiaTheme="majorEastAsia" w:hAnsiTheme="majorEastAsia" w:hint="eastAsia"/>
          <w:sz w:val="24"/>
        </w:rPr>
        <w:t>（</w:t>
      </w:r>
      <w:r>
        <w:rPr>
          <w:rFonts w:asciiTheme="majorEastAsia" w:eastAsiaTheme="majorEastAsia" w:hAnsiTheme="majorEastAsia" w:hint="eastAsia"/>
          <w:sz w:val="24"/>
        </w:rPr>
        <w:t>福岡市独自項目</w:t>
      </w:r>
      <w:r w:rsidRPr="00E216EB">
        <w:rPr>
          <w:rFonts w:asciiTheme="majorEastAsia" w:eastAsiaTheme="majorEastAsia" w:hAnsiTheme="majorEastAsia" w:hint="eastAsia"/>
          <w:sz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276"/>
        <w:gridCol w:w="1418"/>
        <w:gridCol w:w="1559"/>
      </w:tblGrid>
      <w:tr w:rsidR="00992CB9" w:rsidRPr="00C5777A" w:rsidTr="008A7BEB">
        <w:tc>
          <w:tcPr>
            <w:tcW w:w="5211" w:type="dxa"/>
            <w:shd w:val="clear" w:color="auto" w:fill="CCFFFF"/>
          </w:tcPr>
          <w:p w:rsidR="00992CB9" w:rsidRPr="00C5777A" w:rsidRDefault="00B7632D" w:rsidP="00150A89">
            <w:pPr>
              <w:spacing w:line="24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w:t>
            </w:r>
            <w:r w:rsidR="00992CB9" w:rsidRPr="00C5777A">
              <w:rPr>
                <w:rFonts w:asciiTheme="majorEastAsia" w:eastAsiaTheme="majorEastAsia" w:hAnsiTheme="majorEastAsia" w:hint="eastAsia"/>
                <w:sz w:val="20"/>
                <w:szCs w:val="20"/>
              </w:rPr>
              <w:t>名</w:t>
            </w:r>
          </w:p>
        </w:tc>
        <w:tc>
          <w:tcPr>
            <w:tcW w:w="1276" w:type="dxa"/>
            <w:shd w:val="clear" w:color="auto" w:fill="CCFFFF"/>
          </w:tcPr>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指数</w:t>
            </w:r>
          </w:p>
          <w:p w:rsidR="00992CB9" w:rsidRPr="00C5777A" w:rsidRDefault="00992CB9" w:rsidP="00150A89">
            <w:pPr>
              <w:spacing w:line="240" w:lineRule="atLeast"/>
              <w:jc w:val="center"/>
              <w:rPr>
                <w:rFonts w:asciiTheme="majorEastAsia" w:eastAsiaTheme="majorEastAsia" w:hAnsiTheme="majorEastAsia"/>
                <w:sz w:val="20"/>
                <w:szCs w:val="20"/>
              </w:rPr>
            </w:pPr>
          </w:p>
        </w:tc>
        <w:tc>
          <w:tcPr>
            <w:tcW w:w="1418" w:type="dxa"/>
            <w:shd w:val="clear" w:color="auto" w:fill="CCFFFF"/>
          </w:tcPr>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現状値</w:t>
            </w:r>
          </w:p>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(H26年度末)</w:t>
            </w:r>
          </w:p>
        </w:tc>
        <w:tc>
          <w:tcPr>
            <w:tcW w:w="1559" w:type="dxa"/>
            <w:shd w:val="clear" w:color="auto" w:fill="CCFFFF"/>
          </w:tcPr>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目標値</w:t>
            </w:r>
          </w:p>
          <w:p w:rsidR="00992CB9" w:rsidRPr="00C5777A" w:rsidRDefault="00992CB9" w:rsidP="00150A89">
            <w:pPr>
              <w:spacing w:line="240" w:lineRule="atLeast"/>
              <w:jc w:val="cente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（H31年度末）</w:t>
            </w:r>
          </w:p>
        </w:tc>
      </w:tr>
      <w:tr w:rsidR="00992CB9" w:rsidRPr="00C5777A" w:rsidTr="008A7BEB">
        <w:tc>
          <w:tcPr>
            <w:tcW w:w="5211" w:type="dxa"/>
          </w:tcPr>
          <w:p w:rsidR="00992CB9" w:rsidRPr="00C5777A" w:rsidRDefault="00992CB9" w:rsidP="00150A89">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放課後等の遊び場づくり事業</w:t>
            </w:r>
          </w:p>
        </w:tc>
        <w:tc>
          <w:tcPr>
            <w:tcW w:w="1276" w:type="dxa"/>
          </w:tcPr>
          <w:p w:rsidR="00992CB9" w:rsidRPr="00C5777A" w:rsidRDefault="00992CB9" w:rsidP="00150A89">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設置数</w:t>
            </w:r>
          </w:p>
        </w:tc>
        <w:tc>
          <w:tcPr>
            <w:tcW w:w="1418" w:type="dxa"/>
          </w:tcPr>
          <w:p w:rsidR="00992CB9" w:rsidRPr="00C5777A" w:rsidRDefault="00992CB9" w:rsidP="00150A89">
            <w:pPr>
              <w:spacing w:line="240" w:lineRule="atLeast"/>
              <w:jc w:val="right"/>
              <w:rPr>
                <w:rFonts w:asciiTheme="majorEastAsia" w:eastAsiaTheme="majorEastAsia" w:hAnsiTheme="majorEastAsia"/>
                <w:sz w:val="20"/>
                <w:szCs w:val="20"/>
              </w:rPr>
            </w:pPr>
          </w:p>
        </w:tc>
        <w:tc>
          <w:tcPr>
            <w:tcW w:w="1559" w:type="dxa"/>
          </w:tcPr>
          <w:p w:rsidR="00992CB9" w:rsidRPr="00C5777A" w:rsidRDefault="00992CB9" w:rsidP="00150A89">
            <w:pPr>
              <w:spacing w:line="240" w:lineRule="atLeast"/>
              <w:jc w:val="right"/>
              <w:rPr>
                <w:rFonts w:asciiTheme="majorEastAsia" w:eastAsiaTheme="majorEastAsia" w:hAnsiTheme="majorEastAsia"/>
                <w:sz w:val="20"/>
                <w:szCs w:val="20"/>
              </w:rPr>
            </w:pPr>
          </w:p>
        </w:tc>
      </w:tr>
      <w:tr w:rsidR="00992CB9" w:rsidRPr="00C5777A" w:rsidTr="008A7BEB">
        <w:tc>
          <w:tcPr>
            <w:tcW w:w="5211" w:type="dxa"/>
          </w:tcPr>
          <w:p w:rsidR="00992CB9" w:rsidRPr="00C5777A" w:rsidRDefault="00992CB9" w:rsidP="00150A89">
            <w:pPr>
              <w:rPr>
                <w:rFonts w:asciiTheme="majorEastAsia" w:eastAsiaTheme="majorEastAsia" w:hAnsiTheme="majorEastAsia"/>
                <w:sz w:val="16"/>
                <w:szCs w:val="16"/>
              </w:rPr>
            </w:pPr>
            <w:r w:rsidRPr="00C5777A">
              <w:rPr>
                <w:rFonts w:asciiTheme="majorEastAsia" w:eastAsiaTheme="majorEastAsia" w:hAnsiTheme="majorEastAsia" w:hint="eastAsia"/>
                <w:sz w:val="16"/>
                <w:szCs w:val="16"/>
              </w:rPr>
              <w:t>身近な公園の整備における子どもが参加したワークショップの割合</w:t>
            </w:r>
          </w:p>
        </w:tc>
        <w:tc>
          <w:tcPr>
            <w:tcW w:w="1276" w:type="dxa"/>
          </w:tcPr>
          <w:p w:rsidR="00992CB9" w:rsidRPr="00C5777A" w:rsidRDefault="00992CB9" w:rsidP="00565F1E">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割合</w:t>
            </w:r>
          </w:p>
        </w:tc>
        <w:tc>
          <w:tcPr>
            <w:tcW w:w="1418" w:type="dxa"/>
          </w:tcPr>
          <w:p w:rsidR="00992CB9" w:rsidRPr="00C5777A" w:rsidRDefault="00992CB9" w:rsidP="00150A89">
            <w:pPr>
              <w:spacing w:line="240" w:lineRule="atLeast"/>
              <w:jc w:val="right"/>
              <w:rPr>
                <w:rFonts w:asciiTheme="majorEastAsia" w:eastAsiaTheme="majorEastAsia" w:hAnsiTheme="majorEastAsia"/>
                <w:sz w:val="20"/>
                <w:szCs w:val="20"/>
              </w:rPr>
            </w:pPr>
          </w:p>
        </w:tc>
        <w:tc>
          <w:tcPr>
            <w:tcW w:w="1559" w:type="dxa"/>
          </w:tcPr>
          <w:p w:rsidR="00992CB9" w:rsidRPr="00C5777A" w:rsidRDefault="00992CB9" w:rsidP="00150A89">
            <w:pPr>
              <w:spacing w:line="240" w:lineRule="atLeast"/>
              <w:jc w:val="right"/>
              <w:rPr>
                <w:rFonts w:asciiTheme="majorEastAsia" w:eastAsiaTheme="majorEastAsia" w:hAnsiTheme="majorEastAsia"/>
                <w:sz w:val="20"/>
                <w:szCs w:val="20"/>
              </w:rPr>
            </w:pPr>
          </w:p>
        </w:tc>
      </w:tr>
      <w:tr w:rsidR="00992CB9" w:rsidRPr="00C5777A" w:rsidTr="008A7BEB">
        <w:tc>
          <w:tcPr>
            <w:tcW w:w="5211" w:type="dxa"/>
          </w:tcPr>
          <w:p w:rsidR="00992CB9" w:rsidRPr="00C5777A" w:rsidRDefault="00992CB9" w:rsidP="00150A89">
            <w:pPr>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通学路の歩車分離</w:t>
            </w:r>
          </w:p>
        </w:tc>
        <w:tc>
          <w:tcPr>
            <w:tcW w:w="1276" w:type="dxa"/>
          </w:tcPr>
          <w:p w:rsidR="00992CB9" w:rsidRPr="00C5777A" w:rsidRDefault="00992CB9" w:rsidP="00150A89">
            <w:pPr>
              <w:spacing w:line="240" w:lineRule="atLeast"/>
              <w:rPr>
                <w:rFonts w:asciiTheme="majorEastAsia" w:eastAsiaTheme="majorEastAsia" w:hAnsiTheme="majorEastAsia"/>
                <w:sz w:val="20"/>
                <w:szCs w:val="20"/>
              </w:rPr>
            </w:pPr>
            <w:r w:rsidRPr="00C5777A">
              <w:rPr>
                <w:rFonts w:asciiTheme="majorEastAsia" w:eastAsiaTheme="majorEastAsia" w:hAnsiTheme="majorEastAsia" w:hint="eastAsia"/>
                <w:sz w:val="20"/>
                <w:szCs w:val="20"/>
              </w:rPr>
              <w:t>確保率</w:t>
            </w:r>
          </w:p>
        </w:tc>
        <w:tc>
          <w:tcPr>
            <w:tcW w:w="1418" w:type="dxa"/>
          </w:tcPr>
          <w:p w:rsidR="00992CB9" w:rsidRPr="00C5777A" w:rsidRDefault="00992CB9" w:rsidP="00150A89">
            <w:pPr>
              <w:spacing w:line="240" w:lineRule="atLeast"/>
              <w:jc w:val="right"/>
              <w:rPr>
                <w:rFonts w:asciiTheme="majorEastAsia" w:eastAsiaTheme="majorEastAsia" w:hAnsiTheme="majorEastAsia"/>
                <w:sz w:val="20"/>
                <w:szCs w:val="20"/>
              </w:rPr>
            </w:pPr>
          </w:p>
        </w:tc>
        <w:tc>
          <w:tcPr>
            <w:tcW w:w="1559" w:type="dxa"/>
          </w:tcPr>
          <w:p w:rsidR="00992CB9" w:rsidRPr="00C5777A" w:rsidRDefault="00992CB9" w:rsidP="00150A89">
            <w:pPr>
              <w:spacing w:line="240" w:lineRule="atLeast"/>
              <w:jc w:val="right"/>
              <w:rPr>
                <w:rFonts w:asciiTheme="majorEastAsia" w:eastAsiaTheme="majorEastAsia" w:hAnsiTheme="majorEastAsia"/>
                <w:sz w:val="20"/>
                <w:szCs w:val="20"/>
              </w:rPr>
            </w:pPr>
          </w:p>
        </w:tc>
      </w:tr>
    </w:tbl>
    <w:p w:rsidR="00D61FA4" w:rsidRPr="00AD49C5" w:rsidRDefault="00CC5D33" w:rsidP="00D61FA4">
      <w:pPr>
        <w:rPr>
          <w:rFonts w:ascii="ＭＳ ゴシック" w:eastAsia="ＭＳ ゴシック" w:hAnsi="ＭＳ ゴシック"/>
          <w:b/>
          <w:sz w:val="24"/>
        </w:rPr>
      </w:pPr>
      <w:r>
        <w:rPr>
          <w:rFonts w:ascii="ＭＳ Ｐ明朝" w:eastAsia="ＭＳ Ｐ明朝" w:hAnsi="ＭＳ Ｐ明朝"/>
          <w:noProof/>
          <w:sz w:val="20"/>
          <w:szCs w:val="20"/>
        </w:rPr>
        <w:pict>
          <v:rect id="_x0000_s1111" style="position:absolute;left:0;text-align:left;margin-left:216.7pt;margin-top:4.65pt;width:266.2pt;height:17.6pt;z-index:251836416;mso-position-horizontal-relative:text;mso-position-vertical-relative:text" stroked="f">
            <v:textbox inset="5.85pt,.7pt,5.85pt,.7pt">
              <w:txbxContent>
                <w:p w:rsidR="00C907B9" w:rsidRPr="00395F76" w:rsidRDefault="00C907B9">
                  <w:pPr>
                    <w:rPr>
                      <w:rFonts w:asciiTheme="minorEastAsia" w:eastAsiaTheme="minorEastAsia" w:hAnsiTheme="minorEastAsia"/>
                    </w:rPr>
                  </w:pPr>
                  <w:r w:rsidRPr="00395F76">
                    <w:rPr>
                      <w:rFonts w:asciiTheme="minorEastAsia" w:eastAsiaTheme="minorEastAsia" w:hAnsiTheme="minorEastAsia" w:hint="eastAsia"/>
                    </w:rPr>
                    <w:t xml:space="preserve">※ただし，事業の実施は毎年度の予算編成過程で決定　</w:t>
                  </w:r>
                </w:p>
              </w:txbxContent>
            </v:textbox>
          </v:rect>
        </w:pict>
      </w:r>
      <w:r w:rsidR="006457F0" w:rsidRPr="00AD49C5">
        <w:rPr>
          <w:rFonts w:ascii="ＭＳ ゴシック" w:eastAsia="ＭＳ ゴシック" w:hAnsi="ＭＳ ゴシック"/>
          <w:b/>
          <w:sz w:val="24"/>
        </w:rPr>
        <w:br w:type="page"/>
      </w:r>
      <w:r w:rsidR="005F5B19" w:rsidRPr="00AD49C5">
        <w:rPr>
          <w:rFonts w:ascii="ＭＳ ゴシック" w:eastAsia="ＭＳ ゴシック" w:hAnsi="ＭＳ ゴシック" w:hint="eastAsia"/>
          <w:b/>
          <w:sz w:val="24"/>
        </w:rPr>
        <w:lastRenderedPageBreak/>
        <w:t>１　子育て支援</w:t>
      </w:r>
      <w:r w:rsidR="00D61FA4" w:rsidRPr="00AD49C5">
        <w:rPr>
          <w:rFonts w:ascii="ＭＳ ゴシック" w:eastAsia="ＭＳ ゴシック" w:hAnsi="ＭＳ ゴシック" w:hint="eastAsia"/>
          <w:b/>
          <w:sz w:val="24"/>
        </w:rPr>
        <w:t>ネットワークの充実</w:t>
      </w:r>
    </w:p>
    <w:p w:rsidR="00D61FA4" w:rsidRPr="00AD49C5" w:rsidRDefault="00D61FA4" w:rsidP="00BC158E">
      <w:pPr>
        <w:ind w:leftChars="100" w:left="202"/>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地域全体で子どもを見守り育む意識の醸成や，年齢・性別に関わりなく</w:t>
      </w:r>
      <w:r w:rsidR="00011FD5" w:rsidRPr="00AD49C5">
        <w:rPr>
          <w:rFonts w:ascii="ＭＳ ゴシック" w:eastAsia="ＭＳ ゴシック" w:hAnsi="ＭＳ ゴシック" w:hint="eastAsia"/>
          <w:sz w:val="24"/>
        </w:rPr>
        <w:t>，</w:t>
      </w:r>
      <w:r w:rsidRPr="00AD49C5">
        <w:rPr>
          <w:rFonts w:ascii="ＭＳ ゴシック" w:eastAsia="ＭＳ ゴシック" w:hAnsi="ＭＳ ゴシック" w:hint="eastAsia"/>
          <w:sz w:val="24"/>
        </w:rPr>
        <w:t>子どもを育む活動に地域の様々な人たちが関われるしくみづくりに努めます。</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 xml:space="preserve">　　</w:t>
      </w: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（１）子育て支援のネットワークづくり</w:t>
      </w:r>
    </w:p>
    <w:p w:rsidR="00D61FA4" w:rsidRPr="00AD49C5" w:rsidRDefault="00D61FA4" w:rsidP="00BC158E">
      <w:pPr>
        <w:ind w:leftChars="-114" w:left="697" w:hangingChars="400" w:hanging="927"/>
        <w:rPr>
          <w:sz w:val="24"/>
        </w:rPr>
      </w:pPr>
      <w:r w:rsidRPr="00AD49C5">
        <w:rPr>
          <w:rFonts w:hint="eastAsia"/>
          <w:sz w:val="24"/>
        </w:rPr>
        <w:t xml:space="preserve">　　</w:t>
      </w:r>
      <w:r w:rsidR="00911E2E" w:rsidRPr="00AD49C5">
        <w:rPr>
          <w:rFonts w:hint="eastAsia"/>
          <w:sz w:val="24"/>
        </w:rPr>
        <w:t xml:space="preserve">  </w:t>
      </w:r>
      <w:r w:rsidRPr="00AD49C5">
        <w:rPr>
          <w:rFonts w:hint="eastAsia"/>
          <w:sz w:val="24"/>
        </w:rPr>
        <w:t>・次代を担う子どもたちを地域の中で健やかに育むためには，地域の子どもを育成する力を回復すること</w:t>
      </w:r>
      <w:r w:rsidR="00011FD5" w:rsidRPr="00AD49C5">
        <w:rPr>
          <w:rFonts w:hint="eastAsia"/>
          <w:sz w:val="24"/>
        </w:rPr>
        <w:t>が重要です。ファミリー・サポートセンター事業や</w:t>
      </w:r>
      <w:r w:rsidRPr="00AD49C5">
        <w:rPr>
          <w:rFonts w:hint="eastAsia"/>
          <w:sz w:val="24"/>
        </w:rPr>
        <w:t>子育て家庭への訪問活動など</w:t>
      </w:r>
      <w:r w:rsidR="00011FD5" w:rsidRPr="00AD49C5">
        <w:rPr>
          <w:rFonts w:hint="eastAsia"/>
          <w:sz w:val="24"/>
        </w:rPr>
        <w:t>により</w:t>
      </w:r>
      <w:r w:rsidRPr="00AD49C5">
        <w:rPr>
          <w:rFonts w:hint="eastAsia"/>
          <w:sz w:val="24"/>
        </w:rPr>
        <w:t>，</w:t>
      </w:r>
      <w:r w:rsidR="005F5B19" w:rsidRPr="00AD49C5">
        <w:rPr>
          <w:rFonts w:hint="eastAsia"/>
          <w:sz w:val="24"/>
        </w:rPr>
        <w:t>地域で子どもを見守り</w:t>
      </w:r>
      <w:r w:rsidR="00011FD5" w:rsidRPr="00AD49C5">
        <w:rPr>
          <w:rFonts w:hint="eastAsia"/>
          <w:sz w:val="24"/>
        </w:rPr>
        <w:t>育む</w:t>
      </w:r>
      <w:r w:rsidR="00B93D67" w:rsidRPr="00AD49C5">
        <w:rPr>
          <w:rFonts w:hint="eastAsia"/>
          <w:sz w:val="24"/>
        </w:rPr>
        <w:t>とともに，</w:t>
      </w:r>
      <w:r w:rsidRPr="00AD49C5">
        <w:rPr>
          <w:rFonts w:hint="eastAsia"/>
          <w:sz w:val="24"/>
        </w:rPr>
        <w:t>地域のネットワークづくりを推進します。</w:t>
      </w:r>
    </w:p>
    <w:p w:rsidR="000A7F56" w:rsidRDefault="00D61FA4" w:rsidP="00BC158E">
      <w:pPr>
        <w:ind w:leftChars="228" w:left="692" w:hangingChars="100" w:hanging="232"/>
        <w:rPr>
          <w:sz w:val="24"/>
        </w:rPr>
      </w:pPr>
      <w:r w:rsidRPr="00AD49C5">
        <w:rPr>
          <w:rFonts w:hint="eastAsia"/>
          <w:sz w:val="24"/>
        </w:rPr>
        <w:t>・</w:t>
      </w:r>
      <w:r w:rsidR="000A7F56" w:rsidRPr="00AD49C5">
        <w:rPr>
          <w:rFonts w:hint="eastAsia"/>
          <w:sz w:val="24"/>
        </w:rPr>
        <w:t>地域において様々な人が子育てに参画できるしくみづくりを促進</w:t>
      </w:r>
      <w:r w:rsidR="000A7F56">
        <w:rPr>
          <w:rFonts w:hint="eastAsia"/>
          <w:sz w:val="24"/>
        </w:rPr>
        <w:t>します。特に，</w:t>
      </w:r>
      <w:r w:rsidRPr="00AD49C5">
        <w:rPr>
          <w:rFonts w:hint="eastAsia"/>
          <w:sz w:val="24"/>
        </w:rPr>
        <w:t>父親</w:t>
      </w:r>
      <w:r w:rsidR="004961AD" w:rsidRPr="00AD49C5">
        <w:rPr>
          <w:rFonts w:hint="eastAsia"/>
          <w:sz w:val="24"/>
        </w:rPr>
        <w:t>や高齢者などが</w:t>
      </w:r>
      <w:r w:rsidR="009321BA" w:rsidRPr="00AD49C5">
        <w:rPr>
          <w:rFonts w:hint="eastAsia"/>
          <w:sz w:val="24"/>
        </w:rPr>
        <w:t>地域</w:t>
      </w:r>
      <w:r w:rsidR="004961AD" w:rsidRPr="00AD49C5">
        <w:rPr>
          <w:rFonts w:hint="eastAsia"/>
          <w:sz w:val="24"/>
        </w:rPr>
        <w:t>における</w:t>
      </w:r>
      <w:r w:rsidR="009321BA" w:rsidRPr="00AD49C5">
        <w:rPr>
          <w:rFonts w:hint="eastAsia"/>
          <w:sz w:val="24"/>
        </w:rPr>
        <w:t>子育て</w:t>
      </w:r>
      <w:r w:rsidR="004961AD" w:rsidRPr="00AD49C5">
        <w:rPr>
          <w:rFonts w:hint="eastAsia"/>
          <w:sz w:val="24"/>
        </w:rPr>
        <w:t>の活動等へ</w:t>
      </w:r>
      <w:r w:rsidR="009321BA" w:rsidRPr="00AD49C5">
        <w:rPr>
          <w:rFonts w:hint="eastAsia"/>
          <w:sz w:val="24"/>
        </w:rPr>
        <w:t>積極的</w:t>
      </w:r>
      <w:r w:rsidR="004961AD" w:rsidRPr="00AD49C5">
        <w:rPr>
          <w:rFonts w:hint="eastAsia"/>
          <w:sz w:val="24"/>
        </w:rPr>
        <w:t>に</w:t>
      </w:r>
      <w:r w:rsidR="009321BA" w:rsidRPr="00AD49C5">
        <w:rPr>
          <w:rFonts w:hint="eastAsia"/>
          <w:sz w:val="24"/>
        </w:rPr>
        <w:t>参加</w:t>
      </w:r>
      <w:r w:rsidR="004961AD" w:rsidRPr="00AD49C5">
        <w:rPr>
          <w:rFonts w:hint="eastAsia"/>
          <w:sz w:val="24"/>
        </w:rPr>
        <w:t>し，活</w:t>
      </w:r>
      <w:r w:rsidR="00E25FB1" w:rsidRPr="00AD49C5">
        <w:rPr>
          <w:rFonts w:hint="eastAsia"/>
          <w:sz w:val="24"/>
        </w:rPr>
        <w:t>躍</w:t>
      </w:r>
      <w:r w:rsidR="004961AD" w:rsidRPr="00AD49C5">
        <w:rPr>
          <w:rFonts w:hint="eastAsia"/>
          <w:sz w:val="24"/>
        </w:rPr>
        <w:t>できる</w:t>
      </w:r>
      <w:r w:rsidR="000A7F56">
        <w:rPr>
          <w:rFonts w:hint="eastAsia"/>
          <w:sz w:val="24"/>
        </w:rPr>
        <w:t>しくみづくりを進めます。</w:t>
      </w:r>
    </w:p>
    <w:p w:rsidR="00D61FA4" w:rsidRPr="00AD49C5" w:rsidRDefault="00D61FA4" w:rsidP="00BC158E">
      <w:pPr>
        <w:ind w:leftChars="228" w:left="692" w:hangingChars="100" w:hanging="232"/>
        <w:rPr>
          <w:sz w:val="24"/>
        </w:rPr>
      </w:pPr>
      <w:r w:rsidRPr="00AD49C5">
        <w:rPr>
          <w:rFonts w:hint="eastAsia"/>
          <w:sz w:val="24"/>
        </w:rPr>
        <w:t>・障がい児や特別支援教育に対する認識や理解を深め，地域にお</w:t>
      </w:r>
      <w:r w:rsidR="00011FD5" w:rsidRPr="00AD49C5">
        <w:rPr>
          <w:rFonts w:hint="eastAsia"/>
          <w:sz w:val="24"/>
        </w:rPr>
        <w:t>いて障がい児</w:t>
      </w:r>
      <w:r w:rsidR="005F5B19" w:rsidRPr="00AD49C5">
        <w:rPr>
          <w:rFonts w:hint="eastAsia"/>
          <w:sz w:val="24"/>
        </w:rPr>
        <w:t>が育まれるよう，</w:t>
      </w:r>
      <w:r w:rsidRPr="00AD49C5">
        <w:rPr>
          <w:rFonts w:hint="eastAsia"/>
          <w:sz w:val="24"/>
        </w:rPr>
        <w:t>特別支援学校の児童生徒と地域の小・中学校の児童生徒との交流活動を</w:t>
      </w:r>
      <w:r w:rsidR="005F5B19" w:rsidRPr="00AD49C5">
        <w:rPr>
          <w:rFonts w:hint="eastAsia"/>
          <w:sz w:val="24"/>
        </w:rPr>
        <w:t>推進します。また</w:t>
      </w:r>
      <w:r w:rsidR="00EE7889" w:rsidRPr="00AD49C5">
        <w:rPr>
          <w:rFonts w:hint="eastAsia"/>
          <w:sz w:val="24"/>
        </w:rPr>
        <w:t>,</w:t>
      </w:r>
      <w:r w:rsidRPr="00AD49C5">
        <w:rPr>
          <w:rFonts w:hint="eastAsia"/>
          <w:sz w:val="24"/>
        </w:rPr>
        <w:t>障がい児と同じ地域に住む子どもたちとの交流の催し等を実施している団体の活動を支援します。</w:t>
      </w:r>
    </w:p>
    <w:p w:rsidR="00D61FA4" w:rsidRPr="00AD49C5" w:rsidRDefault="00D61FA4" w:rsidP="00D61FA4">
      <w:pPr>
        <w:rPr>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（２）</w:t>
      </w:r>
      <w:r w:rsidR="000A7F56">
        <w:rPr>
          <w:rFonts w:ascii="ＭＳ ゴシック" w:eastAsia="ＭＳ ゴシック" w:hAnsi="ＭＳ ゴシック" w:hint="eastAsia"/>
          <w:sz w:val="24"/>
        </w:rPr>
        <w:t>地域における</w:t>
      </w:r>
      <w:r w:rsidRPr="00AD49C5">
        <w:rPr>
          <w:rFonts w:ascii="ＭＳ ゴシック" w:eastAsia="ＭＳ ゴシック" w:hAnsi="ＭＳ ゴシック" w:hint="eastAsia"/>
          <w:sz w:val="24"/>
        </w:rPr>
        <w:t>人材の育成と</w:t>
      </w:r>
      <w:r w:rsidR="002A5777">
        <w:rPr>
          <w:rFonts w:ascii="ＭＳ ゴシック" w:eastAsia="ＭＳ ゴシック" w:hAnsi="ＭＳ ゴシック" w:hint="eastAsia"/>
          <w:sz w:val="24"/>
        </w:rPr>
        <w:t>大学</w:t>
      </w:r>
      <w:r w:rsidR="000A7F56">
        <w:rPr>
          <w:rFonts w:ascii="ＭＳ ゴシック" w:eastAsia="ＭＳ ゴシック" w:hAnsi="ＭＳ ゴシック" w:hint="eastAsia"/>
          <w:sz w:val="24"/>
        </w:rPr>
        <w:t>，</w:t>
      </w:r>
      <w:r w:rsidR="002A5777">
        <w:rPr>
          <w:rFonts w:ascii="ＭＳ ゴシック" w:eastAsia="ＭＳ ゴシック" w:hAnsi="ＭＳ ゴシック" w:hint="eastAsia"/>
          <w:sz w:val="24"/>
        </w:rPr>
        <w:t>企業，ＮＰＯ</w:t>
      </w:r>
      <w:r w:rsidR="000A7F56">
        <w:rPr>
          <w:rFonts w:ascii="ＭＳ ゴシック" w:eastAsia="ＭＳ ゴシック" w:hAnsi="ＭＳ ゴシック" w:hint="eastAsia"/>
          <w:sz w:val="24"/>
        </w:rPr>
        <w:t>等との</w:t>
      </w:r>
      <w:r w:rsidRPr="00AD49C5">
        <w:rPr>
          <w:rFonts w:ascii="ＭＳ ゴシック" w:eastAsia="ＭＳ ゴシック" w:hAnsi="ＭＳ ゴシック" w:hint="eastAsia"/>
          <w:sz w:val="24"/>
        </w:rPr>
        <w:t>連携</w:t>
      </w:r>
    </w:p>
    <w:p w:rsidR="00D61FA4" w:rsidRPr="00AD49C5" w:rsidRDefault="00D61FA4" w:rsidP="00BC158E">
      <w:pPr>
        <w:ind w:leftChars="100" w:left="665" w:hangingChars="200" w:hanging="463"/>
        <w:rPr>
          <w:sz w:val="24"/>
        </w:rPr>
      </w:pPr>
      <w:r w:rsidRPr="00AD49C5">
        <w:rPr>
          <w:rFonts w:hint="eastAsia"/>
          <w:sz w:val="24"/>
        </w:rPr>
        <w:t xml:space="preserve">　・</w:t>
      </w:r>
      <w:r w:rsidR="008D09CA" w:rsidRPr="00AD49C5">
        <w:rPr>
          <w:rFonts w:hint="eastAsia"/>
          <w:sz w:val="24"/>
        </w:rPr>
        <w:t>地域における</w:t>
      </w:r>
      <w:r w:rsidRPr="00AD49C5">
        <w:rPr>
          <w:rFonts w:hint="eastAsia"/>
          <w:sz w:val="24"/>
        </w:rPr>
        <w:t>子どもの</w:t>
      </w:r>
      <w:r w:rsidR="008D09CA" w:rsidRPr="00AD49C5">
        <w:rPr>
          <w:rFonts w:hint="eastAsia"/>
          <w:sz w:val="24"/>
        </w:rPr>
        <w:t>活動</w:t>
      </w:r>
      <w:r w:rsidR="00520488" w:rsidRPr="00AD49C5">
        <w:rPr>
          <w:rFonts w:hint="eastAsia"/>
          <w:sz w:val="24"/>
        </w:rPr>
        <w:t>の場や機会の充実を図るため，地域の様々な人</w:t>
      </w:r>
      <w:r w:rsidRPr="00AD49C5">
        <w:rPr>
          <w:rFonts w:hint="eastAsia"/>
          <w:sz w:val="24"/>
        </w:rPr>
        <w:t>材を発掘し，子どもの育成に携わる支援者や指導者の確保と育成の充実</w:t>
      </w:r>
      <w:r w:rsidR="008D09CA" w:rsidRPr="00AD49C5">
        <w:rPr>
          <w:rFonts w:hint="eastAsia"/>
          <w:sz w:val="24"/>
        </w:rPr>
        <w:t>に努め</w:t>
      </w:r>
      <w:r w:rsidR="007C15BA" w:rsidRPr="00AD49C5">
        <w:rPr>
          <w:rFonts w:hint="eastAsia"/>
          <w:sz w:val="24"/>
        </w:rPr>
        <w:t>ます</w:t>
      </w:r>
      <w:r w:rsidRPr="00AD49C5">
        <w:rPr>
          <w:rFonts w:hint="eastAsia"/>
          <w:sz w:val="24"/>
        </w:rPr>
        <w:t>。</w:t>
      </w:r>
    </w:p>
    <w:p w:rsidR="00D61FA4" w:rsidRPr="00AD49C5" w:rsidRDefault="00D61FA4" w:rsidP="00BC158E">
      <w:pPr>
        <w:ind w:leftChars="171" w:left="577" w:hangingChars="100" w:hanging="232"/>
        <w:rPr>
          <w:sz w:val="24"/>
        </w:rPr>
      </w:pPr>
      <w:r w:rsidRPr="00AD49C5">
        <w:rPr>
          <w:rFonts w:hint="eastAsia"/>
          <w:sz w:val="24"/>
        </w:rPr>
        <w:t>・</w:t>
      </w:r>
      <w:r w:rsidR="008D09CA" w:rsidRPr="00AD49C5">
        <w:rPr>
          <w:rFonts w:hint="eastAsia"/>
          <w:sz w:val="24"/>
        </w:rPr>
        <w:t>地域，</w:t>
      </w:r>
      <w:r w:rsidRPr="00AD49C5">
        <w:rPr>
          <w:rFonts w:hint="eastAsia"/>
          <w:sz w:val="24"/>
        </w:rPr>
        <w:t>大学</w:t>
      </w:r>
      <w:r w:rsidR="00620BBE">
        <w:rPr>
          <w:rFonts w:hint="eastAsia"/>
          <w:sz w:val="24"/>
        </w:rPr>
        <w:t>，企業</w:t>
      </w:r>
      <w:r w:rsidR="002A5777">
        <w:rPr>
          <w:rFonts w:hint="eastAsia"/>
          <w:sz w:val="24"/>
        </w:rPr>
        <w:t>，ＮＰＯ</w:t>
      </w:r>
      <w:r w:rsidRPr="00AD49C5">
        <w:rPr>
          <w:rFonts w:hint="eastAsia"/>
          <w:sz w:val="24"/>
        </w:rPr>
        <w:t>等と連携し，社会全体での子育て支援と</w:t>
      </w:r>
      <w:r w:rsidR="00011FD5" w:rsidRPr="00AD49C5">
        <w:rPr>
          <w:rFonts w:hint="eastAsia"/>
          <w:sz w:val="24"/>
        </w:rPr>
        <w:t>次代</w:t>
      </w:r>
      <w:r w:rsidRPr="00AD49C5">
        <w:rPr>
          <w:rFonts w:hint="eastAsia"/>
          <w:sz w:val="24"/>
        </w:rPr>
        <w:t>を担う子ども・若者の育成に取り組みます。</w:t>
      </w:r>
      <w:r w:rsidRPr="00AD49C5">
        <w:rPr>
          <w:sz w:val="24"/>
        </w:rPr>
        <w:tab/>
      </w:r>
    </w:p>
    <w:p w:rsidR="00D61FA4" w:rsidRPr="00AD49C5" w:rsidRDefault="00D61FA4" w:rsidP="00D61FA4">
      <w:pPr>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93533D">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93533D">
        <w:trPr>
          <w:trHeight w:val="1200"/>
        </w:trPr>
        <w:tc>
          <w:tcPr>
            <w:tcW w:w="3140" w:type="dxa"/>
            <w:shd w:val="clear" w:color="auto" w:fill="auto"/>
            <w:vAlign w:val="center"/>
            <w:hideMark/>
          </w:tcPr>
          <w:p w:rsidR="00C864F4" w:rsidRPr="00AD49C5" w:rsidRDefault="00C864F4" w:rsidP="00AD51B2">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地域子ども育成事業</w:t>
            </w:r>
            <w:r w:rsidRPr="00AD49C5">
              <w:rPr>
                <w:rFonts w:ascii="ＭＳ 明朝" w:hAnsi="ＭＳ 明朝" w:cs="ＭＳ Ｐゴシック" w:hint="eastAsia"/>
                <w:kern w:val="0"/>
                <w:sz w:val="20"/>
                <w:szCs w:val="20"/>
              </w:rPr>
              <w:br/>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地域の子どもを育む力の回復をめざして，地域の大人の意識変革，子どもを育む活動の活性化やネットワークの再生に取り組み，子どもたちを健やかに育む環境づくりを推進</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こんにちは赤ちゃん訪問事業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民生委員・児童委員が，赤ちゃんの生まれた家庭を訪問し，地域の子育て支援の情報提供などを実施</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ファミリー・サポート・センター事業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地域において，育児を援助したい人と援助を受けたい人の会員組織をつくり，会員同士が助け合う相互援助活動を推進</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育児サークル交流会</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育児サークル代表者を対象に，活動に役立つ親子遊び等の紹介やサークル同士の情報交換を行い，ネットワークづくりとサークル運営の強化を図る</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地域ぐるみの子育てネットワークづくり</w:t>
            </w:r>
          </w:p>
        </w:tc>
        <w:tc>
          <w:tcPr>
            <w:tcW w:w="5280" w:type="dxa"/>
            <w:shd w:val="clear" w:color="auto" w:fill="auto"/>
            <w:vAlign w:val="center"/>
            <w:hideMark/>
          </w:tcPr>
          <w:p w:rsidR="00C864F4" w:rsidRPr="00AD49C5" w:rsidRDefault="00C864F4" w:rsidP="00817ECE">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子育てサロン・サークルへの訪問</w:t>
            </w:r>
            <w:r w:rsidR="00817ECE">
              <w:rPr>
                <w:rFonts w:ascii="ＭＳ 明朝" w:hAnsi="ＭＳ 明朝" w:cs="ＭＳ Ｐゴシック" w:hint="eastAsia"/>
                <w:kern w:val="0"/>
                <w:sz w:val="16"/>
                <w:szCs w:val="16"/>
              </w:rPr>
              <w:t>，</w:t>
            </w:r>
            <w:r w:rsidRPr="00AD49C5">
              <w:rPr>
                <w:rFonts w:ascii="ＭＳ 明朝" w:hAnsi="ＭＳ 明朝" w:cs="ＭＳ Ｐゴシック" w:hint="eastAsia"/>
                <w:kern w:val="0"/>
                <w:sz w:val="16"/>
                <w:szCs w:val="16"/>
              </w:rPr>
              <w:t>支援を行うとともに、</w:t>
            </w:r>
            <w:r w:rsidR="00817ECE">
              <w:rPr>
                <w:rFonts w:ascii="ＭＳ 明朝" w:hAnsi="ＭＳ 明朝" w:cs="ＭＳ Ｐゴシック" w:hint="eastAsia"/>
                <w:kern w:val="0"/>
                <w:sz w:val="16"/>
                <w:szCs w:val="16"/>
              </w:rPr>
              <w:t>地域における子育て支援活動を支援し，</w:t>
            </w:r>
            <w:r w:rsidRPr="00AD49C5">
              <w:rPr>
                <w:rFonts w:ascii="ＭＳ 明朝" w:hAnsi="ＭＳ 明朝" w:cs="ＭＳ Ｐゴシック" w:hint="eastAsia"/>
                <w:kern w:val="0"/>
                <w:sz w:val="16"/>
                <w:szCs w:val="16"/>
              </w:rPr>
              <w:t>連携を図</w:t>
            </w:r>
            <w:r w:rsidR="00817ECE">
              <w:rPr>
                <w:rFonts w:ascii="ＭＳ 明朝" w:hAnsi="ＭＳ 明朝" w:cs="ＭＳ Ｐゴシック" w:hint="eastAsia"/>
                <w:kern w:val="0"/>
                <w:sz w:val="16"/>
                <w:szCs w:val="16"/>
              </w:rPr>
              <w:t>る。また，</w:t>
            </w:r>
            <w:r w:rsidRPr="00AD49C5">
              <w:rPr>
                <w:rFonts w:ascii="ＭＳ 明朝" w:hAnsi="ＭＳ 明朝" w:cs="ＭＳ Ｐゴシック" w:hint="eastAsia"/>
                <w:kern w:val="0"/>
                <w:sz w:val="16"/>
                <w:szCs w:val="16"/>
              </w:rPr>
              <w:t>区内の小学校、保育所等のほか、主任児童委員や民生委員との情報交換を実施</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特別支援学校児童生徒地域交流事業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障がい児や特別支援教育に対する認識や理解を深め，地域社会における障がい児の受入れ体制の整備を図るため，特別支援学校で学ぶ児童生徒と地域の小・中学校で学ぶ児童生徒やその保護者との交流活動を実施</w:t>
            </w:r>
          </w:p>
        </w:tc>
      </w:tr>
      <w:tr w:rsidR="00C864F4" w:rsidRPr="00AD49C5" w:rsidTr="00245AED">
        <w:trPr>
          <w:trHeight w:val="823"/>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ふくせき制度</w:t>
            </w:r>
            <w:r w:rsidRPr="00AD49C5">
              <w:rPr>
                <w:rFonts w:ascii="ＭＳ 明朝" w:hAnsi="ＭＳ 明朝" w:cs="ＭＳ Ｐゴシック" w:hint="eastAsia"/>
                <w:kern w:val="0"/>
                <w:sz w:val="20"/>
                <w:szCs w:val="20"/>
              </w:rPr>
              <w:br/>
              <w:t>（交流及び共同学習）</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特別支援学校に在籍する児童生徒と居住する地域とのつながりを深めるため，居住する地域の小中学校に副次的に籍を置き，交流を実施</w:t>
            </w:r>
          </w:p>
        </w:tc>
      </w:tr>
      <w:tr w:rsidR="00C864F4" w:rsidRPr="00AD49C5" w:rsidTr="0093533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プレイワーカー（遊びのサポーター）養成講座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放課後等の遊び場づくり事業（通称：わいわい広場）及び子どもを対象とする遊びや活動の充実・発展に資する人材の養成を図るため，基本的な知識及び技術の研修を実施</w:t>
            </w:r>
          </w:p>
        </w:tc>
      </w:tr>
      <w:tr w:rsidR="00C864F4" w:rsidRPr="00AD49C5" w:rsidTr="00245AED">
        <w:trPr>
          <w:trHeight w:val="781"/>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子育てサポーター養成講座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地域での子育て支援に取り組むための子育てサロンを自主運営する子育てサポーターの養成並びに育成を行う目的で講座を実施 </w:t>
            </w:r>
          </w:p>
        </w:tc>
      </w:tr>
      <w:tr w:rsidR="00C864F4" w:rsidRPr="00AD49C5" w:rsidTr="00245AED">
        <w:trPr>
          <w:trHeight w:val="719"/>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子育て交流サロン・サークルリーダー養成講座</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子育てサロン・サークルのリーダーの研修会や交流会を通して，地域ぐるみで子育てを支援する体制づくりを推進</w:t>
            </w:r>
          </w:p>
        </w:tc>
      </w:tr>
    </w:tbl>
    <w:p w:rsidR="00575543" w:rsidRDefault="00575543" w:rsidP="00D61FA4">
      <w:pPr>
        <w:rPr>
          <w:sz w:val="24"/>
        </w:rPr>
      </w:pPr>
    </w:p>
    <w:p w:rsidR="000E72E3" w:rsidRPr="00AD49C5" w:rsidRDefault="000E72E3" w:rsidP="00D61FA4">
      <w:pPr>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２　健やかな成長を支える取組</w:t>
      </w:r>
    </w:p>
    <w:p w:rsidR="00D61FA4" w:rsidRPr="00AD49C5" w:rsidRDefault="00D61FA4" w:rsidP="00BC158E">
      <w:pPr>
        <w:ind w:leftChars="200" w:left="403"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すべての子育て家庭が安心して子育てができ，また，子ども</w:t>
      </w:r>
      <w:r w:rsidR="004C5374" w:rsidRPr="00AD49C5">
        <w:rPr>
          <w:rFonts w:ascii="ＭＳ ゴシック" w:eastAsia="ＭＳ ゴシック" w:hAnsi="ＭＳ ゴシック" w:hint="eastAsia"/>
          <w:sz w:val="24"/>
        </w:rPr>
        <w:t>が地域のつながりや</w:t>
      </w:r>
      <w:r w:rsidRPr="00AD49C5">
        <w:rPr>
          <w:rFonts w:ascii="ＭＳ ゴシック" w:eastAsia="ＭＳ ゴシック" w:hAnsi="ＭＳ ゴシック" w:hint="eastAsia"/>
          <w:sz w:val="24"/>
        </w:rPr>
        <w:t>見守りの中で健やかに成長</w:t>
      </w:r>
      <w:r w:rsidR="004C5374" w:rsidRPr="00AD49C5">
        <w:rPr>
          <w:rFonts w:ascii="ＭＳ ゴシック" w:eastAsia="ＭＳ ゴシック" w:hAnsi="ＭＳ ゴシック" w:hint="eastAsia"/>
          <w:sz w:val="24"/>
        </w:rPr>
        <w:t>していく</w:t>
      </w:r>
      <w:r w:rsidRPr="00AD49C5">
        <w:rPr>
          <w:rFonts w:ascii="ＭＳ ゴシック" w:eastAsia="ＭＳ ゴシック" w:hAnsi="ＭＳ ゴシック" w:hint="eastAsia"/>
          <w:sz w:val="24"/>
        </w:rPr>
        <w:t>よう，地域全体で</w:t>
      </w:r>
      <w:r w:rsidR="008D09CA" w:rsidRPr="00AD49C5">
        <w:rPr>
          <w:rFonts w:ascii="ＭＳ ゴシック" w:eastAsia="ＭＳ ゴシック" w:hAnsi="ＭＳ ゴシック" w:hint="eastAsia"/>
          <w:sz w:val="24"/>
        </w:rPr>
        <w:t>子どもと子育て家庭を見守り育む</w:t>
      </w:r>
      <w:r w:rsidRPr="00AD49C5">
        <w:rPr>
          <w:rFonts w:ascii="ＭＳ ゴシック" w:eastAsia="ＭＳ ゴシック" w:hAnsi="ＭＳ ゴシック" w:hint="eastAsia"/>
          <w:sz w:val="24"/>
        </w:rPr>
        <w:t>環境づくりを推進します。</w:t>
      </w:r>
    </w:p>
    <w:p w:rsidR="00CF563F" w:rsidRPr="00AD49C5" w:rsidRDefault="00CF563F" w:rsidP="00BC158E">
      <w:pPr>
        <w:ind w:firstLineChars="100" w:firstLine="232"/>
        <w:rPr>
          <w:rFonts w:ascii="ＭＳ ゴシック" w:eastAsia="ＭＳ ゴシック" w:hAnsi="ＭＳ ゴシック"/>
          <w:sz w:val="24"/>
        </w:rPr>
      </w:pPr>
    </w:p>
    <w:p w:rsidR="00CF563F" w:rsidRPr="00AD49C5" w:rsidRDefault="00CF563F" w:rsidP="00CF563F">
      <w:pPr>
        <w:rPr>
          <w:rFonts w:ascii="ＭＳ ゴシック" w:eastAsia="ＭＳ ゴシック" w:hAnsi="ＭＳ ゴシック"/>
          <w:sz w:val="24"/>
        </w:rPr>
      </w:pPr>
      <w:r w:rsidRPr="00AD49C5">
        <w:rPr>
          <w:rFonts w:ascii="ＭＳ ゴシック" w:eastAsia="ＭＳ ゴシック" w:hAnsi="ＭＳ ゴシック" w:hint="eastAsia"/>
          <w:sz w:val="24"/>
        </w:rPr>
        <w:t>（１）豊かな心を育む取組の推進</w:t>
      </w:r>
    </w:p>
    <w:p w:rsidR="00B93D67" w:rsidRPr="00AD49C5" w:rsidRDefault="00CF563F" w:rsidP="00BC158E">
      <w:pPr>
        <w:ind w:leftChars="114" w:left="462" w:hangingChars="100" w:hanging="232"/>
        <w:rPr>
          <w:rFonts w:ascii="ＭＳ 明朝" w:hAnsi="ＭＳ 明朝"/>
          <w:sz w:val="24"/>
        </w:rPr>
      </w:pPr>
      <w:r w:rsidRPr="00AD49C5">
        <w:rPr>
          <w:rFonts w:ascii="ＭＳ 明朝" w:hAnsi="ＭＳ 明朝" w:hint="eastAsia"/>
          <w:sz w:val="24"/>
        </w:rPr>
        <w:t>・</w:t>
      </w:r>
      <w:r w:rsidR="001A5CD9" w:rsidRPr="00AD49C5">
        <w:rPr>
          <w:rFonts w:ascii="ＭＳ 明朝" w:hAnsi="ＭＳ 明朝" w:hint="eastAsia"/>
          <w:sz w:val="24"/>
        </w:rPr>
        <w:t>公民館，地域団体に対して，道徳教育の講師派遣を行うとともに，</w:t>
      </w:r>
      <w:r w:rsidRPr="00AD49C5">
        <w:rPr>
          <w:rFonts w:ascii="ＭＳ 明朝" w:hAnsi="ＭＳ 明朝" w:hint="eastAsia"/>
          <w:sz w:val="24"/>
        </w:rPr>
        <w:t>保育所や幼稚園，</w:t>
      </w:r>
      <w:r w:rsidR="009A21E2" w:rsidRPr="00AD49C5">
        <w:rPr>
          <w:rFonts w:ascii="ＭＳ 明朝" w:hAnsi="ＭＳ 明朝" w:hint="eastAsia"/>
          <w:sz w:val="24"/>
        </w:rPr>
        <w:t>認定こども園</w:t>
      </w:r>
      <w:r w:rsidR="0022514B" w:rsidRPr="00AD49C5">
        <w:rPr>
          <w:rFonts w:ascii="ＭＳ 明朝" w:hAnsi="ＭＳ 明朝" w:hint="eastAsia"/>
          <w:sz w:val="24"/>
        </w:rPr>
        <w:t>，</w:t>
      </w:r>
      <w:r w:rsidR="009A21E2" w:rsidRPr="00AD49C5">
        <w:rPr>
          <w:rFonts w:ascii="ＭＳ 明朝" w:hAnsi="ＭＳ 明朝" w:hint="eastAsia"/>
          <w:sz w:val="24"/>
        </w:rPr>
        <w:t>地域型保育事業者，</w:t>
      </w:r>
      <w:r w:rsidRPr="00AD49C5">
        <w:rPr>
          <w:rFonts w:ascii="ＭＳ 明朝" w:hAnsi="ＭＳ 明朝" w:hint="eastAsia"/>
          <w:sz w:val="24"/>
        </w:rPr>
        <w:t>子どもプラザや子育て交流サロン等において，絵本の読み聞かせを通して，子どもの豊かな心を育</w:t>
      </w:r>
      <w:r w:rsidR="001A5CD9" w:rsidRPr="00AD49C5">
        <w:rPr>
          <w:rFonts w:ascii="ＭＳ 明朝" w:hAnsi="ＭＳ 明朝" w:hint="eastAsia"/>
          <w:sz w:val="24"/>
        </w:rPr>
        <w:t>みます。</w:t>
      </w:r>
    </w:p>
    <w:p w:rsidR="00CF563F" w:rsidRPr="00AD49C5" w:rsidRDefault="00B93D67" w:rsidP="00BC158E">
      <w:pPr>
        <w:ind w:leftChars="100" w:left="434" w:hangingChars="100" w:hanging="232"/>
        <w:rPr>
          <w:rFonts w:ascii="ＭＳ 明朝" w:hAnsi="ＭＳ 明朝"/>
          <w:sz w:val="24"/>
        </w:rPr>
      </w:pPr>
      <w:r w:rsidRPr="00AD49C5">
        <w:rPr>
          <w:rFonts w:ascii="ＭＳ 明朝" w:hAnsi="ＭＳ 明朝" w:hint="eastAsia"/>
          <w:sz w:val="24"/>
        </w:rPr>
        <w:t>・</w:t>
      </w:r>
      <w:r w:rsidR="00CF563F" w:rsidRPr="00AD49C5">
        <w:rPr>
          <w:rFonts w:ascii="ＭＳ 明朝" w:hAnsi="ＭＳ 明朝" w:hint="eastAsia"/>
          <w:sz w:val="24"/>
        </w:rPr>
        <w:t>保育所等においては，小学校の公開授業等へ</w:t>
      </w:r>
      <w:r w:rsidR="00B85829" w:rsidRPr="00AD49C5">
        <w:rPr>
          <w:rFonts w:ascii="ＭＳ 明朝" w:hAnsi="ＭＳ 明朝" w:hint="eastAsia"/>
          <w:sz w:val="24"/>
        </w:rPr>
        <w:t>の</w:t>
      </w:r>
      <w:r w:rsidR="00CF563F" w:rsidRPr="00AD49C5">
        <w:rPr>
          <w:rFonts w:ascii="ＭＳ 明朝" w:hAnsi="ＭＳ 明朝" w:hint="eastAsia"/>
          <w:sz w:val="24"/>
        </w:rPr>
        <w:t>参加・交流</w:t>
      </w:r>
      <w:r w:rsidR="001A5CD9" w:rsidRPr="00AD49C5">
        <w:rPr>
          <w:rFonts w:ascii="ＭＳ 明朝" w:hAnsi="ＭＳ 明朝" w:hint="eastAsia"/>
          <w:sz w:val="24"/>
        </w:rPr>
        <w:t>や，小学校</w:t>
      </w:r>
      <w:r w:rsidR="007C00A3" w:rsidRPr="00AD49C5">
        <w:rPr>
          <w:rFonts w:ascii="ＭＳ 明朝" w:hAnsi="ＭＳ 明朝" w:hint="eastAsia"/>
          <w:sz w:val="24"/>
        </w:rPr>
        <w:t>，中学校</w:t>
      </w:r>
      <w:r w:rsidR="001A5CD9" w:rsidRPr="00AD49C5">
        <w:rPr>
          <w:rFonts w:ascii="ＭＳ 明朝" w:hAnsi="ＭＳ 明朝" w:hint="eastAsia"/>
          <w:sz w:val="24"/>
        </w:rPr>
        <w:t>においては，学校と地域をつなぐコーディネーターを配置</w:t>
      </w:r>
      <w:r w:rsidR="00CF563F" w:rsidRPr="00AD49C5">
        <w:rPr>
          <w:rFonts w:ascii="ＭＳ 明朝" w:hAnsi="ＭＳ 明朝" w:hint="eastAsia"/>
          <w:sz w:val="24"/>
        </w:rPr>
        <w:t>するなど，</w:t>
      </w:r>
      <w:r w:rsidR="00B85829" w:rsidRPr="00AD49C5">
        <w:rPr>
          <w:rFonts w:ascii="ＭＳ 明朝" w:hAnsi="ＭＳ 明朝" w:hint="eastAsia"/>
          <w:sz w:val="24"/>
        </w:rPr>
        <w:t>家庭・地域と連携し，</w:t>
      </w:r>
      <w:r w:rsidR="007C15BA" w:rsidRPr="00AD49C5">
        <w:rPr>
          <w:rFonts w:ascii="ＭＳ 明朝" w:hAnsi="ＭＳ 明朝" w:hint="eastAsia"/>
          <w:sz w:val="24"/>
        </w:rPr>
        <w:t>子どもの</w:t>
      </w:r>
      <w:r w:rsidR="00CF563F" w:rsidRPr="00AD49C5">
        <w:rPr>
          <w:rFonts w:ascii="ＭＳ 明朝" w:hAnsi="ＭＳ 明朝" w:hint="eastAsia"/>
          <w:sz w:val="24"/>
        </w:rPr>
        <w:t>道徳</w:t>
      </w:r>
      <w:r w:rsidR="00AB6689" w:rsidRPr="00AD49C5">
        <w:rPr>
          <w:rFonts w:ascii="ＭＳ 明朝" w:hAnsi="ＭＳ 明朝" w:hint="eastAsia"/>
          <w:sz w:val="24"/>
        </w:rPr>
        <w:t>性</w:t>
      </w:r>
      <w:r w:rsidR="00AC2C9B" w:rsidRPr="00AD49C5">
        <w:rPr>
          <w:rFonts w:ascii="ＭＳ 明朝" w:hAnsi="ＭＳ 明朝" w:hint="eastAsia"/>
          <w:sz w:val="24"/>
        </w:rPr>
        <w:t>を育む取組の充実を図ります</w:t>
      </w:r>
      <w:r w:rsidR="00CF563F" w:rsidRPr="00AD49C5">
        <w:rPr>
          <w:rFonts w:ascii="ＭＳ 明朝" w:hAnsi="ＭＳ 明朝" w:hint="eastAsia"/>
          <w:sz w:val="24"/>
        </w:rPr>
        <w:t>。</w:t>
      </w:r>
    </w:p>
    <w:p w:rsidR="00575543" w:rsidRPr="00AD49C5" w:rsidRDefault="00575543" w:rsidP="00D61FA4">
      <w:pPr>
        <w:rPr>
          <w:rFonts w:ascii="ＭＳ ゴシック" w:eastAsia="ＭＳ ゴシック" w:hAnsi="ＭＳ ゴシック"/>
          <w:sz w:val="24"/>
        </w:rPr>
      </w:pPr>
    </w:p>
    <w:p w:rsidR="00520488" w:rsidRPr="00AD49C5" w:rsidRDefault="00520488" w:rsidP="00520488">
      <w:pPr>
        <w:rPr>
          <w:rFonts w:ascii="ＭＳ ゴシック" w:eastAsia="ＭＳ ゴシック" w:hAnsi="ＭＳ ゴシック"/>
          <w:sz w:val="24"/>
        </w:rPr>
      </w:pPr>
      <w:r w:rsidRPr="00AD49C5">
        <w:rPr>
          <w:rFonts w:ascii="ＭＳ ゴシック" w:eastAsia="ＭＳ ゴシック" w:hAnsi="ＭＳ ゴシック" w:hint="eastAsia"/>
          <w:sz w:val="24"/>
        </w:rPr>
        <w:t>（２）</w:t>
      </w:r>
      <w:r w:rsidR="00D61FA4" w:rsidRPr="00AD49C5">
        <w:rPr>
          <w:rFonts w:ascii="ＭＳ ゴシック" w:eastAsia="ＭＳ ゴシック" w:hAnsi="ＭＳ ゴシック" w:hint="eastAsia"/>
          <w:sz w:val="24"/>
        </w:rPr>
        <w:t>健やかな成長の支援</w:t>
      </w:r>
    </w:p>
    <w:p w:rsidR="00D61FA4" w:rsidRPr="00AD49C5" w:rsidRDefault="00D61FA4" w:rsidP="00BC158E">
      <w:pPr>
        <w:ind w:leftChars="114" w:left="462" w:hangingChars="100" w:hanging="232"/>
        <w:rPr>
          <w:sz w:val="24"/>
        </w:rPr>
      </w:pPr>
      <w:r w:rsidRPr="00AD49C5">
        <w:rPr>
          <w:rFonts w:hint="eastAsia"/>
          <w:sz w:val="24"/>
        </w:rPr>
        <w:t>・共働き世帯の増加により</w:t>
      </w:r>
      <w:r w:rsidR="001F7D18" w:rsidRPr="00AD49C5">
        <w:rPr>
          <w:rFonts w:hint="eastAsia"/>
          <w:sz w:val="24"/>
        </w:rPr>
        <w:t>，放課後に保護者が不在の家庭が年々</w:t>
      </w:r>
      <w:r w:rsidRPr="00AD49C5">
        <w:rPr>
          <w:rFonts w:hint="eastAsia"/>
          <w:sz w:val="24"/>
        </w:rPr>
        <w:t>増加</w:t>
      </w:r>
      <w:r w:rsidR="001F7D18" w:rsidRPr="00AD49C5">
        <w:rPr>
          <w:rFonts w:hint="eastAsia"/>
          <w:sz w:val="24"/>
        </w:rPr>
        <w:t>して</w:t>
      </w:r>
      <w:r w:rsidR="007B4632" w:rsidRPr="00AD49C5">
        <w:rPr>
          <w:rFonts w:hint="eastAsia"/>
          <w:sz w:val="24"/>
        </w:rPr>
        <w:t>おり</w:t>
      </w:r>
      <w:r w:rsidR="00FB6EAF" w:rsidRPr="00AD49C5">
        <w:rPr>
          <w:rFonts w:hint="eastAsia"/>
          <w:sz w:val="24"/>
        </w:rPr>
        <w:t>，</w:t>
      </w:r>
      <w:r w:rsidRPr="00AD49C5">
        <w:rPr>
          <w:rFonts w:hint="eastAsia"/>
          <w:sz w:val="24"/>
        </w:rPr>
        <w:t>全学年に拡大した留守家庭子ども会事業については，配慮を要する子どもへの対応</w:t>
      </w:r>
      <w:r w:rsidR="009933B1" w:rsidRPr="00AD49C5">
        <w:rPr>
          <w:rFonts w:hint="eastAsia"/>
          <w:sz w:val="24"/>
        </w:rPr>
        <w:t>やスタッフの研修の</w:t>
      </w:r>
      <w:r w:rsidRPr="00AD49C5">
        <w:rPr>
          <w:rFonts w:hint="eastAsia"/>
          <w:sz w:val="24"/>
        </w:rPr>
        <w:t>強化</w:t>
      </w:r>
      <w:r w:rsidR="009933B1" w:rsidRPr="00AD49C5">
        <w:rPr>
          <w:rFonts w:hint="eastAsia"/>
          <w:sz w:val="24"/>
        </w:rPr>
        <w:t>など</w:t>
      </w:r>
      <w:r w:rsidR="0099505E" w:rsidRPr="00AD49C5">
        <w:rPr>
          <w:rFonts w:hint="eastAsia"/>
          <w:sz w:val="24"/>
        </w:rPr>
        <w:t>，</w:t>
      </w:r>
      <w:r w:rsidR="009933B1" w:rsidRPr="00AD49C5">
        <w:rPr>
          <w:rFonts w:hint="eastAsia"/>
          <w:sz w:val="24"/>
        </w:rPr>
        <w:t>事業の</w:t>
      </w:r>
      <w:r w:rsidR="0047518B" w:rsidRPr="00AD49C5">
        <w:rPr>
          <w:rFonts w:hint="eastAsia"/>
          <w:sz w:val="24"/>
        </w:rPr>
        <w:t>充実に</w:t>
      </w:r>
      <w:r w:rsidR="0099505E" w:rsidRPr="00AD49C5">
        <w:rPr>
          <w:rFonts w:hint="eastAsia"/>
          <w:sz w:val="24"/>
        </w:rPr>
        <w:t>努めます。</w:t>
      </w:r>
    </w:p>
    <w:p w:rsidR="00C27FA2" w:rsidRPr="00AD49C5" w:rsidRDefault="00D61FA4" w:rsidP="006A6922">
      <w:pPr>
        <w:ind w:leftChars="100" w:left="434" w:hangingChars="100" w:hanging="232"/>
        <w:rPr>
          <w:sz w:val="24"/>
        </w:rPr>
      </w:pPr>
      <w:r w:rsidRPr="00AD49C5">
        <w:rPr>
          <w:rFonts w:hint="eastAsia"/>
          <w:sz w:val="24"/>
        </w:rPr>
        <w:t>・特別支援学校に通学する障がい児に放課後等の活動の場を提供する特別支援学</w:t>
      </w:r>
      <w:r w:rsidR="006A6922">
        <w:rPr>
          <w:rFonts w:hint="eastAsia"/>
          <w:sz w:val="24"/>
        </w:rPr>
        <w:t xml:space="preserve">　</w:t>
      </w:r>
      <w:r w:rsidRPr="00AD49C5">
        <w:rPr>
          <w:rFonts w:hint="eastAsia"/>
          <w:sz w:val="24"/>
        </w:rPr>
        <w:t>校放課後等支援事業</w:t>
      </w:r>
      <w:r w:rsidR="007B072E" w:rsidRPr="00AD49C5">
        <w:rPr>
          <w:rFonts w:hint="eastAsia"/>
          <w:sz w:val="24"/>
        </w:rPr>
        <w:t>を</w:t>
      </w:r>
      <w:r w:rsidRPr="00AD49C5">
        <w:rPr>
          <w:rFonts w:hint="eastAsia"/>
          <w:sz w:val="24"/>
        </w:rPr>
        <w:t>全校で実施</w:t>
      </w:r>
      <w:r w:rsidR="007B072E" w:rsidRPr="00AD49C5">
        <w:rPr>
          <w:rFonts w:hint="eastAsia"/>
          <w:sz w:val="24"/>
        </w:rPr>
        <w:t>する</w:t>
      </w:r>
      <w:r w:rsidRPr="00AD49C5">
        <w:rPr>
          <w:rFonts w:hint="eastAsia"/>
          <w:sz w:val="24"/>
        </w:rPr>
        <w:t>ほか，地域における</w:t>
      </w:r>
      <w:r w:rsidR="00FB6EAF" w:rsidRPr="00AD49C5">
        <w:rPr>
          <w:rFonts w:hint="eastAsia"/>
          <w:sz w:val="24"/>
        </w:rPr>
        <w:t>障がい児の</w:t>
      </w:r>
      <w:r w:rsidRPr="00AD49C5">
        <w:rPr>
          <w:rFonts w:hint="eastAsia"/>
          <w:sz w:val="24"/>
        </w:rPr>
        <w:t>放課後等の活動の場づくりを推進します。</w:t>
      </w:r>
    </w:p>
    <w:p w:rsidR="00896CF7" w:rsidRPr="00AD49C5" w:rsidRDefault="00C27FA2" w:rsidP="00620BBE">
      <w:pPr>
        <w:ind w:leftChars="100" w:left="434" w:hangingChars="100" w:hanging="232"/>
        <w:rPr>
          <w:rFonts w:ascii="ＭＳ 明朝" w:hAnsi="ＭＳ 明朝"/>
          <w:sz w:val="24"/>
        </w:rPr>
      </w:pPr>
      <w:r w:rsidRPr="00AD49C5">
        <w:rPr>
          <w:rFonts w:ascii="ＭＳ 明朝" w:hAnsi="ＭＳ 明朝" w:hint="eastAsia"/>
          <w:sz w:val="24"/>
        </w:rPr>
        <w:t>・地域における多様な体験や異年齢の子どもとの交流を通して，連帯感，協調性，責任感などを身につけるよう，子ども会育成連合会やＰＴＡ，自治協議会などを積極的に支援し，遊びや地域活動など</w:t>
      </w:r>
      <w:r w:rsidR="00EC20C3" w:rsidRPr="00AD49C5">
        <w:rPr>
          <w:rFonts w:ascii="ＭＳ 明朝" w:hAnsi="ＭＳ 明朝" w:hint="eastAsia"/>
          <w:sz w:val="24"/>
        </w:rPr>
        <w:t>を通</w:t>
      </w:r>
      <w:r w:rsidR="00B52058" w:rsidRPr="00AD49C5">
        <w:rPr>
          <w:rFonts w:ascii="ＭＳ 明朝" w:hAnsi="ＭＳ 明朝" w:hint="eastAsia"/>
          <w:sz w:val="24"/>
        </w:rPr>
        <w:t>して，子ども同士や地域住民との世代間交流の機会の充実</w:t>
      </w:r>
      <w:r w:rsidR="00EE7889" w:rsidRPr="00AD49C5">
        <w:rPr>
          <w:rFonts w:ascii="ＭＳ 明朝" w:hAnsi="ＭＳ 明朝" w:hint="eastAsia"/>
          <w:sz w:val="24"/>
        </w:rPr>
        <w:t>,</w:t>
      </w:r>
      <w:r w:rsidRPr="00AD49C5">
        <w:rPr>
          <w:rFonts w:ascii="ＭＳ 明朝" w:hAnsi="ＭＳ 明朝" w:hint="eastAsia"/>
          <w:sz w:val="24"/>
        </w:rPr>
        <w:t>活性化に努めます。</w:t>
      </w:r>
    </w:p>
    <w:p w:rsidR="00C27FA2" w:rsidRDefault="00C27FA2" w:rsidP="00D61FA4">
      <w:pPr>
        <w:rPr>
          <w:rFonts w:ascii="ＭＳ ゴシック" w:eastAsia="ＭＳ ゴシック" w:hAnsi="ＭＳ ゴシック"/>
          <w:sz w:val="24"/>
        </w:rPr>
      </w:pPr>
    </w:p>
    <w:p w:rsidR="000E72E3" w:rsidRPr="00AD49C5" w:rsidRDefault="000E72E3" w:rsidP="00D61FA4">
      <w:pPr>
        <w:rPr>
          <w:rFonts w:ascii="ＭＳ ゴシック" w:eastAsia="ＭＳ ゴシック" w:hAnsi="ＭＳ ゴシック"/>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w:t>
      </w:r>
      <w:r w:rsidR="00CF563F"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）家庭の子育て力</w:t>
      </w:r>
      <w:r w:rsidR="00B85829" w:rsidRPr="00AD49C5">
        <w:rPr>
          <w:rFonts w:ascii="ＭＳ ゴシック" w:eastAsia="ＭＳ ゴシック" w:hAnsi="ＭＳ ゴシック" w:hint="eastAsia"/>
          <w:sz w:val="24"/>
        </w:rPr>
        <w:t>の</w:t>
      </w:r>
      <w:r w:rsidRPr="00AD49C5">
        <w:rPr>
          <w:rFonts w:ascii="ＭＳ ゴシック" w:eastAsia="ＭＳ ゴシック" w:hAnsi="ＭＳ ゴシック" w:hint="eastAsia"/>
          <w:sz w:val="24"/>
        </w:rPr>
        <w:t>向上</w:t>
      </w:r>
    </w:p>
    <w:p w:rsidR="00C27FA2" w:rsidRPr="00AD49C5" w:rsidRDefault="00B52058" w:rsidP="00BC158E">
      <w:pPr>
        <w:ind w:leftChars="100" w:left="434" w:hangingChars="100" w:hanging="232"/>
        <w:rPr>
          <w:rFonts w:ascii="ＭＳ 明朝" w:hAnsi="ＭＳ 明朝"/>
          <w:sz w:val="24"/>
        </w:rPr>
      </w:pPr>
      <w:r w:rsidRPr="00AD49C5">
        <w:rPr>
          <w:rFonts w:ascii="ＭＳ 明朝" w:hAnsi="ＭＳ 明朝" w:hint="eastAsia"/>
          <w:sz w:val="24"/>
        </w:rPr>
        <w:t>・家庭は本来，家族のふれあいを通して</w:t>
      </w:r>
      <w:r w:rsidR="00C27FA2" w:rsidRPr="00AD49C5">
        <w:rPr>
          <w:rFonts w:ascii="ＭＳ 明朝" w:hAnsi="ＭＳ 明朝" w:hint="eastAsia"/>
          <w:sz w:val="24"/>
        </w:rPr>
        <w:t>，基本的生活習慣や他人への思いやり，社会的なマナーなど，子どもの基礎的な資質や能力と，豊かな情操や健やかな身体を育む重要な役割を持っています</w:t>
      </w:r>
      <w:r w:rsidR="00FB6EAF" w:rsidRPr="00AD49C5">
        <w:rPr>
          <w:rFonts w:ascii="ＭＳ 明朝" w:hAnsi="ＭＳ 明朝" w:hint="eastAsia"/>
          <w:sz w:val="24"/>
        </w:rPr>
        <w:t>が，育児不安，過保護や過干渉，放任など，家庭の子育て力の低下が指摘されています。</w:t>
      </w:r>
    </w:p>
    <w:p w:rsidR="00BC2049" w:rsidRPr="00AD49C5" w:rsidRDefault="00C27FA2" w:rsidP="00BC158E">
      <w:pPr>
        <w:ind w:leftChars="100" w:left="434" w:hangingChars="100" w:hanging="232"/>
        <w:rPr>
          <w:rFonts w:ascii="ＭＳ 明朝" w:hAnsi="ＭＳ 明朝"/>
          <w:sz w:val="24"/>
        </w:rPr>
      </w:pPr>
      <w:r w:rsidRPr="00AD49C5">
        <w:rPr>
          <w:rFonts w:ascii="ＭＳ 明朝" w:hAnsi="ＭＳ 明朝" w:hint="eastAsia"/>
          <w:sz w:val="24"/>
        </w:rPr>
        <w:t>・公民館や市民センター等で家庭教育の学習機会を提供するほか，区役所</w:t>
      </w:r>
      <w:r w:rsidR="00B52058" w:rsidRPr="00AD49C5">
        <w:rPr>
          <w:rFonts w:ascii="ＭＳ 明朝" w:hAnsi="ＭＳ 明朝" w:hint="eastAsia"/>
          <w:sz w:val="24"/>
        </w:rPr>
        <w:t>(保健福祉センター)</w:t>
      </w:r>
      <w:r w:rsidRPr="00AD49C5">
        <w:rPr>
          <w:rFonts w:ascii="ＭＳ 明朝" w:hAnsi="ＭＳ 明朝" w:hint="eastAsia"/>
          <w:sz w:val="24"/>
        </w:rPr>
        <w:t>等において，子どもや家庭に関する相談事業やしつけに関する教室を開催するなど，家庭での子育て力が向上する取組を推進します。</w:t>
      </w:r>
    </w:p>
    <w:p w:rsidR="00C27FA2" w:rsidRPr="00AD49C5" w:rsidRDefault="00BC2049" w:rsidP="00000C60">
      <w:pPr>
        <w:ind w:leftChars="100" w:left="434" w:hangingChars="100" w:hanging="232"/>
        <w:rPr>
          <w:rFonts w:ascii="ＭＳ 明朝" w:hAnsi="ＭＳ 明朝"/>
          <w:sz w:val="24"/>
        </w:rPr>
      </w:pPr>
      <w:r w:rsidRPr="00AD49C5">
        <w:rPr>
          <w:rFonts w:ascii="ＭＳ 明朝" w:hAnsi="ＭＳ 明朝" w:hint="eastAsia"/>
          <w:sz w:val="24"/>
        </w:rPr>
        <w:t>・携帯ゲーム機やスマートフォン等の普及に伴い，乳幼児期</w:t>
      </w:r>
      <w:r w:rsidR="00000C60">
        <w:rPr>
          <w:rFonts w:ascii="ＭＳ 明朝" w:hAnsi="ＭＳ 明朝" w:hint="eastAsia"/>
          <w:sz w:val="24"/>
        </w:rPr>
        <w:t>から</w:t>
      </w:r>
      <w:r w:rsidRPr="00AD49C5">
        <w:rPr>
          <w:rFonts w:ascii="ＭＳ 明朝" w:hAnsi="ＭＳ 明朝" w:hint="eastAsia"/>
          <w:sz w:val="24"/>
        </w:rPr>
        <w:t>のメディアへの接触のあり方が課題となっており，過度のメディア接触による発達</w:t>
      </w:r>
      <w:r w:rsidR="006E262B">
        <w:rPr>
          <w:rFonts w:ascii="ＭＳ 明朝" w:hAnsi="ＭＳ 明朝" w:hint="eastAsia"/>
          <w:sz w:val="24"/>
        </w:rPr>
        <w:t>へ</w:t>
      </w:r>
      <w:r w:rsidRPr="00AD49C5">
        <w:rPr>
          <w:rFonts w:ascii="ＭＳ 明朝" w:hAnsi="ＭＳ 明朝" w:hint="eastAsia"/>
          <w:sz w:val="24"/>
        </w:rPr>
        <w:t>の影響</w:t>
      </w:r>
      <w:r w:rsidR="006E262B">
        <w:rPr>
          <w:rFonts w:ascii="ＭＳ 明朝" w:hAnsi="ＭＳ 明朝" w:hint="eastAsia"/>
          <w:sz w:val="24"/>
        </w:rPr>
        <w:t>やネット依存</w:t>
      </w:r>
      <w:r w:rsidRPr="00AD49C5">
        <w:rPr>
          <w:rFonts w:ascii="ＭＳ 明朝" w:hAnsi="ＭＳ 明朝" w:hint="eastAsia"/>
          <w:sz w:val="24"/>
        </w:rPr>
        <w:t>の</w:t>
      </w:r>
      <w:r w:rsidR="006E262B">
        <w:rPr>
          <w:rFonts w:ascii="ＭＳ 明朝" w:hAnsi="ＭＳ 明朝" w:hint="eastAsia"/>
          <w:sz w:val="24"/>
        </w:rPr>
        <w:t>問題などについて，</w:t>
      </w:r>
      <w:r w:rsidRPr="00AD49C5">
        <w:rPr>
          <w:rFonts w:ascii="ＭＳ 明朝" w:hAnsi="ＭＳ 明朝" w:hint="eastAsia"/>
          <w:sz w:val="24"/>
        </w:rPr>
        <w:t>意識啓発を推進します。</w:t>
      </w:r>
    </w:p>
    <w:p w:rsidR="00735CE1" w:rsidRPr="00AD49C5" w:rsidRDefault="00735CE1" w:rsidP="00BC158E">
      <w:pPr>
        <w:ind w:firstLineChars="100" w:firstLine="232"/>
        <w:rPr>
          <w:sz w:val="24"/>
        </w:rPr>
      </w:pPr>
    </w:p>
    <w:p w:rsidR="00D61FA4" w:rsidRPr="00AD49C5" w:rsidRDefault="00D61FA4" w:rsidP="00BC158E">
      <w:pPr>
        <w:ind w:firstLineChars="100" w:firstLine="232"/>
        <w:rPr>
          <w:sz w:val="24"/>
        </w:rPr>
      </w:pPr>
      <w:r w:rsidRPr="00AD49C5">
        <w:rPr>
          <w:rFonts w:hint="eastAsia"/>
          <w:sz w:val="24"/>
        </w:rPr>
        <w:t>【主な事業】</w:t>
      </w:r>
    </w:p>
    <w:tbl>
      <w:tblPr>
        <w:tblW w:w="879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654"/>
      </w:tblGrid>
      <w:tr w:rsidR="00C864F4" w:rsidRPr="00AD49C5" w:rsidTr="00245AED">
        <w:trPr>
          <w:trHeight w:val="630"/>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654"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道徳教育推進事業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道徳教育推進モデル校に，学校と地域をつなぐ役割を担う地域コーディネーターを配置し，思いやりの心や，命を大切にする心を持った児童生徒の育成を図るため，家庭・地域が一体となった取組を推進</w:t>
            </w:r>
          </w:p>
        </w:tc>
      </w:tr>
      <w:tr w:rsidR="00C864F4" w:rsidRPr="00AD49C5" w:rsidTr="00245AED">
        <w:trPr>
          <w:trHeight w:val="794"/>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公民館こころ輝くまちふくおか推進事業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道徳教育推進モデル校の校区の公民館において，子どもの健全育成に関する事業，通学合宿，キャンプ，清掃活動，職場体験等を実施</w:t>
            </w:r>
          </w:p>
        </w:tc>
      </w:tr>
      <w:tr w:rsidR="00C864F4" w:rsidRPr="00AD49C5" w:rsidTr="00245AED">
        <w:trPr>
          <w:trHeight w:val="115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地域や保育所等における</w:t>
            </w:r>
            <w:r w:rsidRPr="00AD49C5">
              <w:rPr>
                <w:rFonts w:ascii="ＭＳ 明朝" w:hAnsi="ＭＳ 明朝" w:cs="ＭＳ Ｐゴシック" w:hint="eastAsia"/>
                <w:kern w:val="0"/>
                <w:sz w:val="20"/>
                <w:szCs w:val="20"/>
              </w:rPr>
              <w:br/>
              <w:t>道徳教育の推進</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で子どもの健全育成や非行防止に取り組む団体に道徳教育の講師派遣の実施。保育所等では、道徳教育推進モデル校で実施する事業への参加や、家庭・学校・地域と連携した道徳性の芽生えを培うための取組を推進。</w:t>
            </w:r>
          </w:p>
        </w:tc>
      </w:tr>
      <w:tr w:rsidR="00C864F4" w:rsidRPr="00AD49C5" w:rsidTr="00245AED">
        <w:trPr>
          <w:trHeight w:val="109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留守家庭子ども会</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保護者や同居する親族などが，就労等の理由により，昼間家庭にいないことが常態で，小学校の授業終了後・学校休業日に家庭で適切な保護を受けられない児童を対象に，遊びと生活の場を提供し，指導員などの活動支援のもと，児童の健全な育成を図る  </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特別支援学校放課後等支援事業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特別支援学校に通学する障がい児に放課後等の活動の場を提供するとともに，保護者の就労やレスパイトの時間を確保するため，市立特別支援学校の放課後等の支援事業を実施</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放課後等デイサービス</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学校通学中の障がい児に対して，放課後や長期休暇において，生活能力向上のための訓練等を継続的に提供することにより，学校教育と相まって障がい児の自立を促進するとともに，放課後等の居場所づくりを推進</w:t>
            </w:r>
          </w:p>
        </w:tc>
      </w:tr>
      <w:tr w:rsidR="00C864F4" w:rsidRPr="00AD49C5" w:rsidTr="000E72E3">
        <w:trPr>
          <w:trHeight w:val="686"/>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発達障がい児放課後等支援事業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通常の学級及び特別支援学級に通学する発達障がい児に，放課後等の活動の場を提供するとともに，保護者の就労とレスパイトの時間の確保の支援</w:t>
            </w:r>
          </w:p>
        </w:tc>
      </w:tr>
      <w:tr w:rsidR="00C864F4" w:rsidRPr="00AD49C5" w:rsidTr="00245AED">
        <w:trPr>
          <w:trHeight w:val="120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子ども会育成連合会の支援</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市及び区子ども会育成連合会の行う事業（体育，文化，交歓会，ジュニアリーダー養成事業）に対して助成を行い，子ども会活動の振興を図るとともに，地域における若年層指導者の養成を図り，あわせて子ども会活動の充実の促進を支援</w:t>
            </w:r>
          </w:p>
        </w:tc>
      </w:tr>
      <w:tr w:rsidR="00C864F4" w:rsidRPr="00AD49C5" w:rsidTr="000E72E3">
        <w:trPr>
          <w:trHeight w:val="695"/>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子育て教室</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子どもの関わり方で悩んでいる親を対象に，子どもの発達に応じた関わり方や遊び方を学べる教室を開催</w:t>
            </w:r>
          </w:p>
        </w:tc>
      </w:tr>
      <w:tr w:rsidR="00C864F4" w:rsidRPr="00AD49C5" w:rsidTr="00245AED">
        <w:trPr>
          <w:trHeight w:val="120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公民館等における家庭教育の機会の提供</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基本的生活習慣や生活能力，自制心，豊かな情操，他人に対する思いやりなどを育むため，保護者を対象とした家庭教育学級や乳幼児の育児サークルなどと連携し，家庭における育児に関する学習や親子のふれあいなどの乳幼児ふれあい学級を実施</w:t>
            </w:r>
          </w:p>
        </w:tc>
      </w:tr>
      <w:tr w:rsidR="00C864F4" w:rsidRPr="00AD49C5" w:rsidTr="00245AED">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家庭教育支援事業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子どもの基本的生活習慣の定着や規範意識の醸成を図るため，ＰＴＡや幼稚園，保育所等と連携し，家庭教育の重要性について理解を深める講演会や学習会などの家庭教育支援事業を実施</w:t>
            </w:r>
          </w:p>
        </w:tc>
      </w:tr>
      <w:tr w:rsidR="00C864F4" w:rsidRPr="00AD49C5" w:rsidTr="000E72E3">
        <w:trPr>
          <w:trHeight w:val="739"/>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ＰＴＡの活動支援</w:t>
            </w:r>
          </w:p>
        </w:tc>
        <w:tc>
          <w:tcPr>
            <w:tcW w:w="5654" w:type="dxa"/>
            <w:shd w:val="clear" w:color="auto" w:fill="auto"/>
            <w:vAlign w:val="center"/>
            <w:hideMark/>
          </w:tcPr>
          <w:p w:rsidR="00C864F4" w:rsidRPr="00AD49C5" w:rsidRDefault="00C864F4" w:rsidP="00AD3AB7">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w:t>
            </w:r>
            <w:r w:rsidR="00AD3AB7" w:rsidRPr="00AD3AB7">
              <w:rPr>
                <w:rFonts w:ascii="ＭＳ 明朝" w:hAnsi="ＭＳ 明朝" w:cs="ＭＳ Ｐゴシック" w:hint="eastAsia"/>
                <w:kern w:val="0"/>
                <w:sz w:val="16"/>
                <w:szCs w:val="16"/>
              </w:rPr>
              <w:t>家庭と学校と地域を結ぶ存在として，ＰＴＡの自主的な会員相互の学習や活動を支援するため，研修会や研究集会を開催</w:t>
            </w:r>
          </w:p>
        </w:tc>
      </w:tr>
      <w:tr w:rsidR="00C864F4" w:rsidRPr="00AD49C5" w:rsidTr="00245AED">
        <w:trPr>
          <w:trHeight w:val="1305"/>
        </w:trPr>
        <w:tc>
          <w:tcPr>
            <w:tcW w:w="314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子どもとメディアのよい関係づくり事業</w:t>
            </w:r>
          </w:p>
        </w:tc>
        <w:tc>
          <w:tcPr>
            <w:tcW w:w="5654"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幼少期からの過度なメディア接触は子どもの発達に悪影響を与えることから，保護者・市民などを対象に，子どもの基本的生活習慣の確立やメディアの正しい使い方などの講演会の開催，メディアに関する学習会への講師派遣などをＮＰＯと連携して実施</w:t>
            </w:r>
          </w:p>
        </w:tc>
      </w:tr>
    </w:tbl>
    <w:p w:rsidR="00575543" w:rsidRDefault="00575543" w:rsidP="00D61FA4">
      <w:pPr>
        <w:rPr>
          <w:sz w:val="24"/>
        </w:rPr>
      </w:pPr>
    </w:p>
    <w:p w:rsidR="000E72E3" w:rsidRDefault="000E72E3" w:rsidP="00D61FA4">
      <w:pPr>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３　子どもの遊びや学びの場づくり</w:t>
      </w:r>
    </w:p>
    <w:p w:rsidR="00D61FA4" w:rsidRPr="00AD49C5" w:rsidRDefault="00D61FA4" w:rsidP="00BC158E">
      <w:pPr>
        <w:ind w:leftChars="200" w:left="403"/>
        <w:rPr>
          <w:sz w:val="24"/>
        </w:rPr>
      </w:pPr>
      <w:r w:rsidRPr="00AD49C5">
        <w:rPr>
          <w:rFonts w:ascii="ＭＳ ゴシック" w:eastAsia="ＭＳ ゴシック" w:hAnsi="ＭＳ ゴシック" w:hint="eastAsia"/>
          <w:sz w:val="24"/>
        </w:rPr>
        <w:t>身近な地域において，子どもの発達段階に応じた</w:t>
      </w:r>
      <w:r w:rsidR="00AC4030" w:rsidRPr="00AD49C5">
        <w:rPr>
          <w:rFonts w:ascii="ＭＳ ゴシック" w:eastAsia="ＭＳ ゴシック" w:hAnsi="ＭＳ ゴシック" w:hint="eastAsia"/>
          <w:sz w:val="24"/>
        </w:rPr>
        <w:t>活動が</w:t>
      </w:r>
      <w:r w:rsidRPr="00AD49C5">
        <w:rPr>
          <w:rFonts w:ascii="ＭＳ ゴシック" w:eastAsia="ＭＳ ゴシック" w:hAnsi="ＭＳ ゴシック" w:hint="eastAsia"/>
          <w:sz w:val="24"/>
        </w:rPr>
        <w:t>安全</w:t>
      </w:r>
      <w:r w:rsidR="00AC4030" w:rsidRPr="00AD49C5">
        <w:rPr>
          <w:rFonts w:ascii="ＭＳ ゴシック" w:eastAsia="ＭＳ ゴシック" w:hAnsi="ＭＳ ゴシック" w:hint="eastAsia"/>
          <w:sz w:val="24"/>
        </w:rPr>
        <w:t>に</w:t>
      </w:r>
      <w:r w:rsidRPr="00AD49C5">
        <w:rPr>
          <w:rFonts w:ascii="ＭＳ ゴシック" w:eastAsia="ＭＳ ゴシック" w:hAnsi="ＭＳ ゴシック" w:hint="eastAsia"/>
          <w:sz w:val="24"/>
        </w:rPr>
        <w:t>安心してできる場の確保や機会の提供を，子どもの視点を取り入れながら積極的に推進します。</w:t>
      </w:r>
    </w:p>
    <w:p w:rsidR="00D61FA4" w:rsidRPr="00AD49C5" w:rsidRDefault="00D61FA4" w:rsidP="00BC158E">
      <w:pPr>
        <w:ind w:leftChars="100" w:left="202" w:firstLineChars="100" w:firstLine="232"/>
        <w:rPr>
          <w:sz w:val="24"/>
        </w:rPr>
      </w:pPr>
    </w:p>
    <w:p w:rsidR="00620BBE" w:rsidRPr="00620BBE" w:rsidRDefault="00D61FA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乳幼児親子の遊びや交流の場づくり</w:t>
      </w:r>
    </w:p>
    <w:p w:rsidR="00620BBE" w:rsidRDefault="00D61FA4" w:rsidP="00620BBE">
      <w:pPr>
        <w:ind w:leftChars="150" w:left="535" w:hangingChars="100" w:hanging="232"/>
        <w:rPr>
          <w:sz w:val="24"/>
        </w:rPr>
      </w:pPr>
      <w:r w:rsidRPr="00620BBE">
        <w:rPr>
          <w:rFonts w:hint="eastAsia"/>
          <w:sz w:val="24"/>
        </w:rPr>
        <w:t>・</w:t>
      </w:r>
      <w:r w:rsidR="00331626" w:rsidRPr="00620BBE">
        <w:rPr>
          <w:rFonts w:hint="eastAsia"/>
          <w:sz w:val="24"/>
        </w:rPr>
        <w:t>地域の見守りのもと，乳幼児親子が気軽に集える子育て交流サロンの開設</w:t>
      </w:r>
      <w:r w:rsidRPr="00620BBE">
        <w:rPr>
          <w:rFonts w:hint="eastAsia"/>
          <w:sz w:val="24"/>
        </w:rPr>
        <w:t>や運営を支援するとともに，子育てサークルの結成や活動の支援を行います。</w:t>
      </w:r>
    </w:p>
    <w:p w:rsidR="00D61FA4" w:rsidRPr="00AD49C5" w:rsidRDefault="00D61FA4" w:rsidP="00620BBE">
      <w:pPr>
        <w:ind w:leftChars="150" w:left="535" w:hangingChars="100" w:hanging="232"/>
        <w:rPr>
          <w:sz w:val="24"/>
        </w:rPr>
      </w:pPr>
      <w:r w:rsidRPr="00AD49C5">
        <w:rPr>
          <w:rFonts w:hint="eastAsia"/>
          <w:sz w:val="24"/>
        </w:rPr>
        <w:t>・</w:t>
      </w:r>
      <w:r w:rsidR="00B55244" w:rsidRPr="00AD49C5">
        <w:rPr>
          <w:rFonts w:hint="eastAsia"/>
          <w:sz w:val="24"/>
        </w:rPr>
        <w:t>乳幼児親子がいつでも利用できる常設の遊び場として，子どもプラ</w:t>
      </w:r>
      <w:r w:rsidR="00000C60">
        <w:rPr>
          <w:rFonts w:hint="eastAsia"/>
          <w:sz w:val="24"/>
        </w:rPr>
        <w:t>ザを運営</w:t>
      </w:r>
      <w:r w:rsidRPr="00AD49C5">
        <w:rPr>
          <w:rFonts w:hint="eastAsia"/>
          <w:sz w:val="24"/>
        </w:rPr>
        <w:t>するとともに，</w:t>
      </w:r>
      <w:r w:rsidR="001F0778" w:rsidRPr="00AD49C5">
        <w:rPr>
          <w:rFonts w:hint="eastAsia"/>
          <w:sz w:val="24"/>
        </w:rPr>
        <w:t>公民館や</w:t>
      </w:r>
      <w:r w:rsidRPr="00AD49C5">
        <w:rPr>
          <w:rFonts w:hint="eastAsia"/>
          <w:sz w:val="24"/>
        </w:rPr>
        <w:t>老人いこいの家など地域の施設を活用し，より身近な地域における遊びや交流，子育て支援活動の場の充実に努めます。</w:t>
      </w:r>
    </w:p>
    <w:p w:rsidR="00FA3117" w:rsidRPr="00AD49C5" w:rsidRDefault="00FA3117" w:rsidP="00BC158E">
      <w:pPr>
        <w:ind w:left="927" w:hangingChars="400" w:hanging="927"/>
        <w:rPr>
          <w:sz w:val="24"/>
        </w:rPr>
      </w:pPr>
    </w:p>
    <w:p w:rsidR="00620BBE" w:rsidRPr="00620BBE" w:rsidRDefault="00D61FA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公民館や学校施設などを活用した遊びや学びの場づくり</w:t>
      </w:r>
    </w:p>
    <w:p w:rsidR="00620BBE" w:rsidRDefault="00D61FA4" w:rsidP="00620BBE">
      <w:pPr>
        <w:ind w:leftChars="150" w:left="535" w:hangingChars="100" w:hanging="232"/>
        <w:rPr>
          <w:sz w:val="24"/>
        </w:rPr>
      </w:pPr>
      <w:r w:rsidRPr="00620BBE">
        <w:rPr>
          <w:rFonts w:hint="eastAsia"/>
          <w:sz w:val="24"/>
        </w:rPr>
        <w:t>・</w:t>
      </w:r>
      <w:r w:rsidR="00073997" w:rsidRPr="00620BBE">
        <w:rPr>
          <w:rFonts w:hint="eastAsia"/>
          <w:sz w:val="24"/>
        </w:rPr>
        <w:t>放課後に</w:t>
      </w:r>
      <w:r w:rsidR="008D09CA" w:rsidRPr="00620BBE">
        <w:rPr>
          <w:rFonts w:hint="eastAsia"/>
          <w:sz w:val="24"/>
        </w:rPr>
        <w:t>子どもたちが健やかに育まれるよう，</w:t>
      </w:r>
      <w:r w:rsidRPr="00620BBE">
        <w:rPr>
          <w:rFonts w:hint="eastAsia"/>
          <w:sz w:val="24"/>
        </w:rPr>
        <w:t>校庭などを活用し，自由に安心して遊びや活動ができる放課後等の遊び場づくり事業や，地域のボランティアやＮＰＯなどの参画を得て，日常的な遊びや活動の場や機会の充実を図ります。</w:t>
      </w:r>
    </w:p>
    <w:p w:rsidR="00D61FA4" w:rsidRPr="00AD49C5" w:rsidRDefault="00D61FA4" w:rsidP="00620BBE">
      <w:pPr>
        <w:ind w:leftChars="150" w:left="535" w:hangingChars="100" w:hanging="232"/>
        <w:rPr>
          <w:sz w:val="24"/>
        </w:rPr>
      </w:pPr>
      <w:r w:rsidRPr="00AD49C5">
        <w:rPr>
          <w:rFonts w:hint="eastAsia"/>
          <w:sz w:val="24"/>
        </w:rPr>
        <w:t>・公民館において，</w:t>
      </w:r>
      <w:r w:rsidR="00FC5A9E" w:rsidRPr="00AD49C5">
        <w:rPr>
          <w:rFonts w:hint="eastAsia"/>
          <w:sz w:val="24"/>
        </w:rPr>
        <w:t>子どもの健全育成関連</w:t>
      </w:r>
      <w:r w:rsidRPr="00AD49C5">
        <w:rPr>
          <w:rFonts w:hint="eastAsia"/>
          <w:sz w:val="24"/>
        </w:rPr>
        <w:t>事業をはじめ，子どもの生活体験・社会体験・自然体験など様々な活動機会を提供します。</w:t>
      </w:r>
    </w:p>
    <w:p w:rsidR="00A41DE4" w:rsidRPr="00AD49C5" w:rsidRDefault="00A41DE4" w:rsidP="00A41DE4">
      <w:pPr>
        <w:rPr>
          <w:rFonts w:ascii="ＭＳ ゴシック" w:eastAsia="ＭＳ ゴシック" w:hAnsi="ＭＳ ゴシック"/>
          <w:sz w:val="24"/>
        </w:rPr>
      </w:pPr>
    </w:p>
    <w:p w:rsidR="00620BBE" w:rsidRPr="00620BBE" w:rsidRDefault="00A41DE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外遊びの場づくり</w:t>
      </w:r>
    </w:p>
    <w:p w:rsidR="005E0745" w:rsidRDefault="00D61FA4" w:rsidP="00620BBE">
      <w:pPr>
        <w:ind w:leftChars="150" w:left="535" w:hangingChars="100" w:hanging="232"/>
        <w:rPr>
          <w:sz w:val="24"/>
        </w:rPr>
      </w:pPr>
      <w:r w:rsidRPr="00620BBE">
        <w:rPr>
          <w:rFonts w:hint="eastAsia"/>
          <w:sz w:val="24"/>
        </w:rPr>
        <w:t>・安全に楽しく遊べる公園づくりや，市街地に残る貴重な樹林地の保全を進め，子どもが屋外で自然とふれあいながら安全に楽しく活動できる場の確保を図ります。</w:t>
      </w:r>
    </w:p>
    <w:p w:rsidR="00D61FA4" w:rsidRPr="00620BBE" w:rsidRDefault="005E0745" w:rsidP="00620BBE">
      <w:pPr>
        <w:ind w:leftChars="150" w:left="535" w:hangingChars="100" w:hanging="232"/>
        <w:rPr>
          <w:rFonts w:ascii="ＭＳ ゴシック" w:eastAsia="ＭＳ ゴシック" w:hAnsi="ＭＳ ゴシック"/>
          <w:sz w:val="24"/>
        </w:rPr>
      </w:pPr>
      <w:r>
        <w:rPr>
          <w:rFonts w:hint="eastAsia"/>
          <w:sz w:val="24"/>
        </w:rPr>
        <w:t>・都市公園の整備や再整備にあたっては，</w:t>
      </w:r>
      <w:r w:rsidRPr="005E0745">
        <w:rPr>
          <w:rFonts w:hint="eastAsia"/>
          <w:sz w:val="24"/>
        </w:rPr>
        <w:t>見通しの確保等により子どもが安心して遊べる空間づくりや親も安心してそれを見守り快適に時間を過ごすことができる公園内の居場所の確保，子どもが多様な遊びができる場づくりを推進</w:t>
      </w:r>
      <w:r>
        <w:rPr>
          <w:rFonts w:hint="eastAsia"/>
          <w:sz w:val="24"/>
        </w:rPr>
        <w:t>します。</w:t>
      </w:r>
    </w:p>
    <w:p w:rsidR="00D61FA4" w:rsidRPr="00AD49C5" w:rsidRDefault="00D61FA4" w:rsidP="00D61FA4">
      <w:pPr>
        <w:rPr>
          <w:sz w:val="24"/>
        </w:rPr>
      </w:pPr>
    </w:p>
    <w:p w:rsidR="00620BBE" w:rsidRPr="00620BBE" w:rsidRDefault="00D61FA4" w:rsidP="00620BBE">
      <w:pPr>
        <w:pStyle w:val="af2"/>
        <w:numPr>
          <w:ilvl w:val="0"/>
          <w:numId w:val="26"/>
        </w:numPr>
        <w:ind w:leftChars="0"/>
        <w:rPr>
          <w:rFonts w:ascii="ＭＳ ゴシック" w:eastAsia="ＭＳ ゴシック" w:hAnsi="ＭＳ ゴシック"/>
          <w:sz w:val="24"/>
        </w:rPr>
      </w:pPr>
      <w:r w:rsidRPr="00620BBE">
        <w:rPr>
          <w:rFonts w:ascii="ＭＳ ゴシック" w:eastAsia="ＭＳ ゴシック" w:hAnsi="ＭＳ ゴシック" w:hint="eastAsia"/>
          <w:sz w:val="24"/>
        </w:rPr>
        <w:t>子どもの視点での活動の場づくり</w:t>
      </w:r>
    </w:p>
    <w:p w:rsidR="00620BBE" w:rsidRDefault="00451541" w:rsidP="00620BBE">
      <w:pPr>
        <w:ind w:leftChars="150" w:left="535" w:hangingChars="100" w:hanging="232"/>
        <w:rPr>
          <w:sz w:val="24"/>
        </w:rPr>
      </w:pPr>
      <w:r w:rsidRPr="00620BBE">
        <w:rPr>
          <w:rFonts w:hint="eastAsia"/>
          <w:sz w:val="24"/>
        </w:rPr>
        <w:t>・中央児童会館</w:t>
      </w:r>
      <w:r w:rsidR="00FA3117" w:rsidRPr="00620BBE">
        <w:rPr>
          <w:rFonts w:hint="eastAsia"/>
          <w:sz w:val="24"/>
        </w:rPr>
        <w:t>において</w:t>
      </w:r>
      <w:r w:rsidRPr="00620BBE">
        <w:rPr>
          <w:rFonts w:hint="eastAsia"/>
          <w:sz w:val="24"/>
        </w:rPr>
        <w:t>は，常設の「遊び・体験・交流の場」の提供や，クラブ活動・親子遊びなどの月例行事，季節ごとのイベントを実施するなど，子どもの視点での活動の場づくりを進めます。また，</w:t>
      </w:r>
      <w:r w:rsidR="00EE7889" w:rsidRPr="00620BBE">
        <w:rPr>
          <w:rFonts w:hint="eastAsia"/>
          <w:sz w:val="24"/>
        </w:rPr>
        <w:t>平成</w:t>
      </w:r>
      <w:r w:rsidR="00EE7889" w:rsidRPr="00620BBE">
        <w:rPr>
          <w:rFonts w:hint="eastAsia"/>
          <w:sz w:val="24"/>
        </w:rPr>
        <w:t>2</w:t>
      </w:r>
      <w:r w:rsidR="001C432D" w:rsidRPr="00620BBE">
        <w:rPr>
          <w:rFonts w:hint="eastAsia"/>
          <w:sz w:val="24"/>
        </w:rPr>
        <w:t>8</w:t>
      </w:r>
      <w:r w:rsidR="00EE7889" w:rsidRPr="00620BBE">
        <w:rPr>
          <w:rFonts w:hint="eastAsia"/>
          <w:sz w:val="24"/>
        </w:rPr>
        <w:t>年度に開館予定の新たな施設の機能については，</w:t>
      </w:r>
      <w:r w:rsidRPr="00620BBE">
        <w:rPr>
          <w:rFonts w:hint="eastAsia"/>
          <w:sz w:val="24"/>
        </w:rPr>
        <w:t>利用対象者を</w:t>
      </w:r>
      <w:r w:rsidRPr="00620BBE">
        <w:rPr>
          <w:rFonts w:hint="eastAsia"/>
          <w:sz w:val="24"/>
        </w:rPr>
        <w:t>18</w:t>
      </w:r>
      <w:r w:rsidRPr="00620BBE">
        <w:rPr>
          <w:rFonts w:hint="eastAsia"/>
          <w:sz w:val="24"/>
        </w:rPr>
        <w:t>歳までに広げ，「異年齢・異世代の交流の場」として機能を拡充します。</w:t>
      </w:r>
    </w:p>
    <w:p w:rsidR="00620BBE" w:rsidRDefault="00A270A8" w:rsidP="00620BBE">
      <w:pPr>
        <w:ind w:leftChars="150" w:left="535" w:hangingChars="100" w:hanging="232"/>
        <w:rPr>
          <w:sz w:val="24"/>
        </w:rPr>
      </w:pPr>
      <w:r w:rsidRPr="00AD49C5">
        <w:rPr>
          <w:rFonts w:hint="eastAsia"/>
          <w:sz w:val="24"/>
        </w:rPr>
        <w:t>・少年科学文化会館再整備にあたっては</w:t>
      </w:r>
      <w:r w:rsidR="00073997" w:rsidRPr="00AD49C5">
        <w:rPr>
          <w:rFonts w:hint="eastAsia"/>
          <w:sz w:val="24"/>
        </w:rPr>
        <w:t>，ワークショップを通じ</w:t>
      </w:r>
      <w:r w:rsidRPr="00AD49C5">
        <w:rPr>
          <w:rFonts w:hint="eastAsia"/>
          <w:sz w:val="24"/>
        </w:rPr>
        <w:t>子どもの意見を直接聞くな</w:t>
      </w:r>
      <w:r w:rsidR="00073997" w:rsidRPr="00AD49C5">
        <w:rPr>
          <w:rFonts w:hint="eastAsia"/>
          <w:sz w:val="24"/>
        </w:rPr>
        <w:t>ど，子どもの視点を生かした，子どものためのよりよい科学館をめざす</w:t>
      </w:r>
      <w:r w:rsidRPr="00AD49C5">
        <w:rPr>
          <w:rFonts w:hint="eastAsia"/>
          <w:sz w:val="24"/>
        </w:rPr>
        <w:t>とともに，ユニバーサルデザインの理念を踏まえ，</w:t>
      </w:r>
      <w:r w:rsidR="00B85829" w:rsidRPr="00AD49C5">
        <w:rPr>
          <w:rFonts w:hint="eastAsia"/>
          <w:sz w:val="24"/>
        </w:rPr>
        <w:t>すべ</w:t>
      </w:r>
      <w:r w:rsidRPr="00AD49C5">
        <w:rPr>
          <w:rFonts w:hint="eastAsia"/>
          <w:sz w:val="24"/>
        </w:rPr>
        <w:t>ての利用者にやさしい科学館づくりを進めます。</w:t>
      </w:r>
      <w:r w:rsidR="00590E63" w:rsidRPr="00AD49C5">
        <w:rPr>
          <w:rFonts w:hint="eastAsia"/>
          <w:sz w:val="24"/>
        </w:rPr>
        <w:t>また，子どもが展示づくり，</w:t>
      </w:r>
      <w:r w:rsidRPr="00AD49C5">
        <w:rPr>
          <w:rFonts w:hint="eastAsia"/>
          <w:sz w:val="24"/>
        </w:rPr>
        <w:t>プログラムの企画・運営</w:t>
      </w:r>
      <w:r w:rsidR="00590E63" w:rsidRPr="00AD49C5">
        <w:rPr>
          <w:rFonts w:hint="eastAsia"/>
          <w:sz w:val="24"/>
        </w:rPr>
        <w:t>，</w:t>
      </w:r>
      <w:r w:rsidRPr="00AD49C5">
        <w:rPr>
          <w:rFonts w:hint="eastAsia"/>
          <w:sz w:val="24"/>
        </w:rPr>
        <w:t>事業評価に参画するなど，計画から整備，運営，評価・改善に至るまで，子どもが主体的に関わる仕組みを整えます。</w:t>
      </w:r>
    </w:p>
    <w:p w:rsidR="00620BBE" w:rsidRDefault="00D61FA4" w:rsidP="00620BBE">
      <w:pPr>
        <w:ind w:leftChars="150" w:left="535" w:hangingChars="100" w:hanging="232"/>
        <w:rPr>
          <w:sz w:val="24"/>
        </w:rPr>
      </w:pPr>
      <w:r w:rsidRPr="00AD49C5">
        <w:rPr>
          <w:rFonts w:hint="eastAsia"/>
          <w:sz w:val="24"/>
        </w:rPr>
        <w:t>・</w:t>
      </w:r>
      <w:r w:rsidR="00451541" w:rsidRPr="00AD49C5">
        <w:rPr>
          <w:rFonts w:hint="eastAsia"/>
          <w:sz w:val="24"/>
        </w:rPr>
        <w:t>その他，</w:t>
      </w:r>
      <w:r w:rsidR="00E0308E" w:rsidRPr="00AD49C5">
        <w:rPr>
          <w:rFonts w:hint="eastAsia"/>
          <w:sz w:val="24"/>
        </w:rPr>
        <w:t>子どもが利用する施設については，子どもの視点から施設の運営</w:t>
      </w:r>
      <w:r w:rsidRPr="00AD49C5">
        <w:rPr>
          <w:rFonts w:hint="eastAsia"/>
          <w:sz w:val="24"/>
        </w:rPr>
        <w:t>のあり方を検討</w:t>
      </w:r>
      <w:r w:rsidR="00451541" w:rsidRPr="00AD49C5">
        <w:rPr>
          <w:rFonts w:hint="eastAsia"/>
          <w:sz w:val="24"/>
        </w:rPr>
        <w:t>するなど，</w:t>
      </w:r>
      <w:r w:rsidRPr="00AD49C5">
        <w:rPr>
          <w:rFonts w:hint="eastAsia"/>
          <w:sz w:val="24"/>
        </w:rPr>
        <w:t>子どもの意見を十分に取り入れ</w:t>
      </w:r>
      <w:r w:rsidR="00451541" w:rsidRPr="00AD49C5">
        <w:rPr>
          <w:rFonts w:hint="eastAsia"/>
          <w:sz w:val="24"/>
        </w:rPr>
        <w:t>ます。</w:t>
      </w:r>
    </w:p>
    <w:p w:rsidR="00D61FA4" w:rsidRPr="00AD49C5" w:rsidRDefault="00451541" w:rsidP="00620BBE">
      <w:pPr>
        <w:ind w:leftChars="150" w:left="535" w:hangingChars="100" w:hanging="232"/>
        <w:rPr>
          <w:sz w:val="24"/>
        </w:rPr>
      </w:pPr>
      <w:r w:rsidRPr="00AD49C5">
        <w:rPr>
          <w:rFonts w:hint="eastAsia"/>
          <w:sz w:val="24"/>
        </w:rPr>
        <w:t>・</w:t>
      </w:r>
      <w:r w:rsidR="00D61FA4" w:rsidRPr="00AD49C5">
        <w:rPr>
          <w:rFonts w:hint="eastAsia"/>
          <w:sz w:val="24"/>
        </w:rPr>
        <w:t>公園</w:t>
      </w:r>
      <w:r w:rsidR="008D09CA" w:rsidRPr="00AD49C5">
        <w:rPr>
          <w:rFonts w:hint="eastAsia"/>
          <w:sz w:val="24"/>
        </w:rPr>
        <w:t>などの</w:t>
      </w:r>
      <w:r w:rsidR="00D61FA4" w:rsidRPr="00AD49C5">
        <w:rPr>
          <w:rFonts w:hint="eastAsia"/>
          <w:sz w:val="24"/>
        </w:rPr>
        <w:t>整備にあたっては，子どものワークショップを開催するな</w:t>
      </w:r>
      <w:r w:rsidR="00E0308E" w:rsidRPr="00AD49C5">
        <w:rPr>
          <w:rFonts w:hint="eastAsia"/>
          <w:sz w:val="24"/>
        </w:rPr>
        <w:t>ど</w:t>
      </w:r>
      <w:r w:rsidR="008D09CA" w:rsidRPr="00AD49C5">
        <w:rPr>
          <w:rFonts w:hint="eastAsia"/>
          <w:sz w:val="24"/>
        </w:rPr>
        <w:t>子どもの意見を取り入れ，</w:t>
      </w:r>
      <w:r w:rsidR="00D61FA4" w:rsidRPr="00AD49C5">
        <w:rPr>
          <w:rFonts w:hint="eastAsia"/>
          <w:sz w:val="24"/>
        </w:rPr>
        <w:t>子どもが楽しく遊べる場づくりに努めます。</w:t>
      </w:r>
    </w:p>
    <w:p w:rsidR="001B6D34" w:rsidRPr="00AD49C5" w:rsidRDefault="001B6D34" w:rsidP="00D61FA4">
      <w:pPr>
        <w:ind w:left="958"/>
        <w:rPr>
          <w:sz w:val="24"/>
        </w:rPr>
      </w:pPr>
    </w:p>
    <w:p w:rsidR="00D61FA4" w:rsidRPr="00AD49C5" w:rsidRDefault="00D61FA4" w:rsidP="00BC158E">
      <w:pPr>
        <w:ind w:firstLineChars="100" w:firstLine="232"/>
        <w:rPr>
          <w:sz w:val="24"/>
        </w:rPr>
      </w:pPr>
      <w:r w:rsidRPr="00AD49C5">
        <w:rPr>
          <w:rFonts w:hint="eastAsia"/>
          <w:sz w:val="24"/>
        </w:rPr>
        <w:t>【主な事業】</w:t>
      </w:r>
    </w:p>
    <w:tbl>
      <w:tblPr>
        <w:tblW w:w="84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280"/>
      </w:tblGrid>
      <w:tr w:rsidR="00C864F4" w:rsidRPr="00AD49C5" w:rsidTr="00801F30">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28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地域子育て交流支援事業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地域全体で乳幼児の子育てを支援する体制づくりを行い，地域の見守りのもと，公民館等を活用して，乳幼児の親子が気軽に集える「子育て交流サロン」の開設や運営を支援</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子どもプラザ事業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乳幼児親子がいつでも気軽に集まり利用できる遊び場を常設し，子育て活動を支援する拠点として「子どもプラザ」を設置し，地域で孤立しがちな乳幼児の親の子育ての不安の軽減を図り，子育てしやすい環境づくりを推進</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放課後等の遊び場づくり事業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子どもの心身にわたる健全育成を図るため，児童にとって身近で使い慣れた小学校施設を活用し，放課後等に，自由に安心して，遊びや活動ができる場や機会づくりを推進</w:t>
            </w:r>
          </w:p>
        </w:tc>
      </w:tr>
      <w:tr w:rsidR="00C864F4" w:rsidRPr="00AD49C5" w:rsidTr="00801F30">
        <w:trPr>
          <w:trHeight w:val="831"/>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公民館などで行う子ども向け事業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地域団体やボランティア，公民館サークル等と連携し，体験活動等の地域ぐるみの活動を支援</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安全で楽しい子どもの遊び場再生事業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公園内の遊具にひそむ，ハザード（頭の挟み込みや落下など）を改善し，安全に遊べる子どもの遊び場を再生</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中央児童会館での遊び・体験・交流の場の提供</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児童に健全な遊びを与えて，その健康を増進し，情操を豊かにするため，常設の「遊び，体験，交流の場」を提供するとともに，クラブ活動や親子遊びなどの月例行事を行うほか，季節ごとのイベントを実施</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少年科学文化会館再整備</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子どもの健やかな育ちや学びを促すことを基本に，科学の原理や最新の科学技術に親しみ，楽しく学べる参加体験型の科学館として整備</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公園再整備事業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都市公園等の整備や再整備において，見通しの確保等により子どもが安心して遊べる空間づくりや親も安心してそれを見守り快適に時間を過ごすことができる公園内の居場所の確保，子どもが多様な遊びができる場づくりを推進</w:t>
            </w:r>
          </w:p>
        </w:tc>
      </w:tr>
      <w:tr w:rsidR="00C864F4" w:rsidRPr="00AD49C5" w:rsidTr="00801F30">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身近な公園個性化事業</w:t>
            </w:r>
          </w:p>
        </w:tc>
        <w:tc>
          <w:tcPr>
            <w:tcW w:w="528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地域住民からより愛着を持って親しまれる公園を目指して，ワークショップ等住民参加型の手法を用いて身近な公園の整備を進めるとともに，多様な公園ニーズへの対応を促進</w:t>
            </w:r>
          </w:p>
        </w:tc>
      </w:tr>
    </w:tbl>
    <w:p w:rsidR="00903146" w:rsidRDefault="00903146" w:rsidP="00BC158E">
      <w:pPr>
        <w:ind w:left="463" w:hangingChars="200" w:hanging="463"/>
        <w:rPr>
          <w:sz w:val="24"/>
        </w:rPr>
      </w:pPr>
    </w:p>
    <w:p w:rsidR="00D61FA4" w:rsidRPr="00AD49C5" w:rsidRDefault="00D61FA4"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４　子ども・若者の自己形成支援</w:t>
      </w:r>
    </w:p>
    <w:p w:rsidR="00483796" w:rsidRPr="00AD49C5" w:rsidRDefault="00483796"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次代を担う子ども・若者が規範意識や社会性</w:t>
      </w:r>
      <w:r w:rsidR="00620BBE">
        <w:rPr>
          <w:rFonts w:ascii="ＭＳ ゴシック" w:eastAsia="ＭＳ ゴシック" w:hAnsi="ＭＳ ゴシック" w:hint="eastAsia"/>
          <w:sz w:val="24"/>
        </w:rPr>
        <w:t>,道徳性，</w:t>
      </w:r>
      <w:r w:rsidR="004D2559" w:rsidRPr="00AD49C5">
        <w:rPr>
          <w:rFonts w:ascii="ＭＳ ゴシック" w:eastAsia="ＭＳ ゴシック" w:hAnsi="ＭＳ ゴシック" w:hint="eastAsia"/>
          <w:sz w:val="24"/>
        </w:rPr>
        <w:t>豊かな</w:t>
      </w:r>
      <w:r w:rsidRPr="00AD49C5">
        <w:rPr>
          <w:rFonts w:ascii="ＭＳ ゴシック" w:eastAsia="ＭＳ ゴシック" w:hAnsi="ＭＳ ゴシック" w:hint="eastAsia"/>
          <w:sz w:val="24"/>
        </w:rPr>
        <w:t>人間性を育むよう，発達段階に応じた様々な体験の機会を充実します。</w:t>
      </w:r>
    </w:p>
    <w:p w:rsidR="00875346" w:rsidRPr="00AD49C5" w:rsidRDefault="00875346" w:rsidP="00875346">
      <w:pPr>
        <w:rPr>
          <w:rFonts w:ascii="ＭＳ ゴシック" w:eastAsia="ＭＳ ゴシック" w:hAnsi="ＭＳ ゴシック"/>
          <w:sz w:val="24"/>
        </w:rPr>
      </w:pPr>
    </w:p>
    <w:p w:rsidR="00483796" w:rsidRPr="00AD49C5" w:rsidRDefault="00875346" w:rsidP="00875346">
      <w:pPr>
        <w:rPr>
          <w:rFonts w:ascii="ＭＳ 明朝" w:hAnsi="ＭＳ 明朝"/>
          <w:sz w:val="24"/>
        </w:rPr>
      </w:pPr>
      <w:r w:rsidRPr="00AD49C5">
        <w:rPr>
          <w:rFonts w:ascii="ＭＳ ゴシック" w:eastAsia="ＭＳ ゴシック" w:hAnsi="ＭＳ ゴシック" w:hint="eastAsia"/>
          <w:sz w:val="24"/>
        </w:rPr>
        <w:t>（１）様々な体験機会の充実</w:t>
      </w:r>
    </w:p>
    <w:p w:rsidR="00D61FA4"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●国際</w:t>
      </w:r>
      <w:r w:rsidR="001C4940" w:rsidRPr="00AD49C5">
        <w:rPr>
          <w:rFonts w:ascii="ＭＳ ゴシック" w:eastAsia="ＭＳ ゴシック" w:hAnsi="ＭＳ ゴシック" w:hint="eastAsia"/>
          <w:sz w:val="24"/>
        </w:rPr>
        <w:t>交流活動の推進</w:t>
      </w:r>
    </w:p>
    <w:p w:rsidR="00E023F0" w:rsidRPr="00AD49C5" w:rsidRDefault="00D61FA4" w:rsidP="00BC158E">
      <w:pPr>
        <w:ind w:leftChars="200" w:left="635" w:hangingChars="100" w:hanging="232"/>
        <w:rPr>
          <w:sz w:val="24"/>
        </w:rPr>
      </w:pPr>
      <w:r w:rsidRPr="00AD49C5">
        <w:rPr>
          <w:rFonts w:hint="eastAsia"/>
          <w:sz w:val="24"/>
        </w:rPr>
        <w:t>・アジア太平洋こども会議・イン福岡を</w:t>
      </w:r>
      <w:r w:rsidR="00E023F0" w:rsidRPr="00AD49C5">
        <w:rPr>
          <w:rFonts w:hint="eastAsia"/>
          <w:sz w:val="24"/>
        </w:rPr>
        <w:t>はじめとして</w:t>
      </w:r>
      <w:r w:rsidRPr="00AD49C5">
        <w:rPr>
          <w:rFonts w:hint="eastAsia"/>
          <w:sz w:val="24"/>
        </w:rPr>
        <w:t>，子どもた</w:t>
      </w:r>
      <w:r w:rsidR="00A33603" w:rsidRPr="00AD49C5">
        <w:rPr>
          <w:rFonts w:hint="eastAsia"/>
          <w:sz w:val="24"/>
        </w:rPr>
        <w:t>ちが，異文化とのふれあいを通し</w:t>
      </w:r>
      <w:r w:rsidRPr="00AD49C5">
        <w:rPr>
          <w:rFonts w:hint="eastAsia"/>
          <w:sz w:val="24"/>
        </w:rPr>
        <w:t>て，豊かな国際感覚を</w:t>
      </w:r>
      <w:r w:rsidR="006C767B" w:rsidRPr="00AD49C5">
        <w:rPr>
          <w:rFonts w:hint="eastAsia"/>
          <w:sz w:val="24"/>
        </w:rPr>
        <w:t>醸成する機会を提供します。</w:t>
      </w:r>
    </w:p>
    <w:p w:rsidR="00D61FA4" w:rsidRPr="00AD49C5" w:rsidRDefault="001C4940" w:rsidP="00BC158E">
      <w:pPr>
        <w:ind w:leftChars="200" w:left="635" w:hangingChars="100" w:hanging="232"/>
        <w:rPr>
          <w:sz w:val="24"/>
        </w:rPr>
      </w:pPr>
      <w:r w:rsidRPr="00AD49C5">
        <w:rPr>
          <w:rFonts w:hint="eastAsia"/>
          <w:sz w:val="24"/>
        </w:rPr>
        <w:t>・</w:t>
      </w:r>
      <w:r w:rsidR="00D61FA4" w:rsidRPr="00AD49C5">
        <w:rPr>
          <w:rFonts w:hint="eastAsia"/>
          <w:sz w:val="24"/>
        </w:rPr>
        <w:t>地域に居住する外国人とその子どもたちとの交流を深め，地域の国際化を推進するとともに，国際交流の様々な機会の提供に努めます。</w:t>
      </w:r>
    </w:p>
    <w:p w:rsidR="00D61FA4" w:rsidRPr="00AD49C5" w:rsidRDefault="00B83FAD" w:rsidP="00D61FA4">
      <w:pPr>
        <w:rPr>
          <w:sz w:val="24"/>
        </w:rPr>
      </w:pPr>
      <w:r w:rsidRPr="00AD49C5">
        <w:rPr>
          <w:rFonts w:hint="eastAsia"/>
          <w:sz w:val="24"/>
        </w:rPr>
        <w:t xml:space="preserve">　　　</w:t>
      </w:r>
    </w:p>
    <w:p w:rsidR="00932FEB"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●文化芸術活動の推進</w:t>
      </w:r>
    </w:p>
    <w:p w:rsidR="00932FEB" w:rsidRPr="00AD49C5" w:rsidRDefault="00D61FA4" w:rsidP="00BC158E">
      <w:pPr>
        <w:ind w:leftChars="200" w:left="635" w:hangingChars="100" w:hanging="232"/>
        <w:rPr>
          <w:sz w:val="24"/>
        </w:rPr>
      </w:pPr>
      <w:r w:rsidRPr="00AD49C5">
        <w:rPr>
          <w:rFonts w:hint="eastAsia"/>
          <w:sz w:val="24"/>
        </w:rPr>
        <w:t>・子どもたちの創造力や感性を高め，多様な価値観やコミュニケーション能力を身につけることができるよう，学校や地域と連携を図りながら，子どもたちが様々な文化芸術に</w:t>
      </w:r>
      <w:r w:rsidR="00FB6EAF" w:rsidRPr="00AD49C5">
        <w:rPr>
          <w:rFonts w:hint="eastAsia"/>
          <w:sz w:val="24"/>
        </w:rPr>
        <w:t>ふ</w:t>
      </w:r>
      <w:r w:rsidRPr="00AD49C5">
        <w:rPr>
          <w:rFonts w:hint="eastAsia"/>
          <w:sz w:val="24"/>
        </w:rPr>
        <w:t>れ，体験する機会を提供する取組を推進します。</w:t>
      </w:r>
    </w:p>
    <w:p w:rsidR="00D61FA4" w:rsidRPr="00AD49C5" w:rsidRDefault="00D61FA4" w:rsidP="00BC158E">
      <w:pPr>
        <w:ind w:leftChars="200" w:left="519" w:hangingChars="50" w:hanging="116"/>
        <w:rPr>
          <w:sz w:val="24"/>
        </w:rPr>
      </w:pPr>
      <w:r w:rsidRPr="00AD49C5">
        <w:rPr>
          <w:rFonts w:hint="eastAsia"/>
          <w:sz w:val="24"/>
        </w:rPr>
        <w:t>・音楽，ダンス，絵画・工作等を日常的に体験できる機会を提供します。</w:t>
      </w:r>
    </w:p>
    <w:p w:rsidR="00D61FA4" w:rsidRPr="00AD49C5" w:rsidRDefault="00D61FA4" w:rsidP="00BC158E">
      <w:pPr>
        <w:ind w:leftChars="100" w:left="665" w:hangingChars="200" w:hanging="463"/>
        <w:rPr>
          <w:rFonts w:ascii="ＭＳ ゴシック" w:eastAsia="ＭＳ ゴシック" w:hAnsi="ＭＳ ゴシック"/>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●科学や環境の体験学習の推進</w:t>
      </w:r>
    </w:p>
    <w:p w:rsidR="00A270A8" w:rsidRPr="00AD49C5" w:rsidRDefault="00A270A8" w:rsidP="00BC158E">
      <w:pPr>
        <w:ind w:leftChars="200" w:left="635" w:hangingChars="100" w:hanging="232"/>
        <w:rPr>
          <w:sz w:val="24"/>
        </w:rPr>
      </w:pPr>
      <w:r w:rsidRPr="00AD49C5">
        <w:rPr>
          <w:rFonts w:hint="eastAsia"/>
          <w:sz w:val="24"/>
        </w:rPr>
        <w:t>・子どもの科学への興味関心を高め，探究心や創意工夫する力を養うため，少年科学文化会館において，展示やクラブ・教室，各種の体験イベントなど，様々な科学体験の機会を提供します。</w:t>
      </w:r>
    </w:p>
    <w:p w:rsidR="00A33603" w:rsidRPr="00AD49C5" w:rsidRDefault="00A270A8" w:rsidP="00BC158E">
      <w:pPr>
        <w:ind w:leftChars="200" w:left="635" w:hangingChars="100" w:hanging="232"/>
        <w:rPr>
          <w:sz w:val="24"/>
        </w:rPr>
      </w:pPr>
      <w:r w:rsidRPr="00AD49C5">
        <w:rPr>
          <w:rFonts w:hint="eastAsia"/>
          <w:sz w:val="24"/>
        </w:rPr>
        <w:t>・また，</w:t>
      </w:r>
      <w:r w:rsidR="00A33603" w:rsidRPr="00AD49C5">
        <w:rPr>
          <w:rFonts w:hint="eastAsia"/>
          <w:sz w:val="24"/>
        </w:rPr>
        <w:t>同会館の老朽化が進んでいることから，</w:t>
      </w:r>
      <w:r w:rsidRPr="00AD49C5">
        <w:rPr>
          <w:rFonts w:hint="eastAsia"/>
          <w:sz w:val="24"/>
        </w:rPr>
        <w:t>子ども</w:t>
      </w:r>
      <w:r w:rsidR="00A33603" w:rsidRPr="00AD49C5">
        <w:rPr>
          <w:rFonts w:hint="eastAsia"/>
          <w:sz w:val="24"/>
        </w:rPr>
        <w:t>が興味に応じて自由に，自発的に学べる</w:t>
      </w:r>
      <w:r w:rsidRPr="00AD49C5">
        <w:rPr>
          <w:rFonts w:hint="eastAsia"/>
          <w:sz w:val="24"/>
        </w:rPr>
        <w:t>科学館として</w:t>
      </w:r>
      <w:r w:rsidR="00D37349" w:rsidRPr="00AD49C5">
        <w:rPr>
          <w:rFonts w:hint="eastAsia"/>
          <w:sz w:val="24"/>
        </w:rPr>
        <w:t>，</w:t>
      </w:r>
      <w:r w:rsidR="00A33603" w:rsidRPr="00AD49C5">
        <w:rPr>
          <w:rFonts w:hint="eastAsia"/>
          <w:sz w:val="24"/>
        </w:rPr>
        <w:t>その再整備を着実に進めます。</w:t>
      </w:r>
    </w:p>
    <w:p w:rsidR="00D37349" w:rsidRPr="00AD49C5" w:rsidRDefault="00A33603" w:rsidP="00BC158E">
      <w:pPr>
        <w:ind w:leftChars="200" w:left="635" w:hangingChars="100" w:hanging="232"/>
        <w:rPr>
          <w:sz w:val="24"/>
        </w:rPr>
      </w:pPr>
      <w:r w:rsidRPr="00AD49C5">
        <w:rPr>
          <w:rFonts w:hint="eastAsia"/>
          <w:sz w:val="24"/>
        </w:rPr>
        <w:t>・</w:t>
      </w:r>
      <w:r w:rsidR="001C432D" w:rsidRPr="00AD49C5">
        <w:rPr>
          <w:rFonts w:hint="eastAsia"/>
          <w:sz w:val="24"/>
        </w:rPr>
        <w:t>「</w:t>
      </w:r>
      <w:r w:rsidRPr="00AD49C5">
        <w:rPr>
          <w:rFonts w:hint="eastAsia"/>
          <w:sz w:val="24"/>
        </w:rPr>
        <w:t>（仮称）</w:t>
      </w:r>
      <w:r w:rsidR="00A270A8" w:rsidRPr="00AD49C5">
        <w:rPr>
          <w:rFonts w:hint="eastAsia"/>
          <w:sz w:val="24"/>
        </w:rPr>
        <w:t>青少年科学館</w:t>
      </w:r>
      <w:r w:rsidR="001C432D" w:rsidRPr="00AD49C5">
        <w:rPr>
          <w:rFonts w:hint="eastAsia"/>
          <w:sz w:val="24"/>
        </w:rPr>
        <w:t>」</w:t>
      </w:r>
      <w:r w:rsidR="00A270A8" w:rsidRPr="00AD49C5">
        <w:rPr>
          <w:rFonts w:hint="eastAsia"/>
          <w:sz w:val="24"/>
        </w:rPr>
        <w:t>に</w:t>
      </w:r>
      <w:r w:rsidR="00D37349" w:rsidRPr="00AD49C5">
        <w:rPr>
          <w:rFonts w:hint="eastAsia"/>
          <w:sz w:val="24"/>
        </w:rPr>
        <w:t>おいては，</w:t>
      </w:r>
      <w:r w:rsidR="00A270A8" w:rsidRPr="00AD49C5">
        <w:rPr>
          <w:rFonts w:hint="eastAsia"/>
          <w:sz w:val="24"/>
        </w:rPr>
        <w:t>学校や地域へのアウトリーチ活動を</w:t>
      </w:r>
      <w:r w:rsidRPr="00AD49C5">
        <w:rPr>
          <w:rFonts w:hint="eastAsia"/>
          <w:sz w:val="24"/>
        </w:rPr>
        <w:t>さらに</w:t>
      </w:r>
      <w:r w:rsidR="00A270A8" w:rsidRPr="00AD49C5">
        <w:rPr>
          <w:rFonts w:hint="eastAsia"/>
          <w:sz w:val="24"/>
        </w:rPr>
        <w:t>推進することとあわせ，ボラ</w:t>
      </w:r>
      <w:r w:rsidR="00B85829" w:rsidRPr="00AD49C5">
        <w:rPr>
          <w:rFonts w:hint="eastAsia"/>
          <w:sz w:val="24"/>
        </w:rPr>
        <w:t>ンティアの養成や大学や企業，ＮＰＯなどとのネットワーク形成による</w:t>
      </w:r>
      <w:r w:rsidR="00A270A8" w:rsidRPr="00AD49C5">
        <w:rPr>
          <w:rFonts w:hint="eastAsia"/>
          <w:sz w:val="24"/>
        </w:rPr>
        <w:t>，多様な主体の参画の下，より魅力的な事業を展開するとともに，地域での活動につなげるなど，地域における子どものための科学コミュニケーション活動を推進します。</w:t>
      </w:r>
    </w:p>
    <w:p w:rsidR="00D61FA4" w:rsidRPr="00AD49C5" w:rsidRDefault="00D61FA4" w:rsidP="00BC158E">
      <w:pPr>
        <w:ind w:leftChars="200" w:left="635" w:hangingChars="100" w:hanging="232"/>
        <w:rPr>
          <w:rFonts w:ascii="ＭＳ ゴシック" w:eastAsia="ＭＳ ゴシック" w:hAnsi="ＭＳ ゴシック"/>
          <w:sz w:val="24"/>
        </w:rPr>
      </w:pPr>
      <w:r w:rsidRPr="00AD49C5">
        <w:rPr>
          <w:rFonts w:hint="eastAsia"/>
          <w:sz w:val="24"/>
        </w:rPr>
        <w:t>・家庭や地域において，環境問題</w:t>
      </w:r>
      <w:r w:rsidR="001C4940" w:rsidRPr="00AD49C5">
        <w:rPr>
          <w:rFonts w:hint="eastAsia"/>
          <w:sz w:val="24"/>
        </w:rPr>
        <w:t>について</w:t>
      </w:r>
      <w:r w:rsidRPr="00AD49C5">
        <w:rPr>
          <w:rFonts w:hint="eastAsia"/>
          <w:sz w:val="24"/>
        </w:rPr>
        <w:t>の体験学習の機会</w:t>
      </w:r>
      <w:r w:rsidR="001C4940" w:rsidRPr="00AD49C5">
        <w:rPr>
          <w:rFonts w:hint="eastAsia"/>
          <w:sz w:val="24"/>
        </w:rPr>
        <w:t>の</w:t>
      </w:r>
      <w:r w:rsidRPr="00AD49C5">
        <w:rPr>
          <w:rFonts w:hint="eastAsia"/>
          <w:sz w:val="24"/>
        </w:rPr>
        <w:t>提供や啓発等を推進します。</w:t>
      </w: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●自然体験活動の</w:t>
      </w:r>
      <w:r w:rsidR="00B85829" w:rsidRPr="00AD49C5">
        <w:rPr>
          <w:rFonts w:ascii="ＭＳ ゴシック" w:eastAsia="ＭＳ ゴシック" w:hAnsi="ＭＳ ゴシック" w:hint="eastAsia"/>
          <w:sz w:val="24"/>
        </w:rPr>
        <w:t>推進</w:t>
      </w:r>
      <w:r w:rsidRPr="00AD49C5">
        <w:rPr>
          <w:rFonts w:ascii="ＭＳ ゴシック" w:eastAsia="ＭＳ ゴシック" w:hAnsi="ＭＳ ゴシック" w:hint="eastAsia"/>
          <w:sz w:val="24"/>
        </w:rPr>
        <w:t xml:space="preserve">　</w:t>
      </w:r>
    </w:p>
    <w:p w:rsidR="00D37349" w:rsidRPr="00AD49C5" w:rsidRDefault="00D37349" w:rsidP="00BC158E">
      <w:pPr>
        <w:ind w:leftChars="200" w:left="635" w:hangingChars="100" w:hanging="232"/>
        <w:rPr>
          <w:sz w:val="24"/>
        </w:rPr>
      </w:pPr>
      <w:r w:rsidRPr="00AD49C5">
        <w:rPr>
          <w:rFonts w:hint="eastAsia"/>
          <w:sz w:val="24"/>
        </w:rPr>
        <w:t>・子どもの体験活動が減少する中，背振少年自然の家や海の中道青少年海の家においては，自然の豊かさや大切さを学び，子どもたちの豊かな心と健康な体を育てるため，小・中学校の自然教室の受け入れとともに，子どもが家庭や学校では得ることができない体験ができる場として，豊かな立地環境を生かした様々なプログラムの提供を通じて，家族や地域の青少年団体などの自然体験活動の機会を充実します。</w:t>
      </w:r>
    </w:p>
    <w:p w:rsidR="00575543" w:rsidRPr="00AD49C5" w:rsidRDefault="00575543" w:rsidP="00BC158E">
      <w:pPr>
        <w:ind w:firstLineChars="100" w:firstLine="232"/>
        <w:rPr>
          <w:rFonts w:ascii="ＭＳ ゴシック" w:eastAsia="ＭＳ ゴシック" w:hAnsi="ＭＳ ゴシック"/>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●スポーツ活動の推進</w:t>
      </w:r>
    </w:p>
    <w:p w:rsidR="00D61FA4" w:rsidRPr="00AD49C5" w:rsidRDefault="00D61FA4" w:rsidP="00BC158E">
      <w:pPr>
        <w:ind w:leftChars="200" w:left="635" w:hangingChars="100" w:hanging="232"/>
        <w:rPr>
          <w:sz w:val="24"/>
        </w:rPr>
      </w:pPr>
      <w:r w:rsidRPr="00AD49C5">
        <w:rPr>
          <w:rFonts w:hint="eastAsia"/>
          <w:sz w:val="24"/>
        </w:rPr>
        <w:t>・スポーツ活動を通じて，</w:t>
      </w:r>
      <w:r w:rsidR="00FA3117" w:rsidRPr="00AD49C5">
        <w:rPr>
          <w:rFonts w:hint="eastAsia"/>
          <w:sz w:val="24"/>
        </w:rPr>
        <w:t>子ども･若者</w:t>
      </w:r>
      <w:r w:rsidRPr="00AD49C5">
        <w:rPr>
          <w:rFonts w:hint="eastAsia"/>
          <w:sz w:val="24"/>
        </w:rPr>
        <w:t>の心と体の健康づくりを促進するとともに，スポーツを行うきっかけづくり</w:t>
      </w:r>
      <w:r w:rsidR="00FA3117" w:rsidRPr="00AD49C5">
        <w:rPr>
          <w:rFonts w:hint="eastAsia"/>
          <w:sz w:val="24"/>
        </w:rPr>
        <w:t>や</w:t>
      </w:r>
      <w:r w:rsidRPr="00AD49C5">
        <w:rPr>
          <w:rFonts w:hint="eastAsia"/>
          <w:sz w:val="24"/>
        </w:rPr>
        <w:t>，気軽に継続的なスポーツ習慣を身につけ</w:t>
      </w:r>
      <w:r w:rsidR="00FA3117" w:rsidRPr="00AD49C5">
        <w:rPr>
          <w:rFonts w:hint="eastAsia"/>
          <w:sz w:val="24"/>
        </w:rPr>
        <w:t>るため</w:t>
      </w:r>
      <w:r w:rsidRPr="00AD49C5">
        <w:rPr>
          <w:rFonts w:hint="eastAsia"/>
          <w:sz w:val="24"/>
        </w:rPr>
        <w:t>，体育館やプール，公民館等において，各種スポーツ教室等を実施</w:t>
      </w:r>
      <w:r w:rsidR="00FA3117" w:rsidRPr="00AD49C5">
        <w:rPr>
          <w:rFonts w:hint="eastAsia"/>
          <w:sz w:val="24"/>
        </w:rPr>
        <w:t>するなど</w:t>
      </w:r>
      <w:r w:rsidRPr="00AD49C5">
        <w:rPr>
          <w:rFonts w:hint="eastAsia"/>
          <w:sz w:val="24"/>
        </w:rPr>
        <w:t>，スポーツ・レクリエーション活動の促進に努めます。</w:t>
      </w:r>
    </w:p>
    <w:p w:rsidR="00D61FA4" w:rsidRPr="00AD49C5" w:rsidRDefault="00D61FA4" w:rsidP="00BC158E">
      <w:pPr>
        <w:ind w:firstLineChars="100" w:firstLine="232"/>
        <w:rPr>
          <w:rFonts w:ascii="ＭＳ ゴシック" w:eastAsia="ＭＳ ゴシック" w:hAnsi="ＭＳ ゴシック"/>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●読書活動の推進</w:t>
      </w:r>
    </w:p>
    <w:p w:rsidR="002E3418" w:rsidRPr="00AD49C5" w:rsidRDefault="00E01578" w:rsidP="00BC158E">
      <w:pPr>
        <w:ind w:leftChars="200" w:left="635" w:hangingChars="100" w:hanging="232"/>
        <w:rPr>
          <w:rFonts w:ascii="ＭＳ 明朝" w:hAnsi="ＭＳ 明朝"/>
          <w:sz w:val="24"/>
        </w:rPr>
      </w:pPr>
      <w:r w:rsidRPr="00AD49C5">
        <w:rPr>
          <w:rFonts w:ascii="ＭＳ 明朝" w:hAnsi="ＭＳ 明朝" w:hint="eastAsia"/>
          <w:sz w:val="24"/>
        </w:rPr>
        <w:t>・子どもの自主的な読書活動を推進するため，家庭，</w:t>
      </w:r>
      <w:r w:rsidR="00D61FA4" w:rsidRPr="00AD49C5">
        <w:rPr>
          <w:rFonts w:ascii="ＭＳ 明朝" w:hAnsi="ＭＳ 明朝" w:hint="eastAsia"/>
          <w:sz w:val="24"/>
        </w:rPr>
        <w:t>地域</w:t>
      </w:r>
      <w:r w:rsidRPr="00AD49C5">
        <w:rPr>
          <w:rFonts w:ascii="ＭＳ 明朝" w:hAnsi="ＭＳ 明朝" w:hint="eastAsia"/>
          <w:sz w:val="24"/>
        </w:rPr>
        <w:t>，図書館，</w:t>
      </w:r>
      <w:r w:rsidR="00D61FA4" w:rsidRPr="00AD49C5">
        <w:rPr>
          <w:rFonts w:ascii="ＭＳ 明朝" w:hAnsi="ＭＳ 明朝" w:hint="eastAsia"/>
          <w:sz w:val="24"/>
        </w:rPr>
        <w:t>学校</w:t>
      </w:r>
      <w:r w:rsidR="00FA3117" w:rsidRPr="00AD49C5">
        <w:rPr>
          <w:rFonts w:ascii="ＭＳ 明朝" w:hAnsi="ＭＳ 明朝" w:hint="eastAsia"/>
          <w:sz w:val="24"/>
        </w:rPr>
        <w:t>が</w:t>
      </w:r>
      <w:r w:rsidR="00D61FA4" w:rsidRPr="00AD49C5">
        <w:rPr>
          <w:rFonts w:ascii="ＭＳ 明朝" w:hAnsi="ＭＳ 明朝" w:hint="eastAsia"/>
          <w:sz w:val="24"/>
        </w:rPr>
        <w:t>連携し，読書活動に関する理解と関心を高め</w:t>
      </w:r>
      <w:r w:rsidR="00FA3117" w:rsidRPr="00AD49C5">
        <w:rPr>
          <w:rFonts w:ascii="ＭＳ 明朝" w:hAnsi="ＭＳ 明朝" w:hint="eastAsia"/>
          <w:sz w:val="24"/>
        </w:rPr>
        <w:t>る取組を進めます</w:t>
      </w:r>
      <w:r w:rsidR="00D61FA4" w:rsidRPr="00AD49C5">
        <w:rPr>
          <w:rFonts w:ascii="ＭＳ 明朝" w:hAnsi="ＭＳ 明朝" w:hint="eastAsia"/>
          <w:sz w:val="24"/>
        </w:rPr>
        <w:t>。</w:t>
      </w:r>
    </w:p>
    <w:p w:rsidR="00C5777A" w:rsidRPr="00AD49C5" w:rsidRDefault="00C5777A" w:rsidP="00BC158E">
      <w:pPr>
        <w:ind w:firstLineChars="400" w:firstLine="927"/>
        <w:rPr>
          <w:rFonts w:ascii="ＭＳ 明朝" w:hAnsi="ＭＳ 明朝"/>
          <w:sz w:val="24"/>
        </w:rPr>
      </w:pPr>
    </w:p>
    <w:p w:rsidR="009F4428" w:rsidRPr="00AD49C5" w:rsidRDefault="00D61FA4" w:rsidP="00BC158E">
      <w:pPr>
        <w:ind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●多様な体験活動の推進</w:t>
      </w:r>
    </w:p>
    <w:p w:rsidR="00D61FA4" w:rsidRPr="00AD49C5" w:rsidRDefault="00D61FA4" w:rsidP="00BC158E">
      <w:pPr>
        <w:ind w:leftChars="200" w:left="635" w:hangingChars="100" w:hanging="232"/>
        <w:rPr>
          <w:rFonts w:ascii="ＭＳ ゴシック" w:eastAsia="ＭＳ ゴシック" w:hAnsi="ＭＳ ゴシック"/>
          <w:sz w:val="24"/>
        </w:rPr>
      </w:pPr>
      <w:r w:rsidRPr="00AD49C5">
        <w:rPr>
          <w:rFonts w:hint="eastAsia"/>
          <w:sz w:val="24"/>
        </w:rPr>
        <w:t>・家庭や地域</w:t>
      </w:r>
      <w:r w:rsidR="00620BBE">
        <w:rPr>
          <w:rFonts w:hint="eastAsia"/>
          <w:sz w:val="24"/>
        </w:rPr>
        <w:t>，学校など</w:t>
      </w:r>
      <w:r w:rsidRPr="00AD49C5">
        <w:rPr>
          <w:rFonts w:hint="eastAsia"/>
          <w:sz w:val="24"/>
        </w:rPr>
        <w:t>において，</w:t>
      </w:r>
      <w:r w:rsidR="00EE7889" w:rsidRPr="00AD49C5">
        <w:rPr>
          <w:rFonts w:hint="eastAsia"/>
          <w:sz w:val="24"/>
        </w:rPr>
        <w:t>動物とのふれあいや水道施設の見学など</w:t>
      </w:r>
      <w:r w:rsidR="001C432D" w:rsidRPr="00AD49C5">
        <w:rPr>
          <w:rFonts w:hint="eastAsia"/>
          <w:sz w:val="24"/>
        </w:rPr>
        <w:t>，</w:t>
      </w:r>
      <w:r w:rsidRPr="00AD49C5">
        <w:rPr>
          <w:rFonts w:hint="eastAsia"/>
          <w:sz w:val="24"/>
        </w:rPr>
        <w:t>身近な分野を通じて社会のしくみを学習する機会</w:t>
      </w:r>
      <w:r w:rsidR="00B85829" w:rsidRPr="00AD49C5">
        <w:rPr>
          <w:rFonts w:hint="eastAsia"/>
          <w:sz w:val="24"/>
        </w:rPr>
        <w:t>を</w:t>
      </w:r>
      <w:r w:rsidRPr="00AD49C5">
        <w:rPr>
          <w:rFonts w:hint="eastAsia"/>
          <w:sz w:val="24"/>
        </w:rPr>
        <w:t>提供</w:t>
      </w:r>
      <w:r w:rsidR="00B85829" w:rsidRPr="00AD49C5">
        <w:rPr>
          <w:rFonts w:hint="eastAsia"/>
          <w:sz w:val="24"/>
        </w:rPr>
        <w:t>する</w:t>
      </w:r>
      <w:r w:rsidR="001C4940" w:rsidRPr="00AD49C5">
        <w:rPr>
          <w:rFonts w:hint="eastAsia"/>
          <w:sz w:val="24"/>
        </w:rPr>
        <w:t>など，多様な体</w:t>
      </w:r>
      <w:r w:rsidR="009A21E2" w:rsidRPr="00AD49C5">
        <w:rPr>
          <w:rFonts w:hint="eastAsia"/>
          <w:sz w:val="24"/>
        </w:rPr>
        <w:t>験</w:t>
      </w:r>
      <w:r w:rsidR="001C4940" w:rsidRPr="00AD49C5">
        <w:rPr>
          <w:rFonts w:hint="eastAsia"/>
          <w:sz w:val="24"/>
        </w:rPr>
        <w:t>活動</w:t>
      </w:r>
      <w:r w:rsidRPr="00AD49C5">
        <w:rPr>
          <w:rFonts w:hint="eastAsia"/>
          <w:sz w:val="24"/>
        </w:rPr>
        <w:t>を推進します。</w:t>
      </w:r>
    </w:p>
    <w:p w:rsidR="00801F30" w:rsidRPr="00AD49C5" w:rsidRDefault="00D61FA4" w:rsidP="00D61FA4">
      <w:pPr>
        <w:rPr>
          <w:sz w:val="24"/>
        </w:rPr>
      </w:pPr>
      <w:r w:rsidRPr="00AD49C5">
        <w:rPr>
          <w:rFonts w:hint="eastAsia"/>
          <w:sz w:val="24"/>
        </w:rPr>
        <w:t xml:space="preserve">　　　</w:t>
      </w:r>
    </w:p>
    <w:p w:rsidR="00D61FA4" w:rsidRPr="00AD49C5" w:rsidRDefault="00D61FA4" w:rsidP="00BC158E">
      <w:pPr>
        <w:ind w:firstLineChars="100" w:firstLine="232"/>
        <w:rPr>
          <w:sz w:val="24"/>
        </w:rPr>
      </w:pPr>
      <w:r w:rsidRPr="00AD49C5">
        <w:rPr>
          <w:rFonts w:hint="eastAsia"/>
          <w:sz w:val="24"/>
        </w:rPr>
        <w:t>【主な事業】</w:t>
      </w:r>
    </w:p>
    <w:tbl>
      <w:tblPr>
        <w:tblW w:w="879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56"/>
        <w:gridCol w:w="5638"/>
      </w:tblGrid>
      <w:tr w:rsidR="00C864F4" w:rsidRPr="00AD49C5" w:rsidTr="007358AB">
        <w:trPr>
          <w:trHeight w:val="499"/>
        </w:trPr>
        <w:tc>
          <w:tcPr>
            <w:tcW w:w="3156"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638"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アジア太平洋こども会議・イン福岡</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アジア太平洋約４０の国・地域から来福した子ども達と，交流キャンプやホームステイなどで交流する招聘事業や，アジア太平洋７の国・地域に福岡の子どもたちを派遣し，ホームステイを中心に交流する派遣事業</w:t>
            </w:r>
            <w:r w:rsidR="00395F76">
              <w:rPr>
                <w:rFonts w:ascii="ＭＳ 明朝" w:hAnsi="ＭＳ 明朝" w:cs="ＭＳ Ｐゴシック" w:hint="eastAsia"/>
                <w:kern w:val="0"/>
                <w:sz w:val="16"/>
                <w:szCs w:val="16"/>
              </w:rPr>
              <w:t>を支援</w:t>
            </w:r>
            <w:r w:rsidRPr="00AD49C5">
              <w:rPr>
                <w:rFonts w:ascii="ＭＳ 明朝" w:hAnsi="ＭＳ 明朝" w:cs="ＭＳ Ｐゴシック" w:hint="eastAsia"/>
                <w:kern w:val="0"/>
                <w:sz w:val="16"/>
                <w:szCs w:val="16"/>
              </w:rPr>
              <w:t xml:space="preserve">     </w:t>
            </w:r>
          </w:p>
        </w:tc>
      </w:tr>
      <w:tr w:rsidR="00C864F4" w:rsidRPr="00AD49C5" w:rsidTr="007358AB">
        <w:trPr>
          <w:trHeight w:val="114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子ども達芸術活動事業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公財）福岡市文化芸術振興財団が，文化芸術振興の一環として掲げているミッション「子ども達への文化芸術体験事業」を進めるため，創造活動に参加できる環境整備に取り組むことを目的に，「演劇」「ダンス」のワークショップ事業等を，主に小学生～10代の子どもを対象に実施</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芸術交流宅配便</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国内外で活躍中の芸術家やアーティストを講師として招聘し，子ども達が自ら参加し，芸術文化の魅力やおもしろさを直に感じられるワークショップやレクチャーなどの多彩なプログラムを，主に小・中学生を対象に学校等で開催</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こどもアートアドベンチャー</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子ども達と芸術のよりよい出会いの場を提供することを目的とし，特に学校団体と連携し，対話型ギャラリートークやアートゲームなどを用い，子ども達が能動的に鑑賞活動ができるようサポート</w:t>
            </w:r>
          </w:p>
        </w:tc>
      </w:tr>
      <w:tr w:rsidR="00C864F4" w:rsidRPr="00AD49C5" w:rsidTr="007358AB">
        <w:trPr>
          <w:trHeight w:val="123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博物館親と子のワークショップ</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学生を対象に，親子で博物館資料に親しみ，歴史やくらしの様々な事象について体験的に学ぶワークショップ。展示を見学するだけでなく，実際に製作して，より具体的・感覚的にモノの原理やくらしの中で果たしてきた役割，歴史の理解を図る</w:t>
            </w:r>
          </w:p>
        </w:tc>
      </w:tr>
      <w:tr w:rsidR="00C864F4" w:rsidRPr="00AD49C5" w:rsidTr="007358AB">
        <w:trPr>
          <w:trHeight w:val="120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はじめての芸術との出会い事業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文化芸術活動に親しむ機会が少ない乳幼児に体験の機会を広げ，人間としての感性やコミュニケーション力を育むとともに，人材育成やプログラム開発，ネットワークづくりを通して，福岡市の文化振興，ならびに文化環境の向上を図る</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こども博物館</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小学生とその保護者を対象に，講話，展示室見学，体験学習等を通して，郷土の歴史と文化に対する理解を促進</w:t>
            </w:r>
          </w:p>
        </w:tc>
      </w:tr>
      <w:tr w:rsidR="00C864F4" w:rsidRPr="00AD49C5" w:rsidTr="007358AB">
        <w:trPr>
          <w:trHeight w:val="157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少年科学文化会館の各種事業,(仮称）青少年科学館</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子どもの科学への興味関心を高め，探究心や創意工夫する力を養うため，展示や演示，体験学習などの教育普及事業を実施</w:t>
            </w:r>
            <w:r w:rsidRPr="00AD49C5">
              <w:rPr>
                <w:rFonts w:ascii="ＭＳ 明朝" w:hAnsi="ＭＳ 明朝" w:cs="ＭＳ Ｐゴシック" w:hint="eastAsia"/>
                <w:kern w:val="0"/>
                <w:sz w:val="16"/>
                <w:szCs w:val="16"/>
              </w:rPr>
              <w:br/>
              <w:t xml:space="preserve"> （仮称）青少年科学館においては，学校や地域へのアウトリーチ活動をさらに積極的に展開するとともに，ボランティアの養成や大学，企業などとのネットワーク構築を地域の活動につなげるなど，地域におけるコミュニケーション活動を推進</w:t>
            </w:r>
          </w:p>
        </w:tc>
      </w:tr>
      <w:tr w:rsidR="00C864F4" w:rsidRPr="00AD49C5" w:rsidTr="007358AB">
        <w:trPr>
          <w:trHeight w:val="1050"/>
        </w:trPr>
        <w:tc>
          <w:tcPr>
            <w:tcW w:w="3156" w:type="dxa"/>
            <w:shd w:val="clear" w:color="auto" w:fill="auto"/>
            <w:noWrap/>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わくわくエコ教室</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身近な自然や日常生活を通じて，子どもたちに環境を大切にする心を持ってもらうことを目的に，保育所・幼稚園の園児・小学校低学年の児童を対象とした環境プログラムを実施</w:t>
            </w:r>
          </w:p>
        </w:tc>
      </w:tr>
      <w:tr w:rsidR="00C864F4" w:rsidRPr="00AD49C5" w:rsidTr="007358AB">
        <w:trPr>
          <w:trHeight w:val="1002"/>
        </w:trPr>
        <w:tc>
          <w:tcPr>
            <w:tcW w:w="3156" w:type="dxa"/>
            <w:shd w:val="clear" w:color="auto" w:fill="auto"/>
            <w:noWrap/>
            <w:vAlign w:val="center"/>
            <w:hideMark/>
          </w:tcPr>
          <w:p w:rsidR="00C864F4" w:rsidRPr="00AD49C5" w:rsidRDefault="00903146" w:rsidP="00C864F4">
            <w:pPr>
              <w:widowControl/>
              <w:jc w:val="left"/>
              <w:rPr>
                <w:rFonts w:ascii="ＭＳ Ｐゴシック" w:eastAsia="ＭＳ Ｐゴシック" w:hAnsi="ＭＳ Ｐゴシック" w:cs="ＭＳ Ｐゴシック"/>
                <w:kern w:val="0"/>
                <w:sz w:val="22"/>
                <w:szCs w:val="22"/>
              </w:rPr>
            </w:pPr>
            <w:r w:rsidRPr="00AD49C5">
              <w:rPr>
                <w:rFonts w:ascii="ＭＳ 明朝" w:hAnsi="ＭＳ 明朝" w:cs="ＭＳ Ｐゴシック" w:hint="eastAsia"/>
                <w:kern w:val="0"/>
                <w:sz w:val="20"/>
                <w:szCs w:val="20"/>
              </w:rPr>
              <w:t>背振少年自然の家</w:t>
            </w:r>
            <w:r w:rsidRPr="00AD49C5">
              <w:rPr>
                <w:rFonts w:ascii="ＭＳ 明朝" w:hAnsi="ＭＳ 明朝" w:cs="ＭＳ Ｐゴシック" w:hint="eastAsia"/>
                <w:kern w:val="0"/>
                <w:sz w:val="20"/>
                <w:szCs w:val="20"/>
              </w:rPr>
              <w:br/>
              <w:t>海の中道青少年海の家</w:t>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305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3" name="Text Box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408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4" name="Text Box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510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5" name="Text Box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3"/>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612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6" name="Text Box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4"/>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715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7" name="Text Box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817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8" name="Text Box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69920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49" name="Text Box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022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0" name="Text Box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124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1" name="Text Box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9"/>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227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2" name="Text Box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0"/>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329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3" name="Text Box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432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4" name="Text Box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534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5" name="Text Box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636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6" name="Text Box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739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7" name="Text Box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841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8" name="Text Box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0944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59" name="Text Box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9"/>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046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0" name="Text Box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0"/>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148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1" name="Text Box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251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2" name="Text Box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353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3" name="Text Box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3"/>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456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4" name="Text Box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4"/>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558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5" name="Text Box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660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6" name="Text Box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763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7" name="Text Box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865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8" name="Text Box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1968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69" name="Text Box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89"/>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070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0" name="Text Box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0"/>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172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1" name="Text Box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1"/>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275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2" name="Text Box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2"/>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377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3" name="Text Box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3"/>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4800"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4" name="Text Box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4"/>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5824"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5" name="Text Box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5"/>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6848"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6" name="Text Box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6"/>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7872"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7" name="Text Box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7"/>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8896" behindDoc="0" locked="0" layoutInCell="1" allowOverlap="1">
                  <wp:simplePos x="0" y="0"/>
                  <wp:positionH relativeFrom="column">
                    <wp:posOffset>1981200</wp:posOffset>
                  </wp:positionH>
                  <wp:positionV relativeFrom="paragraph">
                    <wp:posOffset>0</wp:posOffset>
                  </wp:positionV>
                  <wp:extent cx="114300" cy="200025"/>
                  <wp:effectExtent l="0" t="0" r="0" b="0"/>
                  <wp:wrapNone/>
                  <wp:docPr id="1578" name="Text Box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98"/>
                          <pic:cNvPicPr>
                            <a:picLocks noChangeArrowheads="1"/>
                          </pic:cNvPicPr>
                        </pic:nvPicPr>
                        <pic:blipFill>
                          <a:blip r:embed="rId65" cstate="print"/>
                          <a:srcRect/>
                          <a:stretch>
                            <a:fillRect/>
                          </a:stretch>
                        </pic:blipFill>
                        <pic:spPr bwMode="auto">
                          <a:xfrm>
                            <a:off x="0" y="0"/>
                            <a:ext cx="114300" cy="200025"/>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2992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79" name="図 1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094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0" name="図 1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196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1" name="図 1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299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2" name="図 1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401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3" name="図 1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504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4" name="図 1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606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5" name="図 1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708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6" name="図 1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811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7" name="図 1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3913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8" name="図 1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016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89" name="図 1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118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0" name="図 1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220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1" name="図 1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323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2" name="図 1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425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3" name="図 1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528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4" name="図 1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630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5" name="図 1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732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6" name="図 1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835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7" name="図 1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4937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8" name="図 1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040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599" name="図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142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0" name="図 1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244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1" name="図 1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347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2" name="図 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449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3" name="図 1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552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4" name="図 1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654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5" name="図 1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756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6" name="図 1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859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7" name="図 1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5961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8" name="図 1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064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09" name="図 1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1664"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0" name="図 1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2688"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1" name="図 1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3712"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2" name="図 1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4736"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3" name="図 1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5760" behindDoc="0" locked="0" layoutInCell="1" allowOverlap="1">
                  <wp:simplePos x="0" y="0"/>
                  <wp:positionH relativeFrom="column">
                    <wp:posOffset>1981200</wp:posOffset>
                  </wp:positionH>
                  <wp:positionV relativeFrom="paragraph">
                    <wp:posOffset>0</wp:posOffset>
                  </wp:positionV>
                  <wp:extent cx="114300" cy="2076450"/>
                  <wp:effectExtent l="0" t="0" r="0" b="0"/>
                  <wp:wrapNone/>
                  <wp:docPr id="1614" name="図 1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rrowheads="1"/>
                          </pic:cNvPicPr>
                        </pic:nvPicPr>
                        <pic:blipFill>
                          <a:blip r:embed="rId66" cstate="print"/>
                          <a:srcRect/>
                          <a:stretch>
                            <a:fillRect/>
                          </a:stretch>
                        </pic:blipFill>
                        <pic:spPr bwMode="auto">
                          <a:xfrm>
                            <a:off x="0" y="0"/>
                            <a:ext cx="114300" cy="2076450"/>
                          </a:xfrm>
                          <a:prstGeom prst="rect">
                            <a:avLst/>
                          </a:prstGeom>
                          <a:noFill/>
                        </pic:spPr>
                      </pic:pic>
                    </a:graphicData>
                  </a:graphic>
                </wp:anchor>
              </w:drawing>
            </w:r>
          </w:p>
          <w:p w:rsidR="00C864F4" w:rsidRPr="00AD49C5" w:rsidRDefault="00C864F4" w:rsidP="00C864F4">
            <w:pPr>
              <w:widowControl/>
              <w:jc w:val="left"/>
              <w:rPr>
                <w:rFonts w:ascii="ＭＳ Ｐゴシック" w:eastAsia="ＭＳ Ｐゴシック" w:hAnsi="ＭＳ Ｐゴシック" w:cs="ＭＳ Ｐゴシック"/>
                <w:kern w:val="0"/>
                <w:sz w:val="22"/>
                <w:szCs w:val="22"/>
              </w:rPr>
            </w:pP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野外活動を通じて自然の豊かさや大切さを学び，子どもたちの豊かな心と健康な体を育むため，小・中学校自然教室等の受け入れや，子ども又は家族を対象とした主催事業を実施</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海っ子山っ子スクール</w:t>
            </w:r>
          </w:p>
        </w:tc>
        <w:tc>
          <w:tcPr>
            <w:tcW w:w="5638" w:type="dxa"/>
            <w:shd w:val="clear" w:color="000000" w:fill="FFFFFF"/>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海や山に囲まれ，自然に恵まれた環境のなかで，地域との交流を大切にし，自然を生かした教育活動を行っている小規模の小・中学校に通学することにより，豊かな人間性を育み，自然を愛する心を培うことを目的に実施 </w:t>
            </w:r>
          </w:p>
        </w:tc>
      </w:tr>
      <w:tr w:rsidR="00C864F4" w:rsidRPr="00AD49C5" w:rsidTr="007358AB">
        <w:trPr>
          <w:trHeight w:val="120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特別授業「夢先生」事業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各スポーツ界の選手または元選手を小学校に「夢先生」として派遣し，子どもたちに，「夢を持つことの大切さ」「それに向かって努力することの大切さ」「失敗や挫折に負けない心の強さ」を伝えることにより，健全育成を推進</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親子サッカー教室</w:t>
            </w:r>
            <w:r w:rsidRPr="00AD49C5">
              <w:rPr>
                <w:rFonts w:ascii="ＭＳ 明朝" w:hAnsi="ＭＳ 明朝" w:cs="ＭＳ Ｐゴシック" w:hint="eastAsia"/>
                <w:kern w:val="0"/>
                <w:sz w:val="20"/>
                <w:szCs w:val="20"/>
              </w:rPr>
              <w:br/>
              <w:t>(｢アビスパと親子deスポーツ～サッカーボールで遊ぼう｣)</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子どもたちに，ボール遊びやゲームを中心とし，外で体を動かすことの楽しさを伝えるため，アビスパ福岡から選手・コーチを派遣し，サッカー教室を実施</w:t>
            </w:r>
          </w:p>
        </w:tc>
      </w:tr>
      <w:tr w:rsidR="00C864F4" w:rsidRPr="00AD49C5" w:rsidTr="007358AB">
        <w:trPr>
          <w:trHeight w:val="117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アビスパ少年少女サッカー教室</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に，高い指導力を有するプロの指導陣の高度な指導を身近に受けられる環境を提供し，幼少期の体力増強や戸外で運動する楽しさ，心豊かな子どもを育成するため，アビスパ福岡からコーチを派遣し，サッカー教室を実施</w:t>
            </w:r>
          </w:p>
        </w:tc>
      </w:tr>
      <w:tr w:rsidR="00C864F4" w:rsidRPr="00AD49C5" w:rsidTr="007358AB">
        <w:trPr>
          <w:trHeight w:val="118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アビスパ福岡心の教育プロジェクト事業</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アビスパ福岡のコーチまたは選手を小学校に派遣し，人格形成において重要な時期である小学校高学年児童に対して，夢に向かって目的と手段をあわせて考えることの大切さや，フェアプレー精神等の理解を促すことにより，健全育成を推進</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lastRenderedPageBreak/>
              <w:t>子ども読書活動の推進</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子どもと本をつなぐ環境づくりを推進するため，小学生読書リーダーの養成や，子ども読書フォーラムなどのイベントを通して，子どもの読書活動に関する理解と関心を高める活動を実施</w:t>
            </w:r>
          </w:p>
        </w:tc>
      </w:tr>
      <w:tr w:rsidR="00C864F4" w:rsidRPr="00AD49C5" w:rsidTr="007358AB">
        <w:trPr>
          <w:trHeight w:val="1002"/>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こども図書館</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子どもたちが自ら読書のすばらしさに出会えるような幅広く多様な図書を収集・提供するとともに，子どもたちが読書に親しむためのきっかけづくりや読書を推進することに役立つ様々な情報を提供</w:t>
            </w:r>
          </w:p>
        </w:tc>
      </w:tr>
      <w:tr w:rsidR="00C864F4" w:rsidRPr="00AD49C5" w:rsidTr="007358AB">
        <w:trPr>
          <w:trHeight w:val="88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動物とのふれあい事業</w:t>
            </w:r>
          </w:p>
        </w:tc>
        <w:tc>
          <w:tcPr>
            <w:tcW w:w="5638" w:type="dxa"/>
            <w:shd w:val="clear" w:color="000000" w:fill="FFFFFF"/>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動物愛護管理センターに引き取られ，モデル犬として飼育した犬と幼稚園や小学校に出向いて行うふれあい事業を通して，生き物への優しい心や責任及び命を大切に思う心を育成</w:t>
            </w:r>
          </w:p>
        </w:tc>
      </w:tr>
      <w:tr w:rsidR="00C864F4" w:rsidRPr="00AD49C5" w:rsidTr="007358AB">
        <w:trPr>
          <w:trHeight w:val="93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こども「水たんけん隊！」</w:t>
            </w:r>
          </w:p>
        </w:tc>
        <w:tc>
          <w:tcPr>
            <w:tcW w:w="5638" w:type="dxa"/>
            <w:shd w:val="clear" w:color="auto" w:fill="auto"/>
            <w:vAlign w:val="center"/>
            <w:hideMark/>
          </w:tcPr>
          <w:p w:rsidR="00C864F4" w:rsidRPr="00AD49C5" w:rsidRDefault="00C864F4" w:rsidP="0081322E">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水源地域・流域に対する認識を深めるため，水源地域・流域を訪ね，自然の中での体験を通して水源かん養林の働きや水の大切さを学ぶとともに，森林を守っている地元の人たちとふれあ</w:t>
            </w:r>
            <w:r w:rsidR="0081322E">
              <w:rPr>
                <w:rFonts w:ascii="ＭＳ 明朝" w:hAnsi="ＭＳ 明朝" w:cs="ＭＳ Ｐゴシック" w:hint="eastAsia"/>
                <w:kern w:val="0"/>
                <w:sz w:val="16"/>
                <w:szCs w:val="16"/>
              </w:rPr>
              <w:t>いを実施</w:t>
            </w:r>
          </w:p>
        </w:tc>
      </w:tr>
      <w:tr w:rsidR="00C864F4" w:rsidRPr="00AD49C5" w:rsidTr="007358AB">
        <w:trPr>
          <w:trHeight w:val="945"/>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親子水道施設見学会</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浄水場の取組（水の安全管理や環境への配慮策等）や江川ダムの役割をＰＲし，子どもに「水の大切さ」を感じてもらい，保護者には市の水事情や水道事業への理解促進を図る</w:t>
            </w:r>
          </w:p>
        </w:tc>
      </w:tr>
      <w:tr w:rsidR="00C864F4" w:rsidRPr="00AD49C5" w:rsidTr="007358AB">
        <w:trPr>
          <w:trHeight w:val="840"/>
        </w:trPr>
        <w:tc>
          <w:tcPr>
            <w:tcW w:w="315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水道ボーイフクちゃんのこども水道教室</w:t>
            </w:r>
          </w:p>
        </w:tc>
        <w:tc>
          <w:tcPr>
            <w:tcW w:w="5638"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水の大切さ，水道水の安全性やおいしさを知り，水道に対する理解を深めるため，小学校に出向いて水道に関する説明を行う出前講座を実施</w:t>
            </w:r>
          </w:p>
        </w:tc>
      </w:tr>
    </w:tbl>
    <w:p w:rsidR="00801F30" w:rsidRDefault="00801F30" w:rsidP="00D61FA4">
      <w:pPr>
        <w:rPr>
          <w:rFonts w:ascii="ＭＳ ゴシック" w:eastAsia="ＭＳ ゴシック" w:hAnsi="ＭＳ ゴシック"/>
          <w:b/>
          <w:sz w:val="24"/>
        </w:rPr>
      </w:pPr>
    </w:p>
    <w:p w:rsidR="000E72E3" w:rsidRDefault="000E72E3" w:rsidP="00D61FA4">
      <w:pPr>
        <w:rPr>
          <w:rFonts w:ascii="ＭＳ ゴシック" w:eastAsia="ＭＳ ゴシック" w:hAnsi="ＭＳ ゴシック"/>
          <w:b/>
          <w:sz w:val="24"/>
        </w:rPr>
      </w:pPr>
    </w:p>
    <w:p w:rsidR="00AA5B60" w:rsidRPr="00AD49C5" w:rsidRDefault="00AA5B60"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５　子ども・若者の</w:t>
      </w:r>
      <w:r w:rsidR="001A59CB" w:rsidRPr="00AD49C5">
        <w:rPr>
          <w:rFonts w:ascii="ＭＳ ゴシック" w:eastAsia="ＭＳ ゴシック" w:hAnsi="ＭＳ ゴシック" w:hint="eastAsia"/>
          <w:b/>
          <w:sz w:val="24"/>
        </w:rPr>
        <w:t>社会</w:t>
      </w:r>
      <w:r w:rsidR="00483796" w:rsidRPr="00AD49C5">
        <w:rPr>
          <w:rFonts w:ascii="ＭＳ ゴシック" w:eastAsia="ＭＳ ゴシック" w:hAnsi="ＭＳ ゴシック" w:hint="eastAsia"/>
          <w:b/>
          <w:sz w:val="24"/>
        </w:rPr>
        <w:t>的自立</w:t>
      </w:r>
      <w:r w:rsidR="00E01578" w:rsidRPr="00AD49C5">
        <w:rPr>
          <w:rFonts w:ascii="ＭＳ ゴシック" w:eastAsia="ＭＳ ゴシック" w:hAnsi="ＭＳ ゴシック" w:hint="eastAsia"/>
          <w:b/>
          <w:sz w:val="24"/>
        </w:rPr>
        <w:t>に向けての取組</w:t>
      </w:r>
    </w:p>
    <w:p w:rsidR="008D3E98" w:rsidRPr="00AD49C5" w:rsidRDefault="00DF7C3C"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若者の完全失業率や非正規雇用率</w:t>
      </w:r>
      <w:r w:rsidR="00F21E56" w:rsidRPr="00AD49C5">
        <w:rPr>
          <w:rFonts w:ascii="ＭＳ ゴシック" w:eastAsia="ＭＳ ゴシック" w:hAnsi="ＭＳ ゴシック" w:hint="eastAsia"/>
          <w:sz w:val="24"/>
        </w:rPr>
        <w:t>，早期離職者率の</w:t>
      </w:r>
      <w:r w:rsidRPr="00AD49C5">
        <w:rPr>
          <w:rFonts w:ascii="ＭＳ ゴシック" w:eastAsia="ＭＳ ゴシック" w:hAnsi="ＭＳ ゴシック" w:hint="eastAsia"/>
          <w:sz w:val="24"/>
        </w:rPr>
        <w:t>高さ</w:t>
      </w:r>
      <w:r w:rsidR="00B85829" w:rsidRPr="00AD49C5">
        <w:rPr>
          <w:rFonts w:ascii="ＭＳ ゴシック" w:eastAsia="ＭＳ ゴシック" w:hAnsi="ＭＳ ゴシック" w:hint="eastAsia"/>
          <w:sz w:val="24"/>
        </w:rPr>
        <w:t>や</w:t>
      </w:r>
      <w:r w:rsidRPr="00AD49C5">
        <w:rPr>
          <w:rFonts w:ascii="ＭＳ ゴシック" w:eastAsia="ＭＳ ゴシック" w:hAnsi="ＭＳ ゴシック" w:hint="eastAsia"/>
          <w:sz w:val="24"/>
        </w:rPr>
        <w:t>若年無業者</w:t>
      </w:r>
      <w:r w:rsidR="008D3E98" w:rsidRPr="00AD49C5">
        <w:rPr>
          <w:rFonts w:ascii="ＭＳ ゴシック" w:eastAsia="ＭＳ ゴシック" w:hAnsi="ＭＳ ゴシック" w:hint="eastAsia"/>
          <w:sz w:val="24"/>
        </w:rPr>
        <w:t>の存在など</w:t>
      </w:r>
      <w:r w:rsidR="00861428" w:rsidRPr="00AD49C5">
        <w:rPr>
          <w:rFonts w:ascii="ＭＳ ゴシック" w:eastAsia="ＭＳ ゴシック" w:hAnsi="ＭＳ ゴシック" w:hint="eastAsia"/>
          <w:sz w:val="24"/>
        </w:rPr>
        <w:t>，若者の</w:t>
      </w:r>
      <w:r w:rsidR="00E01578" w:rsidRPr="00AD49C5">
        <w:rPr>
          <w:rFonts w:ascii="ＭＳ ゴシック" w:eastAsia="ＭＳ ゴシック" w:hAnsi="ＭＳ ゴシック" w:hint="eastAsia"/>
          <w:sz w:val="24"/>
        </w:rPr>
        <w:t>社会的・職業的自立</w:t>
      </w:r>
      <w:r w:rsidR="008D3E98" w:rsidRPr="00AD49C5">
        <w:rPr>
          <w:rFonts w:ascii="ＭＳ ゴシック" w:eastAsia="ＭＳ ゴシック" w:hAnsi="ＭＳ ゴシック" w:hint="eastAsia"/>
          <w:sz w:val="24"/>
        </w:rPr>
        <w:t>に向けた課題が</w:t>
      </w:r>
      <w:r w:rsidR="00B85829" w:rsidRPr="00AD49C5">
        <w:rPr>
          <w:rFonts w:ascii="ＭＳ ゴシック" w:eastAsia="ＭＳ ゴシック" w:hAnsi="ＭＳ ゴシック" w:hint="eastAsia"/>
          <w:sz w:val="24"/>
        </w:rPr>
        <w:t>ある</w:t>
      </w:r>
      <w:r w:rsidR="008D3E98" w:rsidRPr="00AD49C5">
        <w:rPr>
          <w:rFonts w:ascii="ＭＳ ゴシック" w:eastAsia="ＭＳ ゴシック" w:hAnsi="ＭＳ ゴシック" w:hint="eastAsia"/>
          <w:sz w:val="24"/>
        </w:rPr>
        <w:t>中，子ども・若者</w:t>
      </w:r>
      <w:r w:rsidR="00B85829" w:rsidRPr="00AD49C5">
        <w:rPr>
          <w:rFonts w:ascii="ＭＳ ゴシック" w:eastAsia="ＭＳ ゴシック" w:hAnsi="ＭＳ ゴシック" w:hint="eastAsia"/>
          <w:sz w:val="24"/>
        </w:rPr>
        <w:t>それぞれが</w:t>
      </w:r>
      <w:r w:rsidR="00861428" w:rsidRPr="00AD49C5">
        <w:rPr>
          <w:rFonts w:ascii="ＭＳ ゴシック" w:eastAsia="ＭＳ ゴシック" w:hAnsi="ＭＳ ゴシック" w:hint="eastAsia"/>
          <w:sz w:val="24"/>
        </w:rPr>
        <w:t>持つ</w:t>
      </w:r>
      <w:r w:rsidR="008D3E98" w:rsidRPr="00AD49C5">
        <w:rPr>
          <w:rFonts w:ascii="ＭＳ ゴシック" w:eastAsia="ＭＳ ゴシック" w:hAnsi="ＭＳ ゴシック" w:hint="eastAsia"/>
          <w:sz w:val="24"/>
        </w:rPr>
        <w:t>個性を最大限に発揮し，</w:t>
      </w:r>
      <w:r w:rsidR="00861428" w:rsidRPr="00AD49C5">
        <w:rPr>
          <w:rFonts w:ascii="ＭＳ ゴシック" w:eastAsia="ＭＳ ゴシック" w:hAnsi="ＭＳ ゴシック" w:hint="eastAsia"/>
          <w:sz w:val="24"/>
        </w:rPr>
        <w:t>大人として</w:t>
      </w:r>
      <w:r w:rsidR="008D3E98" w:rsidRPr="00AD49C5">
        <w:rPr>
          <w:rFonts w:ascii="ＭＳ ゴシック" w:eastAsia="ＭＳ ゴシック" w:hAnsi="ＭＳ ゴシック" w:hint="eastAsia"/>
          <w:sz w:val="24"/>
        </w:rPr>
        <w:t>自立</w:t>
      </w:r>
      <w:r w:rsidR="00861428" w:rsidRPr="00AD49C5">
        <w:rPr>
          <w:rFonts w:ascii="ＭＳ ゴシック" w:eastAsia="ＭＳ ゴシック" w:hAnsi="ＭＳ ゴシック" w:hint="eastAsia"/>
          <w:sz w:val="24"/>
        </w:rPr>
        <w:t>していけるよう，</w:t>
      </w:r>
      <w:r w:rsidR="00EE53D8" w:rsidRPr="00AD49C5">
        <w:rPr>
          <w:rFonts w:ascii="ＭＳ ゴシック" w:eastAsia="ＭＳ ゴシック" w:hAnsi="ＭＳ ゴシック" w:hint="eastAsia"/>
          <w:sz w:val="24"/>
        </w:rPr>
        <w:t>子ども・若者の主体性</w:t>
      </w:r>
      <w:r w:rsidR="00D9277D" w:rsidRPr="00AD49C5">
        <w:rPr>
          <w:rFonts w:ascii="ＭＳ ゴシック" w:eastAsia="ＭＳ ゴシック" w:hAnsi="ＭＳ ゴシック" w:hint="eastAsia"/>
          <w:sz w:val="24"/>
        </w:rPr>
        <w:t>や</w:t>
      </w:r>
      <w:r w:rsidR="008D3E98" w:rsidRPr="00AD49C5">
        <w:rPr>
          <w:rFonts w:ascii="ＭＳ ゴシック" w:eastAsia="ＭＳ ゴシック" w:hAnsi="ＭＳ ゴシック" w:hint="eastAsia"/>
          <w:sz w:val="24"/>
        </w:rPr>
        <w:t>職業観</w:t>
      </w:r>
      <w:r w:rsidR="00D9277D" w:rsidRPr="00AD49C5">
        <w:rPr>
          <w:rFonts w:ascii="ＭＳ ゴシック" w:eastAsia="ＭＳ ゴシック" w:hAnsi="ＭＳ ゴシック" w:hint="eastAsia"/>
          <w:sz w:val="24"/>
        </w:rPr>
        <w:t>，</w:t>
      </w:r>
      <w:r w:rsidR="00984504" w:rsidRPr="00AD49C5">
        <w:rPr>
          <w:rFonts w:ascii="ＭＳ ゴシック" w:eastAsia="ＭＳ ゴシック" w:hAnsi="ＭＳ ゴシック" w:hint="eastAsia"/>
          <w:sz w:val="24"/>
        </w:rPr>
        <w:t>大人としての自覚</w:t>
      </w:r>
      <w:r w:rsidR="00D9277D" w:rsidRPr="00AD49C5">
        <w:rPr>
          <w:rFonts w:ascii="ＭＳ ゴシック" w:eastAsia="ＭＳ ゴシック" w:hAnsi="ＭＳ ゴシック" w:hint="eastAsia"/>
          <w:sz w:val="24"/>
        </w:rPr>
        <w:t>を</w:t>
      </w:r>
      <w:r w:rsidR="00984504" w:rsidRPr="00AD49C5">
        <w:rPr>
          <w:rFonts w:ascii="ＭＳ ゴシック" w:eastAsia="ＭＳ ゴシック" w:hAnsi="ＭＳ ゴシック" w:hint="eastAsia"/>
          <w:sz w:val="24"/>
        </w:rPr>
        <w:t>醸成</w:t>
      </w:r>
      <w:r w:rsidR="00D9277D" w:rsidRPr="00AD49C5">
        <w:rPr>
          <w:rFonts w:ascii="ＭＳ ゴシック" w:eastAsia="ＭＳ ゴシック" w:hAnsi="ＭＳ ゴシック" w:hint="eastAsia"/>
          <w:sz w:val="24"/>
        </w:rPr>
        <w:t>する</w:t>
      </w:r>
      <w:r w:rsidR="00984504" w:rsidRPr="00AD49C5">
        <w:rPr>
          <w:rFonts w:ascii="ＭＳ ゴシック" w:eastAsia="ＭＳ ゴシック" w:hAnsi="ＭＳ ゴシック" w:hint="eastAsia"/>
          <w:sz w:val="24"/>
        </w:rPr>
        <w:t>とともに，</w:t>
      </w:r>
      <w:r w:rsidR="008D3E98" w:rsidRPr="00AD49C5">
        <w:rPr>
          <w:rFonts w:ascii="ＭＳ ゴシック" w:eastAsia="ＭＳ ゴシック" w:hAnsi="ＭＳ ゴシック" w:hint="eastAsia"/>
          <w:sz w:val="24"/>
        </w:rPr>
        <w:t>就労支援の取組を推進します。</w:t>
      </w:r>
    </w:p>
    <w:p w:rsidR="009F4428" w:rsidRPr="00AD49C5" w:rsidRDefault="009F4428" w:rsidP="009F4428">
      <w:pPr>
        <w:rPr>
          <w:rFonts w:ascii="ＭＳ ゴシック" w:eastAsia="ＭＳ ゴシック" w:hAnsi="ＭＳ ゴシック"/>
          <w:sz w:val="24"/>
        </w:rPr>
      </w:pPr>
    </w:p>
    <w:p w:rsidR="009F4428" w:rsidRPr="00AD49C5" w:rsidRDefault="009F4428" w:rsidP="00872928">
      <w:pPr>
        <w:rPr>
          <w:sz w:val="24"/>
        </w:rPr>
      </w:pPr>
      <w:r w:rsidRPr="00AD49C5">
        <w:rPr>
          <w:rFonts w:ascii="ＭＳ ゴシック" w:eastAsia="ＭＳ ゴシック" w:hAnsi="ＭＳ ゴシック" w:hint="eastAsia"/>
          <w:sz w:val="24"/>
        </w:rPr>
        <w:t>（</w:t>
      </w:r>
      <w:r w:rsidR="00872928" w:rsidRPr="00AD49C5">
        <w:rPr>
          <w:rFonts w:ascii="ＭＳ ゴシック" w:eastAsia="ＭＳ ゴシック" w:hAnsi="ＭＳ ゴシック" w:hint="eastAsia"/>
          <w:sz w:val="24"/>
        </w:rPr>
        <w:t>１）</w:t>
      </w:r>
      <w:r w:rsidR="00EE53D8" w:rsidRPr="00AD49C5">
        <w:rPr>
          <w:rFonts w:ascii="ＭＳ ゴシック" w:eastAsia="ＭＳ ゴシック" w:hAnsi="ＭＳ ゴシック" w:hint="eastAsia"/>
          <w:sz w:val="24"/>
        </w:rPr>
        <w:t>子ども・若者の</w:t>
      </w:r>
      <w:r w:rsidR="00861428" w:rsidRPr="00AD49C5">
        <w:rPr>
          <w:rFonts w:ascii="ＭＳ ゴシック" w:eastAsia="ＭＳ ゴシック" w:hAnsi="ＭＳ ゴシック" w:hint="eastAsia"/>
          <w:sz w:val="24"/>
        </w:rPr>
        <w:t>主体性の醸成と</w:t>
      </w:r>
      <w:r w:rsidR="008D3E98" w:rsidRPr="00AD49C5">
        <w:rPr>
          <w:rFonts w:ascii="ＭＳ ゴシック" w:eastAsia="ＭＳ ゴシック" w:hAnsi="ＭＳ ゴシック" w:hint="eastAsia"/>
          <w:sz w:val="24"/>
        </w:rPr>
        <w:t>職業観の</w:t>
      </w:r>
      <w:r w:rsidR="0076383A" w:rsidRPr="00AD49C5">
        <w:rPr>
          <w:rFonts w:ascii="ＭＳ ゴシック" w:eastAsia="ＭＳ ゴシック" w:hAnsi="ＭＳ ゴシック" w:hint="eastAsia"/>
          <w:sz w:val="24"/>
        </w:rPr>
        <w:t>育成</w:t>
      </w:r>
      <w:r w:rsidRPr="00AD49C5">
        <w:rPr>
          <w:rFonts w:ascii="ＭＳ ゴシック" w:eastAsia="ＭＳ ゴシック" w:hAnsi="ＭＳ ゴシック" w:hint="eastAsia"/>
          <w:sz w:val="24"/>
        </w:rPr>
        <w:t xml:space="preserve">  </w:t>
      </w:r>
    </w:p>
    <w:p w:rsidR="00AA5B60" w:rsidRPr="00AD49C5" w:rsidRDefault="00AA5B60" w:rsidP="00BC158E">
      <w:pPr>
        <w:ind w:leftChars="150" w:left="535" w:hangingChars="100" w:hanging="232"/>
        <w:rPr>
          <w:sz w:val="24"/>
        </w:rPr>
      </w:pPr>
      <w:r w:rsidRPr="00AD49C5">
        <w:rPr>
          <w:rFonts w:hint="eastAsia"/>
          <w:sz w:val="24"/>
        </w:rPr>
        <w:t>・子どもが社会との関わりを学び，自立した若者へと成長</w:t>
      </w:r>
      <w:r w:rsidR="00B85829" w:rsidRPr="00AD49C5">
        <w:rPr>
          <w:rFonts w:hint="eastAsia"/>
          <w:sz w:val="24"/>
        </w:rPr>
        <w:t>する</w:t>
      </w:r>
      <w:r w:rsidRPr="00AD49C5">
        <w:rPr>
          <w:rFonts w:hint="eastAsia"/>
          <w:sz w:val="24"/>
        </w:rPr>
        <w:t>よう，小学校や中学校段階からの職場見学，職場体験など，勤労観・職業観を育てる教育を推進します。</w:t>
      </w:r>
    </w:p>
    <w:p w:rsidR="00AA5B60" w:rsidRPr="00AD49C5" w:rsidRDefault="00AA5B60" w:rsidP="00BC158E">
      <w:pPr>
        <w:ind w:leftChars="114" w:left="462" w:hangingChars="100" w:hanging="232"/>
        <w:rPr>
          <w:rFonts w:ascii="ＭＳ 明朝"/>
          <w:sz w:val="24"/>
        </w:rPr>
      </w:pPr>
      <w:r w:rsidRPr="00AD49C5">
        <w:rPr>
          <w:rFonts w:hint="eastAsia"/>
          <w:sz w:val="24"/>
        </w:rPr>
        <w:t>・</w:t>
      </w:r>
      <w:r w:rsidR="00EE53D8" w:rsidRPr="00AD49C5">
        <w:rPr>
          <w:rFonts w:ascii="ＭＳ 明朝" w:hAnsi="ＭＳ 明朝" w:hint="eastAsia"/>
          <w:sz w:val="24"/>
        </w:rPr>
        <w:t>子どもの主体性を育むとともに，</w:t>
      </w:r>
      <w:r w:rsidR="00B85829" w:rsidRPr="00AD49C5">
        <w:rPr>
          <w:rFonts w:ascii="ＭＳ 明朝" w:hAnsi="ＭＳ 明朝" w:hint="eastAsia"/>
          <w:sz w:val="24"/>
        </w:rPr>
        <w:t>福岡市の</w:t>
      </w:r>
      <w:r w:rsidR="00EE53D8" w:rsidRPr="00AD49C5">
        <w:rPr>
          <w:rFonts w:ascii="ＭＳ 明朝" w:hAnsi="ＭＳ 明朝" w:hint="eastAsia"/>
          <w:sz w:val="24"/>
        </w:rPr>
        <w:t>まちづくりへの参画意識を醸成する契機として，</w:t>
      </w:r>
      <w:r w:rsidRPr="00AD49C5">
        <w:rPr>
          <w:rFonts w:ascii="ＭＳ 明朝" w:hAnsi="ＭＳ 明朝" w:hint="eastAsia"/>
          <w:sz w:val="24"/>
        </w:rPr>
        <w:t>子どもがつくるまち「ミニふくおか」</w:t>
      </w:r>
      <w:r w:rsidR="00EE53D8" w:rsidRPr="00AD49C5">
        <w:rPr>
          <w:rFonts w:ascii="ＭＳ 明朝" w:hAnsi="ＭＳ 明朝" w:hint="eastAsia"/>
          <w:sz w:val="24"/>
        </w:rPr>
        <w:t>を</w:t>
      </w:r>
      <w:r w:rsidR="00E01578" w:rsidRPr="00AD49C5">
        <w:rPr>
          <w:rFonts w:ascii="ＭＳ 明朝" w:hAnsi="ＭＳ 明朝" w:hint="eastAsia"/>
          <w:sz w:val="24"/>
        </w:rPr>
        <w:t>実施</w:t>
      </w:r>
      <w:r w:rsidR="00EE53D8" w:rsidRPr="00AD49C5">
        <w:rPr>
          <w:rFonts w:ascii="ＭＳ 明朝" w:hAnsi="ＭＳ 明朝" w:hint="eastAsia"/>
          <w:sz w:val="24"/>
        </w:rPr>
        <w:t>するほか</w:t>
      </w:r>
      <w:r w:rsidR="00861428" w:rsidRPr="00AD49C5">
        <w:rPr>
          <w:rFonts w:ascii="ＭＳ 明朝" w:hAnsi="ＭＳ 明朝" w:hint="eastAsia"/>
          <w:sz w:val="24"/>
        </w:rPr>
        <w:t>，</w:t>
      </w:r>
      <w:r w:rsidRPr="00AD49C5">
        <w:rPr>
          <w:rFonts w:ascii="ＭＳ 明朝" w:hAnsi="ＭＳ 明朝" w:hint="eastAsia"/>
          <w:sz w:val="24"/>
        </w:rPr>
        <w:t>公民館や商店街など身近な地域において，子どもの主体性を育む機会を提供する取組を促進します。</w:t>
      </w:r>
    </w:p>
    <w:p w:rsidR="00AA5B60" w:rsidRPr="00AD49C5" w:rsidRDefault="00AA5B60" w:rsidP="00BC158E">
      <w:pPr>
        <w:ind w:leftChars="114" w:left="462" w:hangingChars="100" w:hanging="232"/>
        <w:rPr>
          <w:rFonts w:ascii="ＭＳ 明朝" w:hAnsi="ＭＳ 明朝"/>
          <w:sz w:val="24"/>
        </w:rPr>
      </w:pPr>
      <w:r w:rsidRPr="00AD49C5">
        <w:rPr>
          <w:rFonts w:ascii="ＭＳ 明朝" w:hAnsi="ＭＳ 明朝" w:hint="eastAsia"/>
          <w:sz w:val="24"/>
        </w:rPr>
        <w:t>・</w:t>
      </w:r>
      <w:r w:rsidR="002323E4" w:rsidRPr="00AD49C5">
        <w:rPr>
          <w:rFonts w:ascii="ＭＳ 明朝" w:hAnsi="ＭＳ 明朝" w:hint="eastAsia"/>
          <w:sz w:val="24"/>
        </w:rPr>
        <w:t>福岡の中</w:t>
      </w:r>
      <w:r w:rsidR="00560507" w:rsidRPr="00AD49C5">
        <w:rPr>
          <w:rFonts w:ascii="ＭＳ 明朝" w:hAnsi="ＭＳ 明朝" w:hint="eastAsia"/>
          <w:sz w:val="24"/>
        </w:rPr>
        <w:t>学生・高校生</w:t>
      </w:r>
      <w:r w:rsidR="002323E4" w:rsidRPr="00AD49C5">
        <w:rPr>
          <w:rFonts w:ascii="ＭＳ 明朝" w:hAnsi="ＭＳ 明朝" w:hint="eastAsia"/>
          <w:sz w:val="24"/>
        </w:rPr>
        <w:t>の</w:t>
      </w:r>
      <w:r w:rsidR="00E01578" w:rsidRPr="00AD49C5">
        <w:rPr>
          <w:rFonts w:ascii="ＭＳ 明朝" w:hAnsi="ＭＳ 明朝" w:hint="eastAsia"/>
          <w:sz w:val="24"/>
        </w:rPr>
        <w:t>可能性や創造力を引き出し，自分の強みや個性を生かした職業や将来を考える契機とするため，</w:t>
      </w:r>
      <w:r w:rsidRPr="00AD49C5">
        <w:rPr>
          <w:rFonts w:ascii="ＭＳ 明朝" w:hAnsi="ＭＳ 明朝" w:hint="eastAsia"/>
          <w:sz w:val="24"/>
        </w:rPr>
        <w:t>「中高生夢チャレンジ大学」</w:t>
      </w:r>
      <w:r w:rsidR="00E01578" w:rsidRPr="00AD49C5">
        <w:rPr>
          <w:rFonts w:ascii="ＭＳ 明朝" w:hAnsi="ＭＳ 明朝" w:hint="eastAsia"/>
          <w:sz w:val="24"/>
        </w:rPr>
        <w:t>を実施し</w:t>
      </w:r>
      <w:r w:rsidRPr="00AD49C5">
        <w:rPr>
          <w:rFonts w:ascii="ＭＳ 明朝" w:hAnsi="ＭＳ 明朝" w:hint="eastAsia"/>
          <w:sz w:val="24"/>
        </w:rPr>
        <w:t>，</w:t>
      </w:r>
      <w:r w:rsidR="00B85829" w:rsidRPr="00AD49C5">
        <w:rPr>
          <w:rFonts w:ascii="ＭＳ 明朝" w:hAnsi="ＭＳ 明朝" w:hint="eastAsia"/>
          <w:sz w:val="24"/>
        </w:rPr>
        <w:t>福岡を支え，リードする人材を育成</w:t>
      </w:r>
      <w:r w:rsidR="00E01578" w:rsidRPr="00AD49C5">
        <w:rPr>
          <w:rFonts w:ascii="ＭＳ 明朝" w:hAnsi="ＭＳ 明朝" w:hint="eastAsia"/>
          <w:sz w:val="24"/>
        </w:rPr>
        <w:t>するとともに</w:t>
      </w:r>
      <w:r w:rsidR="00B85829" w:rsidRPr="00AD49C5">
        <w:rPr>
          <w:rFonts w:ascii="ＭＳ 明朝" w:hAnsi="ＭＳ 明朝" w:hint="eastAsia"/>
          <w:sz w:val="24"/>
        </w:rPr>
        <w:t>，</w:t>
      </w:r>
      <w:r w:rsidRPr="00AD49C5">
        <w:rPr>
          <w:rFonts w:ascii="ＭＳ 明朝" w:hAnsi="ＭＳ 明朝" w:hint="eastAsia"/>
          <w:sz w:val="24"/>
        </w:rPr>
        <w:t>福岡の将来を担う若者ネットワークを構築します。</w:t>
      </w:r>
    </w:p>
    <w:p w:rsidR="0076383A" w:rsidRPr="00AD49C5" w:rsidRDefault="002323E4" w:rsidP="00BC158E">
      <w:pPr>
        <w:ind w:leftChars="114" w:left="462" w:hangingChars="100" w:hanging="232"/>
        <w:rPr>
          <w:rFonts w:ascii="ＭＳ 明朝" w:hAnsi="ＭＳ 明朝"/>
          <w:sz w:val="24"/>
        </w:rPr>
      </w:pPr>
      <w:r w:rsidRPr="00AD49C5">
        <w:rPr>
          <w:rFonts w:hint="eastAsia"/>
          <w:sz w:val="24"/>
        </w:rPr>
        <w:t>・企業，大学，ＮＰＯ等と連携し，</w:t>
      </w:r>
      <w:r w:rsidRPr="00AD49C5">
        <w:rPr>
          <w:rFonts w:ascii="ＭＳ 明朝" w:hAnsi="ＭＳ 明朝" w:hint="eastAsia"/>
          <w:sz w:val="24"/>
        </w:rPr>
        <w:t>社会全体で子ども・若者</w:t>
      </w:r>
      <w:r w:rsidR="00B85829" w:rsidRPr="00AD49C5">
        <w:rPr>
          <w:rFonts w:ascii="ＭＳ 明朝" w:hAnsi="ＭＳ 明朝" w:hint="eastAsia"/>
          <w:sz w:val="24"/>
        </w:rPr>
        <w:t>の</w:t>
      </w:r>
      <w:r w:rsidR="00E01578" w:rsidRPr="00AD49C5">
        <w:rPr>
          <w:rFonts w:ascii="ＭＳ 明朝" w:hAnsi="ＭＳ 明朝" w:hint="eastAsia"/>
          <w:sz w:val="24"/>
        </w:rPr>
        <w:t>社会的</w:t>
      </w:r>
      <w:r w:rsidR="00EE7889" w:rsidRPr="00AD49C5">
        <w:rPr>
          <w:rFonts w:ascii="ＭＳ 明朝" w:hAnsi="ＭＳ 明朝" w:hint="eastAsia"/>
          <w:sz w:val="24"/>
        </w:rPr>
        <w:t>・</w:t>
      </w:r>
      <w:r w:rsidR="00B85829" w:rsidRPr="00AD49C5">
        <w:rPr>
          <w:rFonts w:ascii="ＭＳ 明朝" w:hAnsi="ＭＳ 明朝" w:hint="eastAsia"/>
          <w:sz w:val="24"/>
        </w:rPr>
        <w:t>職業的自立に向けた</w:t>
      </w:r>
      <w:r w:rsidRPr="00AD49C5">
        <w:rPr>
          <w:rFonts w:ascii="ＭＳ 明朝" w:hAnsi="ＭＳ 明朝" w:hint="eastAsia"/>
          <w:sz w:val="24"/>
        </w:rPr>
        <w:t>様々な取組を推進します。</w:t>
      </w:r>
    </w:p>
    <w:p w:rsidR="00644311" w:rsidRDefault="00644311" w:rsidP="001A59CB">
      <w:pPr>
        <w:rPr>
          <w:rFonts w:ascii="ＭＳ ゴシック" w:eastAsia="ＭＳ ゴシック" w:hAnsi="ＭＳ ゴシック"/>
          <w:sz w:val="24"/>
        </w:rPr>
      </w:pPr>
    </w:p>
    <w:p w:rsidR="00180094" w:rsidRPr="00AD49C5" w:rsidRDefault="00180094" w:rsidP="001A59CB">
      <w:pPr>
        <w:rPr>
          <w:rFonts w:ascii="ＭＳ ゴシック" w:eastAsia="ＭＳ ゴシック" w:hAnsi="ＭＳ ゴシック"/>
          <w:sz w:val="24"/>
        </w:rPr>
      </w:pPr>
    </w:p>
    <w:p w:rsidR="001A59CB" w:rsidRPr="00AD49C5" w:rsidRDefault="001A59CB" w:rsidP="001A59CB">
      <w:pPr>
        <w:rPr>
          <w:rFonts w:ascii="ＭＳ ゴシック" w:eastAsia="ＭＳ ゴシック" w:hAnsi="ＭＳ ゴシック"/>
          <w:sz w:val="24"/>
        </w:rPr>
      </w:pPr>
      <w:r w:rsidRPr="00AD49C5">
        <w:rPr>
          <w:rFonts w:ascii="ＭＳ ゴシック" w:eastAsia="ＭＳ ゴシック" w:hAnsi="ＭＳ ゴシック" w:hint="eastAsia"/>
          <w:sz w:val="24"/>
        </w:rPr>
        <w:lastRenderedPageBreak/>
        <w:t>（２）大人</w:t>
      </w:r>
      <w:r w:rsidR="00984504" w:rsidRPr="00AD49C5">
        <w:rPr>
          <w:rFonts w:ascii="ＭＳ ゴシック" w:eastAsia="ＭＳ ゴシック" w:hAnsi="ＭＳ ゴシック" w:hint="eastAsia"/>
          <w:sz w:val="24"/>
        </w:rPr>
        <w:t>としての</w:t>
      </w:r>
      <w:r w:rsidRPr="00AD49C5">
        <w:rPr>
          <w:rFonts w:ascii="ＭＳ ゴシック" w:eastAsia="ＭＳ ゴシック" w:hAnsi="ＭＳ ゴシック" w:hint="eastAsia"/>
          <w:sz w:val="24"/>
        </w:rPr>
        <w:t>自覚の醸成</w:t>
      </w:r>
    </w:p>
    <w:p w:rsidR="00984504" w:rsidRPr="00AD49C5" w:rsidRDefault="00984504" w:rsidP="00BC158E">
      <w:pPr>
        <w:ind w:leftChars="100" w:left="434" w:hangingChars="100" w:hanging="232"/>
        <w:rPr>
          <w:rFonts w:ascii="ＭＳ 明朝" w:hAnsi="ＭＳ 明朝" w:cs="ＭＳ 明朝"/>
          <w:kern w:val="0"/>
          <w:sz w:val="24"/>
        </w:rPr>
      </w:pPr>
      <w:r w:rsidRPr="00AD49C5">
        <w:rPr>
          <w:rFonts w:ascii="ＭＳ 明朝" w:hAnsi="ＭＳ 明朝" w:hint="eastAsia"/>
          <w:sz w:val="24"/>
        </w:rPr>
        <w:t>・</w:t>
      </w:r>
      <w:r w:rsidR="001A59CB" w:rsidRPr="00AD49C5">
        <w:rPr>
          <w:rFonts w:ascii="ＭＳ 明朝" w:hAnsi="ＭＳ 明朝" w:cs="ＭＳ 明朝" w:hint="eastAsia"/>
          <w:kern w:val="0"/>
          <w:sz w:val="24"/>
        </w:rPr>
        <w:t>「成人の日」は</w:t>
      </w:r>
      <w:r w:rsidR="00D9277D" w:rsidRPr="00AD49C5">
        <w:rPr>
          <w:rFonts w:ascii="ＭＳ 明朝" w:hAnsi="ＭＳ 明朝" w:cs="ＭＳ 明朝" w:hint="eastAsia"/>
          <w:kern w:val="0"/>
          <w:sz w:val="24"/>
        </w:rPr>
        <w:t>，大人に</w:t>
      </w:r>
      <w:r w:rsidR="001A59CB" w:rsidRPr="00AD49C5">
        <w:rPr>
          <w:rFonts w:ascii="ＭＳ 明朝" w:hAnsi="ＭＳ 明朝" w:cs="ＭＳ 明朝" w:hint="eastAsia"/>
          <w:kern w:val="0"/>
          <w:sz w:val="24"/>
        </w:rPr>
        <w:t>なったことを自覚し，</w:t>
      </w:r>
      <w:r w:rsidR="00D9277D" w:rsidRPr="00AD49C5">
        <w:rPr>
          <w:rFonts w:ascii="ＭＳ 明朝" w:hAnsi="ＭＳ 明朝" w:cs="ＭＳ 明朝" w:hint="eastAsia"/>
          <w:kern w:val="0"/>
          <w:sz w:val="24"/>
        </w:rPr>
        <w:t>自ら</w:t>
      </w:r>
      <w:r w:rsidR="001A59CB" w:rsidRPr="00AD49C5">
        <w:rPr>
          <w:rFonts w:ascii="ＭＳ 明朝" w:hAnsi="ＭＳ 明朝" w:cs="ＭＳ 明朝" w:hint="eastAsia"/>
          <w:kern w:val="0"/>
          <w:sz w:val="24"/>
        </w:rPr>
        <w:t>生き抜こうとする青年を祝い</w:t>
      </w:r>
      <w:r w:rsidR="00D9277D" w:rsidRPr="00AD49C5">
        <w:rPr>
          <w:rFonts w:ascii="ＭＳ 明朝" w:hAnsi="ＭＳ 明朝" w:cs="ＭＳ 明朝" w:hint="eastAsia"/>
          <w:kern w:val="0"/>
          <w:sz w:val="24"/>
        </w:rPr>
        <w:t>励ます</w:t>
      </w:r>
      <w:r w:rsidR="001A59CB" w:rsidRPr="00AD49C5">
        <w:rPr>
          <w:rFonts w:ascii="ＭＳ 明朝" w:hAnsi="ＭＳ 明朝" w:cs="ＭＳ 明朝" w:hint="eastAsia"/>
          <w:kern w:val="0"/>
          <w:sz w:val="24"/>
        </w:rPr>
        <w:t>記念すべき日で</w:t>
      </w:r>
      <w:r w:rsidRPr="00AD49C5">
        <w:rPr>
          <w:rFonts w:ascii="ＭＳ 明朝" w:hAnsi="ＭＳ 明朝" w:hint="eastAsia"/>
          <w:sz w:val="24"/>
        </w:rPr>
        <w:t>す</w:t>
      </w:r>
      <w:r w:rsidR="001A59CB" w:rsidRPr="00AD49C5">
        <w:rPr>
          <w:rFonts w:ascii="ＭＳ 明朝" w:hAnsi="ＭＳ 明朝" w:cs="ＭＳ 明朝" w:hint="eastAsia"/>
          <w:kern w:val="0"/>
          <w:sz w:val="24"/>
        </w:rPr>
        <w:t>。</w:t>
      </w:r>
      <w:r w:rsidR="00D9277D" w:rsidRPr="00AD49C5">
        <w:rPr>
          <w:rFonts w:ascii="ＭＳ 明朝" w:hAnsi="ＭＳ 明朝" w:hint="eastAsia"/>
          <w:sz w:val="24"/>
        </w:rPr>
        <w:t>新成人の参画のもと，記念行事を企画，実施し，</w:t>
      </w:r>
      <w:r w:rsidR="001A59CB" w:rsidRPr="00AD49C5">
        <w:rPr>
          <w:rFonts w:ascii="ＭＳ 明朝" w:hAnsi="ＭＳ 明朝" w:cs="ＭＳ 明朝" w:hint="eastAsia"/>
          <w:kern w:val="0"/>
          <w:sz w:val="24"/>
        </w:rPr>
        <w:t>新しく成人となった</w:t>
      </w:r>
      <w:r w:rsidRPr="00AD49C5">
        <w:rPr>
          <w:rFonts w:ascii="ＭＳ 明朝" w:hAnsi="ＭＳ 明朝" w:hint="eastAsia"/>
          <w:sz w:val="24"/>
        </w:rPr>
        <w:t>若者を</w:t>
      </w:r>
      <w:r w:rsidR="001A59CB" w:rsidRPr="00AD49C5">
        <w:rPr>
          <w:rFonts w:ascii="ＭＳ 明朝" w:hAnsi="ＭＳ 明朝" w:cs="ＭＳ 明朝" w:hint="eastAsia"/>
          <w:kern w:val="0"/>
          <w:sz w:val="24"/>
        </w:rPr>
        <w:t>祝福するとともに，大人としての自覚を促し</w:t>
      </w:r>
      <w:r w:rsidR="00D9277D" w:rsidRPr="00AD49C5">
        <w:rPr>
          <w:rFonts w:ascii="ＭＳ 明朝" w:hAnsi="ＭＳ 明朝" w:cs="ＭＳ 明朝" w:hint="eastAsia"/>
          <w:kern w:val="0"/>
          <w:sz w:val="24"/>
        </w:rPr>
        <w:t>ます。</w:t>
      </w:r>
    </w:p>
    <w:p w:rsidR="00CB3CD1" w:rsidRPr="00AD49C5" w:rsidRDefault="00CB3CD1" w:rsidP="00BC158E">
      <w:pPr>
        <w:ind w:leftChars="100" w:left="434" w:hangingChars="100" w:hanging="232"/>
        <w:rPr>
          <w:rFonts w:ascii="ＭＳ 明朝" w:hAnsi="ＭＳ 明朝"/>
          <w:sz w:val="24"/>
        </w:rPr>
      </w:pPr>
    </w:p>
    <w:p w:rsidR="004D2559" w:rsidRPr="00AD49C5" w:rsidRDefault="004D2559" w:rsidP="004D2559">
      <w:pPr>
        <w:rPr>
          <w:rFonts w:ascii="ＭＳ ゴシック" w:eastAsia="ＭＳ ゴシック" w:hAnsi="ＭＳ ゴシック"/>
          <w:sz w:val="24"/>
        </w:rPr>
      </w:pPr>
      <w:r w:rsidRPr="00AD49C5">
        <w:rPr>
          <w:rFonts w:ascii="ＭＳ ゴシック" w:eastAsia="ＭＳ ゴシック" w:hAnsi="ＭＳ ゴシック" w:hint="eastAsia"/>
          <w:sz w:val="24"/>
        </w:rPr>
        <w:t>（</w:t>
      </w:r>
      <w:r w:rsidR="001A59CB" w:rsidRPr="00AD49C5">
        <w:rPr>
          <w:rFonts w:ascii="ＭＳ ゴシック" w:eastAsia="ＭＳ ゴシック" w:hAnsi="ＭＳ ゴシック" w:hint="eastAsia"/>
          <w:sz w:val="24"/>
        </w:rPr>
        <w:t>３</w:t>
      </w:r>
      <w:r w:rsidRPr="00AD49C5">
        <w:rPr>
          <w:rFonts w:ascii="ＭＳ ゴシック" w:eastAsia="ＭＳ ゴシック" w:hAnsi="ＭＳ ゴシック" w:hint="eastAsia"/>
          <w:sz w:val="24"/>
        </w:rPr>
        <w:t>）</w:t>
      </w:r>
      <w:r w:rsidR="008D3E98" w:rsidRPr="00AD49C5">
        <w:rPr>
          <w:rFonts w:ascii="ＭＳ ゴシック" w:eastAsia="ＭＳ ゴシック" w:hAnsi="ＭＳ ゴシック" w:hint="eastAsia"/>
          <w:sz w:val="24"/>
        </w:rPr>
        <w:t>就労支援の</w:t>
      </w:r>
      <w:r w:rsidR="002A2AC9" w:rsidRPr="00AD49C5">
        <w:rPr>
          <w:rFonts w:ascii="ＭＳ ゴシック" w:eastAsia="ＭＳ ゴシック" w:hAnsi="ＭＳ ゴシック" w:hint="eastAsia"/>
          <w:sz w:val="24"/>
        </w:rPr>
        <w:t>取組</w:t>
      </w:r>
    </w:p>
    <w:p w:rsidR="00620BBE" w:rsidRDefault="00AA5B60" w:rsidP="00620BBE">
      <w:pPr>
        <w:ind w:firstLineChars="100" w:firstLine="232"/>
        <w:rPr>
          <w:rFonts w:ascii="ＭＳ 明朝" w:hAnsi="ＭＳ 明朝"/>
          <w:sz w:val="24"/>
        </w:rPr>
      </w:pPr>
      <w:r w:rsidRPr="00AD49C5">
        <w:rPr>
          <w:rFonts w:ascii="ＭＳ 明朝" w:hAnsi="ＭＳ 明朝" w:hint="eastAsia"/>
          <w:sz w:val="24"/>
        </w:rPr>
        <w:t>・</w:t>
      </w:r>
      <w:r w:rsidR="002A2AC9" w:rsidRPr="00AD49C5">
        <w:rPr>
          <w:rFonts w:ascii="ＭＳ 明朝" w:hAnsi="ＭＳ 明朝" w:hint="eastAsia"/>
          <w:sz w:val="24"/>
        </w:rPr>
        <w:t>各区に設置している就労相談窓口で，キャリアコンサルタント等による個別相</w:t>
      </w:r>
    </w:p>
    <w:p w:rsidR="00620BBE" w:rsidRDefault="002A2AC9" w:rsidP="00620BBE">
      <w:pPr>
        <w:ind w:firstLineChars="200" w:firstLine="463"/>
        <w:rPr>
          <w:rFonts w:ascii="ＭＳ 明朝" w:hAnsi="ＭＳ 明朝"/>
          <w:sz w:val="24"/>
        </w:rPr>
      </w:pPr>
      <w:r w:rsidRPr="00AD49C5">
        <w:rPr>
          <w:rFonts w:ascii="ＭＳ 明朝" w:hAnsi="ＭＳ 明朝" w:hint="eastAsia"/>
          <w:sz w:val="24"/>
        </w:rPr>
        <w:t>談を行うとともに，企業とのマッチングなどを実施するなど，</w:t>
      </w:r>
      <w:r w:rsidR="00AA5B60" w:rsidRPr="00AD49C5">
        <w:rPr>
          <w:rFonts w:ascii="ＭＳ 明朝" w:hAnsi="ＭＳ 明朝" w:hint="eastAsia"/>
          <w:sz w:val="24"/>
        </w:rPr>
        <w:t>若者の就労支援</w:t>
      </w:r>
    </w:p>
    <w:p w:rsidR="00B85829" w:rsidRPr="00AD49C5" w:rsidRDefault="00AA5B60" w:rsidP="00620BBE">
      <w:pPr>
        <w:ind w:firstLineChars="200" w:firstLine="463"/>
        <w:rPr>
          <w:rFonts w:ascii="ＭＳ 明朝" w:hAnsi="ＭＳ 明朝"/>
          <w:sz w:val="24"/>
        </w:rPr>
      </w:pPr>
      <w:r w:rsidRPr="00AD49C5">
        <w:rPr>
          <w:rFonts w:ascii="ＭＳ 明朝" w:hAnsi="ＭＳ 明朝" w:hint="eastAsia"/>
          <w:sz w:val="24"/>
        </w:rPr>
        <w:t xml:space="preserve">の取組を推進します。　</w:t>
      </w:r>
    </w:p>
    <w:p w:rsidR="00AA5B60" w:rsidRPr="00AD49C5" w:rsidRDefault="00E01578" w:rsidP="00BC158E">
      <w:pPr>
        <w:ind w:left="463" w:hangingChars="200" w:hanging="463"/>
        <w:rPr>
          <w:rFonts w:ascii="ＭＳ 明朝" w:hAnsi="ＭＳ 明朝"/>
          <w:sz w:val="24"/>
        </w:rPr>
      </w:pPr>
      <w:r w:rsidRPr="00AD49C5">
        <w:rPr>
          <w:rFonts w:ascii="ＭＳ 明朝" w:hAnsi="ＭＳ 明朝" w:hint="eastAsia"/>
          <w:sz w:val="24"/>
        </w:rPr>
        <w:t xml:space="preserve">　・新卒者等を対象に</w:t>
      </w:r>
      <w:r w:rsidR="00EF3765" w:rsidRPr="00AD49C5">
        <w:rPr>
          <w:rFonts w:ascii="ＭＳ 明朝" w:hAnsi="ＭＳ 明朝" w:hint="eastAsia"/>
          <w:sz w:val="24"/>
        </w:rPr>
        <w:t>，相談や研修などを</w:t>
      </w:r>
      <w:r w:rsidR="00B85829" w:rsidRPr="00AD49C5">
        <w:rPr>
          <w:rFonts w:ascii="ＭＳ 明朝" w:hAnsi="ＭＳ 明朝" w:hint="eastAsia"/>
          <w:sz w:val="24"/>
        </w:rPr>
        <w:t>実施するほか，フリーターなどを対象に</w:t>
      </w:r>
      <w:r w:rsidR="00EF3765" w:rsidRPr="00AD49C5">
        <w:rPr>
          <w:rFonts w:ascii="ＭＳ 明朝" w:hAnsi="ＭＳ 明朝" w:hint="eastAsia"/>
          <w:sz w:val="24"/>
        </w:rPr>
        <w:t>，</w:t>
      </w:r>
      <w:r w:rsidR="00B85829" w:rsidRPr="00AD49C5">
        <w:rPr>
          <w:rFonts w:ascii="ＭＳ 明朝" w:hAnsi="ＭＳ 明朝" w:hint="eastAsia"/>
          <w:sz w:val="24"/>
        </w:rPr>
        <w:t>正社員就職を目的とした講座を実施します。</w:t>
      </w:r>
      <w:r w:rsidR="00AA5B60" w:rsidRPr="00AD49C5">
        <w:rPr>
          <w:rFonts w:ascii="ＭＳ 明朝" w:hAnsi="ＭＳ 明朝" w:hint="eastAsia"/>
          <w:sz w:val="24"/>
        </w:rPr>
        <w:t xml:space="preserve">　　</w:t>
      </w:r>
    </w:p>
    <w:p w:rsidR="00053F4A" w:rsidRPr="00AD49C5" w:rsidRDefault="00053F4A" w:rsidP="00053F4A">
      <w:pPr>
        <w:rPr>
          <w:sz w:val="24"/>
        </w:rPr>
      </w:pPr>
    </w:p>
    <w:p w:rsidR="00AA5B60" w:rsidRPr="00AD49C5" w:rsidRDefault="00053F4A" w:rsidP="00053F4A">
      <w:pPr>
        <w:rPr>
          <w:rFonts w:ascii="ＭＳ 明朝" w:hAnsi="ＭＳ 明朝"/>
          <w:sz w:val="24"/>
        </w:rPr>
      </w:pPr>
      <w:r w:rsidRPr="00AD49C5">
        <w:rPr>
          <w:rFonts w:hint="eastAsia"/>
          <w:sz w:val="24"/>
        </w:rPr>
        <w:t>【主な事業】</w:t>
      </w:r>
    </w:p>
    <w:tbl>
      <w:tblPr>
        <w:tblW w:w="893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40"/>
        <w:gridCol w:w="5796"/>
      </w:tblGrid>
      <w:tr w:rsidR="00C864F4" w:rsidRPr="00AD49C5" w:rsidTr="007358AB">
        <w:trPr>
          <w:trHeight w:val="499"/>
        </w:trPr>
        <w:tc>
          <w:tcPr>
            <w:tcW w:w="3140"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事業名</w:t>
            </w:r>
          </w:p>
        </w:tc>
        <w:tc>
          <w:tcPr>
            <w:tcW w:w="5796" w:type="dxa"/>
            <w:shd w:val="clear" w:color="000000" w:fill="D8D8D8"/>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職場体験学習事業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生徒が「生きる力」を身につけ，様々な問題に柔軟かつたくましく対応し，社会人・職業人として自立していくことができるよう，職場体験や様々な世代との交流を通じて，子どもの勤労観・職業観を育成</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ミニふくおか</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子どもが，仮想のまち「ミニふくおか」をつくり，仕事や遊びを通してまちの仕組みを体験することにより，子どもの主体性を育むとともに，福岡市のまちづくりへの参画意識を醸成する契機とする</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中高生夢チャレンジ大学</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中学生・高校生を対象とした学びの場「中高生夢チャレンジ大学」を開催し，自分の強みや個性を生かした職業や将来を考える契機とするとともに，福岡を支え，リードする人材を育成</w:t>
            </w:r>
          </w:p>
        </w:tc>
      </w:tr>
      <w:tr w:rsidR="00C864F4" w:rsidRPr="00AD49C5" w:rsidTr="00180094">
        <w:trPr>
          <w:trHeight w:val="736"/>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小学生からのキャリア教育事業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小学5・6年生を対象に，技能職者によるものづくり体験講座を実施</w:t>
            </w:r>
          </w:p>
        </w:tc>
      </w:tr>
      <w:tr w:rsidR="00C864F4" w:rsidRPr="00AD49C5" w:rsidTr="007358AB">
        <w:trPr>
          <w:trHeight w:val="1002"/>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中学生のためのキャリアデザイン啓発事業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大学，企業，地域，市が連携し，性別にとらわれないキャリア形成への意識を高める中学生向けセミナーを実施</w:t>
            </w:r>
          </w:p>
        </w:tc>
      </w:tr>
      <w:tr w:rsidR="00C864F4" w:rsidRPr="00AD49C5" w:rsidTr="007358AB">
        <w:trPr>
          <w:trHeight w:val="111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就労相談窓口事業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15歳以上の求職者を対象とする「就労相談窓口」を各区に設置し，個別相談や求人企業の紹介，セミナーなどを行い就職を支援。また，40歳未満の若者を対象とした専門相談窓口を設置し，就労への一歩を踏み出せない若者の就職による自立を支援</w:t>
            </w:r>
          </w:p>
        </w:tc>
      </w:tr>
      <w:tr w:rsidR="00C864F4" w:rsidRPr="00AD49C5" w:rsidTr="00180094">
        <w:trPr>
          <w:trHeight w:val="739"/>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就活支援プラザ事業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新卒者等を対象に，相談や研修などを実施</w:t>
            </w:r>
          </w:p>
        </w:tc>
      </w:tr>
      <w:tr w:rsidR="00C864F4" w:rsidRPr="00AD49C5" w:rsidTr="007358AB">
        <w:trPr>
          <w:trHeight w:val="750"/>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デジタルコンテンツクリエーター育成事業</w:t>
            </w:r>
          </w:p>
        </w:tc>
        <w:tc>
          <w:tcPr>
            <w:tcW w:w="5796" w:type="dxa"/>
            <w:shd w:val="clear" w:color="auto" w:fill="auto"/>
            <w:vAlign w:val="center"/>
            <w:hideMark/>
          </w:tcPr>
          <w:p w:rsidR="00C864F4" w:rsidRPr="00AD49C5" w:rsidRDefault="00C864F4" w:rsidP="00901AFC">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フリーターなどを対象に，正社員就職を目的としたデジタルコンテンツクリエーター育成講座を実施（福岡県との共同事業）</w:t>
            </w:r>
          </w:p>
        </w:tc>
      </w:tr>
      <w:tr w:rsidR="00C864F4" w:rsidRPr="00AD49C5" w:rsidTr="00180094">
        <w:trPr>
          <w:trHeight w:val="671"/>
        </w:trPr>
        <w:tc>
          <w:tcPr>
            <w:tcW w:w="3140"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20"/>
                <w:szCs w:val="20"/>
              </w:rPr>
            </w:pPr>
            <w:r w:rsidRPr="00AD49C5">
              <w:rPr>
                <w:rFonts w:ascii="ＭＳ 明朝" w:hAnsi="ＭＳ 明朝" w:cs="ＭＳ Ｐゴシック" w:hint="eastAsia"/>
                <w:kern w:val="0"/>
                <w:sz w:val="20"/>
                <w:szCs w:val="20"/>
              </w:rPr>
              <w:t>ＩＣＴクリエーター育成事業</w:t>
            </w:r>
          </w:p>
        </w:tc>
        <w:tc>
          <w:tcPr>
            <w:tcW w:w="5796" w:type="dxa"/>
            <w:shd w:val="clear" w:color="auto" w:fill="auto"/>
            <w:vAlign w:val="center"/>
            <w:hideMark/>
          </w:tcPr>
          <w:p w:rsidR="00C864F4" w:rsidRPr="00AD49C5" w:rsidRDefault="00C864F4" w:rsidP="00C864F4">
            <w:pPr>
              <w:widowControl/>
              <w:jc w:val="left"/>
              <w:rPr>
                <w:rFonts w:ascii="ＭＳ 明朝" w:hAnsi="ＭＳ 明朝" w:cs="ＭＳ Ｐゴシック"/>
                <w:kern w:val="0"/>
                <w:sz w:val="16"/>
                <w:szCs w:val="16"/>
              </w:rPr>
            </w:pPr>
            <w:r w:rsidRPr="00AD49C5">
              <w:rPr>
                <w:rFonts w:ascii="ＭＳ 明朝" w:hAnsi="ＭＳ 明朝" w:cs="ＭＳ Ｐゴシック" w:hint="eastAsia"/>
                <w:kern w:val="0"/>
                <w:sz w:val="16"/>
                <w:szCs w:val="16"/>
              </w:rPr>
              <w:t xml:space="preserve"> フリーターなどを対象に，正社員就職を目的としたアプリ開発養成講座を実施</w:t>
            </w:r>
          </w:p>
        </w:tc>
      </w:tr>
    </w:tbl>
    <w:p w:rsidR="00AD51B2" w:rsidRPr="00AD49C5" w:rsidRDefault="00AD51B2" w:rsidP="00D61FA4">
      <w:pPr>
        <w:rPr>
          <w:rFonts w:ascii="ＭＳ ゴシック" w:eastAsia="ＭＳ ゴシック" w:hAnsi="ＭＳ ゴシック"/>
          <w:b/>
          <w:sz w:val="24"/>
        </w:rPr>
      </w:pPr>
    </w:p>
    <w:p w:rsidR="00990D5B" w:rsidRDefault="00990D5B" w:rsidP="00D61FA4">
      <w:pPr>
        <w:rPr>
          <w:rFonts w:ascii="ＭＳ ゴシック" w:eastAsia="ＭＳ ゴシック" w:hAnsi="ＭＳ ゴシック"/>
          <w:b/>
          <w:sz w:val="24"/>
        </w:rPr>
      </w:pPr>
    </w:p>
    <w:p w:rsidR="00180094" w:rsidRDefault="00180094" w:rsidP="00D61FA4">
      <w:pPr>
        <w:rPr>
          <w:rFonts w:ascii="ＭＳ ゴシック" w:eastAsia="ＭＳ ゴシック" w:hAnsi="ＭＳ ゴシック"/>
          <w:b/>
          <w:sz w:val="24"/>
        </w:rPr>
      </w:pPr>
    </w:p>
    <w:p w:rsidR="00D61FA4" w:rsidRPr="00AD49C5" w:rsidRDefault="00483796" w:rsidP="00D61FA4">
      <w:pPr>
        <w:rPr>
          <w:rFonts w:ascii="ＭＳ ゴシック" w:eastAsia="ＭＳ ゴシック" w:hAnsi="ＭＳ ゴシック"/>
          <w:b/>
          <w:sz w:val="24"/>
        </w:rPr>
      </w:pPr>
      <w:r w:rsidRPr="00AD49C5">
        <w:rPr>
          <w:rFonts w:ascii="ＭＳ ゴシック" w:eastAsia="ＭＳ ゴシック" w:hAnsi="ＭＳ ゴシック" w:hint="eastAsia"/>
          <w:b/>
          <w:sz w:val="24"/>
        </w:rPr>
        <w:t>６</w:t>
      </w:r>
      <w:r w:rsidR="00D61FA4" w:rsidRPr="00AD49C5">
        <w:rPr>
          <w:rFonts w:ascii="ＭＳ ゴシック" w:eastAsia="ＭＳ ゴシック" w:hAnsi="ＭＳ ゴシック" w:hint="eastAsia"/>
          <w:b/>
          <w:sz w:val="24"/>
        </w:rPr>
        <w:t xml:space="preserve">　子ども・若者の安全を守る取組と非行防止</w:t>
      </w:r>
    </w:p>
    <w:p w:rsidR="004D2559" w:rsidRPr="00AD49C5" w:rsidRDefault="004D2559" w:rsidP="00BC158E">
      <w:pPr>
        <w:ind w:leftChars="100" w:left="202" w:firstLineChars="100" w:firstLine="232"/>
        <w:rPr>
          <w:rFonts w:ascii="ＭＳ ゴシック" w:eastAsia="ＭＳ ゴシック" w:hAnsi="ＭＳ ゴシック"/>
          <w:sz w:val="24"/>
        </w:rPr>
      </w:pPr>
      <w:r w:rsidRPr="00AD49C5">
        <w:rPr>
          <w:rFonts w:ascii="ＭＳ ゴシック" w:eastAsia="ＭＳ ゴシック" w:hAnsi="ＭＳ ゴシック" w:hint="eastAsia"/>
          <w:sz w:val="24"/>
        </w:rPr>
        <w:t>子ども</w:t>
      </w:r>
      <w:r w:rsidR="00772273" w:rsidRPr="00AD49C5">
        <w:rPr>
          <w:rFonts w:ascii="ＭＳ ゴシック" w:eastAsia="ＭＳ ゴシック" w:hAnsi="ＭＳ ゴシック" w:hint="eastAsia"/>
          <w:sz w:val="24"/>
        </w:rPr>
        <w:t>の安全を守る取組</w:t>
      </w:r>
      <w:r w:rsidR="002824E2" w:rsidRPr="00AD49C5">
        <w:rPr>
          <w:rFonts w:ascii="ＭＳ ゴシック" w:eastAsia="ＭＳ ゴシック" w:hAnsi="ＭＳ ゴシック" w:hint="eastAsia"/>
          <w:sz w:val="24"/>
        </w:rPr>
        <w:t>や非行防止活動を推進するとともに，子ども</w:t>
      </w:r>
      <w:r w:rsidRPr="00AD49C5">
        <w:rPr>
          <w:rFonts w:ascii="ＭＳ ゴシック" w:eastAsia="ＭＳ ゴシック" w:hAnsi="ＭＳ ゴシック" w:hint="eastAsia"/>
          <w:sz w:val="24"/>
        </w:rPr>
        <w:t>・若者</w:t>
      </w:r>
      <w:r w:rsidR="00772273" w:rsidRPr="00AD49C5">
        <w:rPr>
          <w:rFonts w:ascii="ＭＳ ゴシック" w:eastAsia="ＭＳ ゴシック" w:hAnsi="ＭＳ ゴシック" w:hint="eastAsia"/>
          <w:sz w:val="24"/>
        </w:rPr>
        <w:t>を取り巻く</w:t>
      </w:r>
      <w:r w:rsidR="002824E2" w:rsidRPr="00AD49C5">
        <w:rPr>
          <w:rFonts w:ascii="ＭＳ ゴシック" w:eastAsia="ＭＳ ゴシック" w:hAnsi="ＭＳ ゴシック" w:hint="eastAsia"/>
          <w:sz w:val="24"/>
        </w:rPr>
        <w:t>有害環境等へ対応するなど，</w:t>
      </w:r>
      <w:r w:rsidR="00B85829" w:rsidRPr="00AD49C5">
        <w:rPr>
          <w:rFonts w:ascii="ＭＳ ゴシック" w:eastAsia="ＭＳ ゴシック" w:hAnsi="ＭＳ ゴシック" w:hint="eastAsia"/>
          <w:sz w:val="24"/>
        </w:rPr>
        <w:t>子ども・若者が</w:t>
      </w:r>
      <w:r w:rsidR="00772273" w:rsidRPr="00AD49C5">
        <w:rPr>
          <w:rFonts w:ascii="ＭＳ ゴシック" w:eastAsia="ＭＳ ゴシック" w:hAnsi="ＭＳ ゴシック" w:hint="eastAsia"/>
          <w:sz w:val="24"/>
        </w:rPr>
        <w:t>健やか</w:t>
      </w:r>
      <w:r w:rsidR="002824E2" w:rsidRPr="00AD49C5">
        <w:rPr>
          <w:rFonts w:ascii="ＭＳ ゴシック" w:eastAsia="ＭＳ ゴシック" w:hAnsi="ＭＳ ゴシック" w:hint="eastAsia"/>
          <w:sz w:val="24"/>
        </w:rPr>
        <w:t>に</w:t>
      </w:r>
      <w:r w:rsidR="00772273" w:rsidRPr="00AD49C5">
        <w:rPr>
          <w:rFonts w:ascii="ＭＳ ゴシック" w:eastAsia="ＭＳ ゴシック" w:hAnsi="ＭＳ ゴシック" w:hint="eastAsia"/>
          <w:sz w:val="24"/>
        </w:rPr>
        <w:t>成長</w:t>
      </w:r>
      <w:r w:rsidR="002824E2" w:rsidRPr="00AD49C5">
        <w:rPr>
          <w:rFonts w:ascii="ＭＳ ゴシック" w:eastAsia="ＭＳ ゴシック" w:hAnsi="ＭＳ ゴシック" w:hint="eastAsia"/>
          <w:sz w:val="24"/>
        </w:rPr>
        <w:t>できる環境づくりに取り組みます</w:t>
      </w:r>
      <w:r w:rsidR="00772273" w:rsidRPr="00AD49C5">
        <w:rPr>
          <w:rFonts w:ascii="ＭＳ ゴシック" w:eastAsia="ＭＳ ゴシック" w:hAnsi="ＭＳ ゴシック" w:hint="eastAsia"/>
          <w:sz w:val="24"/>
        </w:rPr>
        <w:t>。</w:t>
      </w:r>
    </w:p>
    <w:p w:rsidR="004D2559" w:rsidRPr="00AD49C5" w:rsidRDefault="004D2559" w:rsidP="00BC158E">
      <w:pPr>
        <w:ind w:leftChars="100" w:left="202" w:firstLineChars="100" w:firstLine="232"/>
        <w:rPr>
          <w:rFonts w:ascii="ＭＳ 明朝" w:hAnsi="ＭＳ 明朝"/>
          <w:sz w:val="24"/>
        </w:rPr>
      </w:pPr>
    </w:p>
    <w:p w:rsidR="00D61FA4" w:rsidRPr="00AD49C5" w:rsidRDefault="00D61FA4" w:rsidP="00D61FA4">
      <w:pPr>
        <w:rPr>
          <w:rFonts w:ascii="ＭＳ ゴシック" w:eastAsia="ＭＳ ゴシック" w:hAnsi="ＭＳ ゴシック"/>
          <w:sz w:val="24"/>
        </w:rPr>
      </w:pPr>
      <w:r w:rsidRPr="00AD49C5">
        <w:rPr>
          <w:rFonts w:ascii="ＭＳ ゴシック" w:eastAsia="ＭＳ ゴシック" w:hAnsi="ＭＳ ゴシック" w:hint="eastAsia"/>
          <w:sz w:val="24"/>
        </w:rPr>
        <w:t>（１）交通安全対策の推進</w:t>
      </w:r>
      <w:r w:rsidR="00B85829" w:rsidRPr="00AD49C5">
        <w:rPr>
          <w:rFonts w:ascii="ＭＳ ゴシック" w:eastAsia="ＭＳ ゴシック" w:hAnsi="ＭＳ ゴシック" w:hint="eastAsia"/>
          <w:sz w:val="24"/>
        </w:rPr>
        <w:t>と</w:t>
      </w:r>
      <w:r w:rsidRPr="00AD49C5">
        <w:rPr>
          <w:rFonts w:ascii="ＭＳ ゴシック" w:eastAsia="ＭＳ ゴシック" w:hAnsi="ＭＳ ゴシック" w:hint="eastAsia"/>
          <w:sz w:val="24"/>
        </w:rPr>
        <w:t>災害等への対応</w:t>
      </w:r>
    </w:p>
    <w:p w:rsidR="00620BBE" w:rsidRDefault="00D61FA4" w:rsidP="00620BBE">
      <w:pPr>
        <w:ind w:leftChars="50" w:left="680" w:hangingChars="250" w:hanging="579"/>
        <w:rPr>
          <w:sz w:val="24"/>
        </w:rPr>
      </w:pPr>
      <w:r w:rsidRPr="00AD49C5">
        <w:rPr>
          <w:rFonts w:hint="eastAsia"/>
          <w:sz w:val="24"/>
        </w:rPr>
        <w:t xml:space="preserve">　・子どもの交通事故を防止するため，各年齢層に対する交通安全教育やチャイル</w:t>
      </w:r>
    </w:p>
    <w:p w:rsidR="00620BBE" w:rsidRDefault="00D61FA4" w:rsidP="00620BBE">
      <w:pPr>
        <w:ind w:leftChars="250" w:left="620" w:hangingChars="50" w:hanging="116"/>
        <w:rPr>
          <w:sz w:val="24"/>
        </w:rPr>
      </w:pPr>
      <w:r w:rsidRPr="00AD49C5">
        <w:rPr>
          <w:rFonts w:hint="eastAsia"/>
          <w:sz w:val="24"/>
        </w:rPr>
        <w:t>ドシート着用の周知徹底に努めるとともに，子どもの通学路については，地域</w:t>
      </w:r>
    </w:p>
    <w:p w:rsidR="00620BBE" w:rsidRDefault="00D61FA4" w:rsidP="00620BBE">
      <w:pPr>
        <w:ind w:leftChars="250" w:left="620" w:hangingChars="50" w:hanging="116"/>
        <w:rPr>
          <w:sz w:val="24"/>
        </w:rPr>
      </w:pPr>
      <w:r w:rsidRPr="00AD49C5">
        <w:rPr>
          <w:rFonts w:hint="eastAsia"/>
          <w:sz w:val="24"/>
        </w:rPr>
        <w:t>や警察など関係機関との連携を図りながら，スクールゾーンの設</w:t>
      </w:r>
      <w:r w:rsidR="005F3600" w:rsidRPr="00AD49C5">
        <w:rPr>
          <w:rFonts w:hint="eastAsia"/>
          <w:sz w:val="24"/>
        </w:rPr>
        <w:t>定や</w:t>
      </w:r>
      <w:r w:rsidRPr="00AD49C5">
        <w:rPr>
          <w:rFonts w:hint="eastAsia"/>
          <w:sz w:val="24"/>
        </w:rPr>
        <w:t>交通安全</w:t>
      </w:r>
    </w:p>
    <w:p w:rsidR="00D61FA4" w:rsidRPr="00AD49C5" w:rsidRDefault="00D61FA4" w:rsidP="00620BBE">
      <w:pPr>
        <w:ind w:leftChars="250" w:left="620" w:hangingChars="50" w:hanging="116"/>
        <w:rPr>
          <w:sz w:val="24"/>
        </w:rPr>
      </w:pPr>
      <w:r w:rsidRPr="00AD49C5">
        <w:rPr>
          <w:rFonts w:hint="eastAsia"/>
          <w:sz w:val="24"/>
        </w:rPr>
        <w:t>施設の整備など，子どもの安全確保に取り組みます。</w:t>
      </w:r>
    </w:p>
    <w:p w:rsidR="00D61FA4" w:rsidRPr="00AD49C5" w:rsidRDefault="00772273" w:rsidP="00BC158E">
      <w:pPr>
        <w:ind w:leftChars="150" w:left="535" w:hangingChars="100" w:hanging="232"/>
        <w:rPr>
          <w:sz w:val="24"/>
        </w:rPr>
      </w:pPr>
      <w:r w:rsidRPr="00AD49C5">
        <w:rPr>
          <w:rFonts w:hint="eastAsia"/>
          <w:sz w:val="24"/>
        </w:rPr>
        <w:t>・地震，台風，水害，火災等の災害に直面した時に，子どもが自分の身</w:t>
      </w:r>
      <w:r w:rsidR="00B85829" w:rsidRPr="00AD49C5">
        <w:rPr>
          <w:rFonts w:hint="eastAsia"/>
          <w:sz w:val="24"/>
        </w:rPr>
        <w:t>を</w:t>
      </w:r>
      <w:r w:rsidRPr="00AD49C5">
        <w:rPr>
          <w:rFonts w:hint="eastAsia"/>
          <w:sz w:val="24"/>
        </w:rPr>
        <w:t>自分で守れるよう，福岡市民防災センターでの体験学習等を実施します。</w:t>
      </w:r>
    </w:p>
    <w:p w:rsidR="00AD51B2" w:rsidRPr="00AD49C5" w:rsidRDefault="00AD51B2" w:rsidP="00BC158E">
      <w:pPr>
        <w:ind w:leftChars="150" w:left="535" w:hangingChars="100" w:hanging="232"/>
        <w:rPr>
          <w:sz w:val="24"/>
        </w:rPr>
      </w:pPr>
    </w:p>
    <w:p w:rsidR="00872928" w:rsidRPr="00AD49C5" w:rsidRDefault="00D61FA4" w:rsidP="00872928">
      <w:pPr>
        <w:rPr>
          <w:rFonts w:ascii="ＭＳ ゴシック" w:eastAsia="ＭＳ ゴシック" w:hAnsi="ＭＳ ゴシック"/>
          <w:sz w:val="24"/>
        </w:rPr>
      </w:pPr>
      <w:r w:rsidRPr="00AD49C5">
        <w:rPr>
          <w:rFonts w:ascii="ＭＳ ゴシック" w:eastAsia="ＭＳ ゴシック" w:hAnsi="ＭＳ ゴシック" w:hint="eastAsia"/>
          <w:sz w:val="24"/>
        </w:rPr>
        <w:t>（２）子どもの安全を守る取組の充実</w:t>
      </w:r>
      <w:r w:rsidR="00872928" w:rsidRPr="00AD49C5">
        <w:rPr>
          <w:rFonts w:ascii="ＭＳ ゴシック" w:eastAsia="ＭＳ ゴシック" w:hAnsi="ＭＳ ゴシック" w:hint="eastAsia"/>
          <w:sz w:val="24"/>
        </w:rPr>
        <w:t xml:space="preserve">　</w:t>
      </w:r>
    </w:p>
    <w:p w:rsidR="00872928" w:rsidRPr="00AD49C5" w:rsidRDefault="00D61FA4" w:rsidP="00BC158E">
      <w:pPr>
        <w:ind w:leftChars="200" w:left="635" w:hangingChars="100" w:hanging="232"/>
        <w:rPr>
          <w:sz w:val="24"/>
        </w:rPr>
      </w:pPr>
      <w:r w:rsidRPr="00AD49C5">
        <w:rPr>
          <w:rFonts w:hint="eastAsia"/>
          <w:sz w:val="24"/>
        </w:rPr>
        <w:t>・子どもの安全を確保するために，学校や保護者，関係団体</w:t>
      </w:r>
      <w:r w:rsidR="00D37349" w:rsidRPr="00AD49C5">
        <w:rPr>
          <w:rFonts w:hint="eastAsia"/>
          <w:sz w:val="24"/>
        </w:rPr>
        <w:t>等</w:t>
      </w:r>
      <w:r w:rsidRPr="00AD49C5">
        <w:rPr>
          <w:rFonts w:hint="eastAsia"/>
          <w:sz w:val="24"/>
        </w:rPr>
        <w:t>が連携し，子どもの見守りやパトロールを実施します。</w:t>
      </w:r>
      <w:r w:rsidR="007D18A6" w:rsidRPr="00AD49C5">
        <w:rPr>
          <w:rFonts w:hint="eastAsia"/>
          <w:sz w:val="24"/>
        </w:rPr>
        <w:t>また</w:t>
      </w:r>
      <w:r w:rsidRPr="00AD49C5">
        <w:rPr>
          <w:rFonts w:hint="eastAsia"/>
          <w:sz w:val="24"/>
        </w:rPr>
        <w:t>，地域社会の一員である民間企業や商業施設などの協力</w:t>
      </w:r>
      <w:r w:rsidR="00B85829" w:rsidRPr="00AD49C5">
        <w:rPr>
          <w:rFonts w:hint="eastAsia"/>
          <w:sz w:val="24"/>
        </w:rPr>
        <w:t>を得て</w:t>
      </w:r>
      <w:r w:rsidRPr="00AD49C5">
        <w:rPr>
          <w:rFonts w:hint="eastAsia"/>
          <w:sz w:val="24"/>
        </w:rPr>
        <w:t>，民間での取組との連携を強化するとともに，文具店，書店，飲食店，コンビニエンスストア等を対象に指定する青少年を見守る店の制度などとあわせ，地域社会全体で子どもの安全を守る取組を進めます。</w:t>
      </w:r>
    </w:p>
    <w:p w:rsidR="00D61FA4" w:rsidRPr="00AD49C5" w:rsidRDefault="005F3600" w:rsidP="00BC158E">
      <w:pPr>
        <w:ind w:leftChars="200" w:left="635" w:hangingChars="100" w:hanging="232"/>
        <w:rPr>
          <w:sz w:val="24"/>
        </w:rPr>
      </w:pPr>
      <w:r w:rsidRPr="00AD49C5">
        <w:rPr>
          <w:rFonts w:hint="eastAsia"/>
          <w:sz w:val="24"/>
        </w:rPr>
        <w:t>・学校，幼稚園，</w:t>
      </w:r>
      <w:r w:rsidR="00D61FA4" w:rsidRPr="00AD49C5">
        <w:rPr>
          <w:rFonts w:hint="eastAsia"/>
          <w:sz w:val="24"/>
        </w:rPr>
        <w:t>保育所</w:t>
      </w:r>
      <w:r w:rsidRPr="00AD49C5">
        <w:rPr>
          <w:rFonts w:hint="eastAsia"/>
          <w:sz w:val="24"/>
        </w:rPr>
        <w:t>，認定こども園，</w:t>
      </w:r>
      <w:r w:rsidR="009A21E2" w:rsidRPr="00AD49C5">
        <w:rPr>
          <w:rFonts w:hint="eastAsia"/>
          <w:sz w:val="24"/>
        </w:rPr>
        <w:t>地域型保育事業者</w:t>
      </w:r>
      <w:r w:rsidR="00D61FA4" w:rsidRPr="00AD49C5">
        <w:rPr>
          <w:rFonts w:hint="eastAsia"/>
          <w:sz w:val="24"/>
        </w:rPr>
        <w:t>においては，「危機管理マニュアル」等に基づき，不審者侵入対策を含む防犯体制を明確にするとともに，日常的な安全管理に努めます。</w:t>
      </w:r>
    </w:p>
    <w:p w:rsidR="00D61FA4" w:rsidRPr="00AD49C5" w:rsidRDefault="00D61FA4" w:rsidP="00D61FA4">
      <w:pPr>
        <w:rPr>
          <w:sz w:val="24"/>
        </w:rPr>
      </w:pPr>
    </w:p>
    <w:p w:rsidR="00872928" w:rsidRPr="00AD49C5" w:rsidRDefault="00D61FA4" w:rsidP="00872928">
      <w:pPr>
        <w:rPr>
          <w:rFonts w:ascii="ＭＳ ゴシック" w:eastAsia="ＭＳ ゴシック" w:hAnsi="ＭＳ ゴシック"/>
          <w:sz w:val="24"/>
        </w:rPr>
      </w:pPr>
      <w:r w:rsidRPr="00AD49C5">
        <w:rPr>
          <w:rFonts w:ascii="ＭＳ ゴシック" w:eastAsia="ＭＳ ゴシック" w:hAnsi="ＭＳ ゴシック" w:hint="eastAsia"/>
          <w:sz w:val="24"/>
        </w:rPr>
        <w:t>（３）非行防止</w:t>
      </w:r>
      <w:r w:rsidR="00872928" w:rsidRPr="00AD49C5">
        <w:rPr>
          <w:rFonts w:ascii="ＭＳ ゴシック" w:eastAsia="ＭＳ ゴシック" w:hAnsi="ＭＳ ゴシック" w:hint="eastAsia"/>
          <w:sz w:val="24"/>
        </w:rPr>
        <w:t xml:space="preserve">　　</w:t>
      </w:r>
    </w:p>
    <w:p w:rsidR="00D61FA4" w:rsidRPr="00AD49C5" w:rsidRDefault="00D61FA4" w:rsidP="00BC158E">
      <w:pPr>
        <w:ind w:leftChars="200" w:left="635" w:hangingChars="100" w:hanging="232"/>
        <w:rPr>
          <w:sz w:val="24"/>
        </w:rPr>
      </w:pPr>
      <w:r w:rsidRPr="00AD49C5">
        <w:rPr>
          <w:rFonts w:hint="eastAsia"/>
          <w:sz w:val="24"/>
        </w:rPr>
        <w:t>・</w:t>
      </w:r>
      <w:r w:rsidR="00D84F15" w:rsidRPr="00AD49C5">
        <w:rPr>
          <w:rFonts w:hint="eastAsia"/>
          <w:sz w:val="24"/>
        </w:rPr>
        <w:t>子ども・若者の</w:t>
      </w:r>
      <w:r w:rsidR="00E023F0" w:rsidRPr="00AD49C5">
        <w:rPr>
          <w:rFonts w:hint="eastAsia"/>
          <w:sz w:val="24"/>
        </w:rPr>
        <w:t>非行に</w:t>
      </w:r>
      <w:r w:rsidR="000A067A" w:rsidRPr="00AD49C5">
        <w:rPr>
          <w:rFonts w:hint="eastAsia"/>
          <w:sz w:val="24"/>
        </w:rPr>
        <w:t>ついて</w:t>
      </w:r>
      <w:r w:rsidRPr="00AD49C5">
        <w:rPr>
          <w:rFonts w:hint="eastAsia"/>
          <w:sz w:val="24"/>
        </w:rPr>
        <w:t>は，未然の防止と早期発見及び適切な指導が重要であるため，家庭，学校，地域</w:t>
      </w:r>
      <w:r w:rsidR="007D18A6" w:rsidRPr="00AD49C5">
        <w:rPr>
          <w:rFonts w:hint="eastAsia"/>
          <w:sz w:val="24"/>
        </w:rPr>
        <w:t>，</w:t>
      </w:r>
      <w:r w:rsidRPr="00AD49C5">
        <w:rPr>
          <w:rFonts w:hint="eastAsia"/>
          <w:sz w:val="24"/>
        </w:rPr>
        <w:t>関係機関・団体が相互に連携を図りながら非行防止活動を推進し，</w:t>
      </w:r>
      <w:r w:rsidR="00D84F15" w:rsidRPr="00AD49C5">
        <w:rPr>
          <w:rFonts w:hint="eastAsia"/>
          <w:sz w:val="24"/>
        </w:rPr>
        <w:t>子ども・若者が健やかに成長できる</w:t>
      </w:r>
      <w:r w:rsidRPr="00AD49C5">
        <w:rPr>
          <w:rFonts w:hint="eastAsia"/>
          <w:sz w:val="24"/>
        </w:rPr>
        <w:t>環境づくりに努めます。</w:t>
      </w:r>
    </w:p>
    <w:p w:rsidR="00D61FA4" w:rsidRPr="00AD49C5" w:rsidRDefault="00D61FA4" w:rsidP="00D61FA4">
      <w:pPr>
        <w:rPr>
          <w:sz w:val="24"/>
        </w:rPr>
      </w:pPr>
    </w:p>
    <w:p w:rsidR="00872928" w:rsidRPr="00AD49C5" w:rsidRDefault="00D61FA4" w:rsidP="00872928">
      <w:pPr>
        <w:rPr>
          <w:rFonts w:ascii="ＭＳ ゴシック" w:eastAsia="ＭＳ ゴシック" w:hAnsi="ＭＳ ゴシック"/>
          <w:sz w:val="24"/>
        </w:rPr>
      </w:pPr>
      <w:r w:rsidRPr="00AD49C5">
        <w:rPr>
          <w:rFonts w:ascii="ＭＳ ゴシック" w:eastAsia="ＭＳ ゴシック" w:hAnsi="ＭＳ ゴシック" w:hint="eastAsia"/>
          <w:sz w:val="24"/>
        </w:rPr>
        <w:t>（４）有害環境等への対応</w:t>
      </w:r>
      <w:r w:rsidR="00872928" w:rsidRPr="00AD49C5">
        <w:rPr>
          <w:rFonts w:ascii="ＭＳ ゴシック" w:eastAsia="ＭＳ ゴシック" w:hAnsi="ＭＳ ゴシック" w:hint="eastAsia"/>
          <w:sz w:val="24"/>
        </w:rPr>
        <w:t xml:space="preserve">   </w:t>
      </w:r>
    </w:p>
    <w:p w:rsidR="00620BBE" w:rsidRPr="00AD49C5" w:rsidRDefault="00D61FA4" w:rsidP="00620BBE">
      <w:pPr>
        <w:ind w:leftChars="200" w:left="635" w:hangingChars="100" w:hanging="232"/>
        <w:rPr>
          <w:sz w:val="24"/>
        </w:rPr>
      </w:pPr>
      <w:r w:rsidRPr="00AD49C5">
        <w:rPr>
          <w:rFonts w:hint="eastAsia"/>
          <w:sz w:val="24"/>
        </w:rPr>
        <w:t>・有害図書類・有害</w:t>
      </w:r>
      <w:r w:rsidR="00772273" w:rsidRPr="00AD49C5">
        <w:rPr>
          <w:rFonts w:hint="eastAsia"/>
          <w:sz w:val="24"/>
        </w:rPr>
        <w:t>玩具</w:t>
      </w:r>
      <w:r w:rsidRPr="00AD49C5">
        <w:rPr>
          <w:rFonts w:hint="eastAsia"/>
          <w:sz w:val="24"/>
        </w:rPr>
        <w:t>類取扱店，ゲームセンター・カラオケボックス・インターネットカフェなどの興行場</w:t>
      </w:r>
      <w:r w:rsidR="00F010FA" w:rsidRPr="00AD49C5">
        <w:rPr>
          <w:rFonts w:hint="eastAsia"/>
          <w:sz w:val="24"/>
        </w:rPr>
        <w:t>，</w:t>
      </w:r>
      <w:r w:rsidRPr="00AD49C5">
        <w:rPr>
          <w:rFonts w:hint="eastAsia"/>
          <w:sz w:val="24"/>
        </w:rPr>
        <w:t>携帯電話販売代理店等に対する立入調査や，各校区における少年愛護パトロール</w:t>
      </w:r>
      <w:r w:rsidR="009433D9" w:rsidRPr="00AD49C5">
        <w:rPr>
          <w:rFonts w:hint="eastAsia"/>
          <w:sz w:val="24"/>
        </w:rPr>
        <w:t>を実施するほか</w:t>
      </w:r>
      <w:r w:rsidRPr="00AD49C5">
        <w:rPr>
          <w:rFonts w:hint="eastAsia"/>
          <w:sz w:val="24"/>
        </w:rPr>
        <w:t>，</w:t>
      </w:r>
      <w:r w:rsidR="00620BBE" w:rsidRPr="00AD49C5">
        <w:rPr>
          <w:rFonts w:hint="eastAsia"/>
          <w:sz w:val="24"/>
        </w:rPr>
        <w:t>ピンクちらし等の違反広告物の除去活動など環境整備を推進します。</w:t>
      </w:r>
    </w:p>
    <w:p w:rsidR="00D61FA4" w:rsidRPr="00AD49C5" w:rsidRDefault="00620BBE" w:rsidP="00BC158E">
      <w:pPr>
        <w:ind w:leftChars="200" w:left="635" w:hangingChars="100" w:hanging="232"/>
        <w:rPr>
          <w:sz w:val="24"/>
        </w:rPr>
      </w:pPr>
      <w:r>
        <w:rPr>
          <w:rFonts w:hint="eastAsia"/>
          <w:sz w:val="24"/>
        </w:rPr>
        <w:t>・</w:t>
      </w:r>
      <w:r w:rsidR="005F3600" w:rsidRPr="00AD49C5">
        <w:rPr>
          <w:rFonts w:hint="eastAsia"/>
          <w:sz w:val="24"/>
        </w:rPr>
        <w:t>フィルタリングソフトの導入など</w:t>
      </w:r>
      <w:r w:rsidR="00D61FA4" w:rsidRPr="00AD49C5">
        <w:rPr>
          <w:rFonts w:hint="eastAsia"/>
          <w:sz w:val="24"/>
        </w:rPr>
        <w:t>インターネットや携帯電話</w:t>
      </w:r>
      <w:r w:rsidR="00E023F0" w:rsidRPr="00AD49C5">
        <w:rPr>
          <w:rFonts w:hint="eastAsia"/>
          <w:sz w:val="24"/>
        </w:rPr>
        <w:t>・スマートフォン</w:t>
      </w:r>
      <w:r w:rsidR="00D61FA4" w:rsidRPr="00AD49C5">
        <w:rPr>
          <w:rFonts w:hint="eastAsia"/>
          <w:sz w:val="24"/>
        </w:rPr>
        <w:t>の適切な利用に関する啓発</w:t>
      </w:r>
      <w:r>
        <w:rPr>
          <w:rFonts w:hint="eastAsia"/>
          <w:sz w:val="24"/>
        </w:rPr>
        <w:t>など</w:t>
      </w:r>
      <w:r w:rsidR="00D61FA4" w:rsidRPr="00AD49C5">
        <w:rPr>
          <w:rFonts w:hint="eastAsia"/>
          <w:sz w:val="24"/>
        </w:rPr>
        <w:t>，</w:t>
      </w:r>
      <w:r>
        <w:rPr>
          <w:rFonts w:hint="eastAsia"/>
          <w:sz w:val="24"/>
        </w:rPr>
        <w:t>社会全体で子どもの健やかな育ち</w:t>
      </w:r>
      <w:r w:rsidR="002A5777">
        <w:rPr>
          <w:rFonts w:hint="eastAsia"/>
          <w:sz w:val="24"/>
        </w:rPr>
        <w:t>に</w:t>
      </w:r>
      <w:r>
        <w:rPr>
          <w:rFonts w:hint="eastAsia"/>
          <w:sz w:val="24"/>
        </w:rPr>
        <w:t>配慮した取組を推進します。</w:t>
      </w:r>
    </w:p>
    <w:p w:rsidR="00872928" w:rsidRDefault="00872928" w:rsidP="00D61FA4">
      <w:pPr>
        <w:rPr>
          <w:sz w:val="24"/>
        </w:rPr>
      </w:pPr>
    </w:p>
    <w:p w:rsidR="00990D5B" w:rsidRDefault="00990D5B" w:rsidP="00D61FA4">
      <w:pPr>
        <w:rPr>
          <w:sz w:val="24"/>
        </w:rPr>
      </w:pPr>
    </w:p>
    <w:p w:rsidR="00990D5B" w:rsidRDefault="00990D5B" w:rsidP="00D61FA4">
      <w:pPr>
        <w:rPr>
          <w:sz w:val="24"/>
        </w:rPr>
      </w:pPr>
    </w:p>
    <w:p w:rsidR="00990D5B" w:rsidRDefault="00990D5B" w:rsidP="00BC158E">
      <w:pPr>
        <w:ind w:firstLineChars="50" w:firstLine="116"/>
        <w:rPr>
          <w:sz w:val="24"/>
        </w:rPr>
      </w:pPr>
    </w:p>
    <w:p w:rsidR="00D61FA4" w:rsidRPr="00AD49C5" w:rsidRDefault="00D61FA4" w:rsidP="00BC158E">
      <w:pPr>
        <w:ind w:firstLineChars="50" w:firstLine="116"/>
        <w:rPr>
          <w:sz w:val="24"/>
        </w:rPr>
      </w:pPr>
      <w:r w:rsidRPr="00AD49C5">
        <w:rPr>
          <w:rFonts w:hint="eastAsia"/>
          <w:sz w:val="24"/>
        </w:rPr>
        <w:t>【主な事業】</w:t>
      </w:r>
    </w:p>
    <w:tbl>
      <w:tblPr>
        <w:tblW w:w="846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70"/>
        <w:gridCol w:w="5296"/>
      </w:tblGrid>
      <w:tr w:rsidR="00C864F4" w:rsidRPr="00AD49C5" w:rsidTr="00DB27E4">
        <w:trPr>
          <w:trHeight w:val="499"/>
        </w:trPr>
        <w:tc>
          <w:tcPr>
            <w:tcW w:w="3170" w:type="dxa"/>
            <w:shd w:val="clear" w:color="auto" w:fill="D9D9D9" w:themeFill="background1" w:themeFillShade="D9"/>
            <w:noWrap/>
            <w:vAlign w:val="center"/>
            <w:hideMark/>
          </w:tcPr>
          <w:p w:rsidR="00C864F4" w:rsidRPr="00AD49C5" w:rsidRDefault="00C864F4" w:rsidP="002C7CBD">
            <w:pPr>
              <w:widowControl/>
              <w:jc w:val="center"/>
              <w:rPr>
                <w:rFonts w:ascii="ＭＳ Ｐゴシック" w:eastAsia="ＭＳ Ｐゴシック" w:hAnsi="ＭＳ Ｐゴシック" w:cs="ＭＳ Ｐゴシック"/>
                <w:kern w:val="0"/>
                <w:sz w:val="22"/>
                <w:szCs w:val="22"/>
              </w:rPr>
            </w:pPr>
            <w:bookmarkStart w:id="12" w:name="主な施策四"/>
            <w:bookmarkEnd w:id="12"/>
            <w:r w:rsidRPr="00AD49C5">
              <w:rPr>
                <w:rFonts w:ascii="ＭＳ Ｐゴシック" w:eastAsia="ＭＳ Ｐゴシック" w:hAnsi="ＭＳ Ｐゴシック" w:cs="ＭＳ Ｐゴシック" w:hint="eastAsia"/>
                <w:kern w:val="0"/>
                <w:sz w:val="24"/>
                <w:shd w:val="clear" w:color="auto" w:fill="BFBFBF"/>
              </w:rPr>
              <w:t>事業名</w:t>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6784"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15" name="Text Box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3"/>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7808"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16" name="Text Box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4"/>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8832"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17" name="Text Box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5"/>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69856"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18" name="Text Box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6"/>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70880"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19" name="Text Box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7"/>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71904"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20" name="Text Box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8"/>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72928"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21" name="Text Box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9"/>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73952"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22" name="Text Box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0"/>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74976"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23" name="Text Box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1"/>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76000"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24" name="Text Box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2"/>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77024"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25" name="Text Box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3"/>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r w:rsidR="00B93272" w:rsidRPr="00AD49C5">
              <w:rPr>
                <w:rFonts w:ascii="ＭＳ Ｐゴシック" w:eastAsia="ＭＳ Ｐゴシック" w:hAnsi="ＭＳ Ｐゴシック" w:cs="ＭＳ Ｐゴシック"/>
                <w:noProof/>
                <w:kern w:val="0"/>
                <w:sz w:val="22"/>
                <w:szCs w:val="22"/>
              </w:rPr>
              <w:drawing>
                <wp:anchor distT="0" distB="0" distL="114300" distR="114300" simplePos="0" relativeHeight="251778048" behindDoc="0" locked="0" layoutInCell="1" allowOverlap="1">
                  <wp:simplePos x="0" y="0"/>
                  <wp:positionH relativeFrom="column">
                    <wp:posOffset>1981200</wp:posOffset>
                  </wp:positionH>
                  <wp:positionV relativeFrom="paragraph">
                    <wp:posOffset>0</wp:posOffset>
                  </wp:positionV>
                  <wp:extent cx="114300" cy="2990850"/>
                  <wp:effectExtent l="0" t="0" r="0" b="0"/>
                  <wp:wrapNone/>
                  <wp:docPr id="1626" name="Text Box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74"/>
                          <pic:cNvPicPr>
                            <a:picLocks noChangeArrowheads="1"/>
                          </pic:cNvPicPr>
                        </pic:nvPicPr>
                        <pic:blipFill>
                          <a:blip r:embed="rId67" cstate="print"/>
                          <a:srcRect/>
                          <a:stretch>
                            <a:fillRect/>
                          </a:stretch>
                        </pic:blipFill>
                        <pic:spPr bwMode="auto">
                          <a:xfrm>
                            <a:off x="0" y="0"/>
                            <a:ext cx="114300" cy="2990850"/>
                          </a:xfrm>
                          <a:prstGeom prst="rect">
                            <a:avLst/>
                          </a:prstGeom>
                          <a:noFill/>
                        </pic:spPr>
                      </pic:pic>
                    </a:graphicData>
                  </a:graphic>
                </wp:anchor>
              </w:drawing>
            </w:r>
          </w:p>
        </w:tc>
        <w:tc>
          <w:tcPr>
            <w:tcW w:w="5296" w:type="dxa"/>
            <w:shd w:val="clear" w:color="auto" w:fill="D9D9D9" w:themeFill="background1" w:themeFillShade="D9"/>
            <w:noWrap/>
            <w:vAlign w:val="center"/>
            <w:hideMark/>
          </w:tcPr>
          <w:p w:rsidR="00C864F4" w:rsidRPr="00AD49C5" w:rsidRDefault="00C864F4" w:rsidP="00C864F4">
            <w:pPr>
              <w:widowControl/>
              <w:jc w:val="center"/>
              <w:rPr>
                <w:rFonts w:ascii="ＭＳ Ｐゴシック" w:eastAsia="ＭＳ Ｐゴシック" w:hAnsi="ＭＳ Ｐゴシック" w:cs="ＭＳ Ｐゴシック"/>
                <w:kern w:val="0"/>
                <w:sz w:val="24"/>
              </w:rPr>
            </w:pPr>
            <w:r w:rsidRPr="00AD49C5">
              <w:rPr>
                <w:rFonts w:ascii="ＭＳ Ｐゴシック" w:eastAsia="ＭＳ Ｐゴシック" w:hAnsi="ＭＳ Ｐゴシック" w:cs="ＭＳ Ｐゴシック" w:hint="eastAsia"/>
                <w:kern w:val="0"/>
                <w:sz w:val="24"/>
              </w:rPr>
              <w:t>事業概要</w:t>
            </w:r>
          </w:p>
        </w:tc>
      </w:tr>
      <w:tr w:rsidR="00C864F4" w:rsidRPr="00AD49C5" w:rsidTr="00DB27E4">
        <w:trPr>
          <w:trHeight w:val="693"/>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各種交通安全教育</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子どもの交通安全教育の徹底，交通安全の確保</w:t>
            </w:r>
          </w:p>
        </w:tc>
      </w:tr>
      <w:tr w:rsidR="00C864F4" w:rsidRPr="00AD49C5" w:rsidTr="00DB27E4">
        <w:trPr>
          <w:trHeight w:val="703"/>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通学路の歩車分離</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安全な歩行空間確保に向け，歩車分離の取組を推進。特に小学校から半径250m以内の通学路について重点的に実施</w:t>
            </w:r>
          </w:p>
        </w:tc>
      </w:tr>
      <w:tr w:rsidR="00C864F4" w:rsidRPr="00AD49C5" w:rsidTr="00DB27E4">
        <w:trPr>
          <w:trHeight w:val="1002"/>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防災体験や新米パパママ応急手当講習会</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福岡市民防災センターにおいて，強風，地震，火災などの体験ができる機会を提供するとともに，出産予定者や１歳未満の子どもの保護者を対象とした応急手当講習会（新米パパママ応急手当講習会）を実施</w:t>
            </w:r>
          </w:p>
        </w:tc>
      </w:tr>
      <w:tr w:rsidR="00C864F4" w:rsidRPr="00AD49C5" w:rsidTr="00DB27E4">
        <w:trPr>
          <w:trHeight w:val="1155"/>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犯罪のない安全で住みよいまちづくり事業</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子どもをはじめとする市民にとって，犯罪のない安全で住みよいまちづくりを実現するため，「福岡市犯罪のない安全で住みよいまちづくり推進条例」に基づき，地域団体，事業者，関係機関等で構成する「福岡市犯罪のない安全で住みよいまちづくり推進本部」を設置し，社会全体で犯罪が発生しにくい環境づくりを推進</w:t>
            </w:r>
          </w:p>
        </w:tc>
      </w:tr>
      <w:tr w:rsidR="00C864F4" w:rsidRPr="00AD49C5" w:rsidTr="00245AED">
        <w:trPr>
          <w:trHeight w:val="704"/>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防犯出前講座</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ＰＴＡ等の地域委員，留守家庭子ども会等に対し防犯出前講座を開催</w:t>
            </w:r>
          </w:p>
        </w:tc>
      </w:tr>
      <w:tr w:rsidR="00C864F4" w:rsidRPr="00AD49C5" w:rsidTr="00DB27E4">
        <w:trPr>
          <w:trHeight w:val="1002"/>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子どもの安全対策</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登下校時の安全確保を図るため，小学校１年生へ防犯ブザーを配付。スクールガードの学校巡回や，地域諸団体等との連携による通学路のパトロール強化，危険</w:t>
            </w:r>
            <w:r w:rsidR="002B1246">
              <w:rPr>
                <w:rFonts w:ascii="ＭＳ Ｐ明朝" w:eastAsia="ＭＳ Ｐ明朝" w:hAnsi="ＭＳ Ｐ明朝" w:cs="ＭＳ Ｐゴシック" w:hint="eastAsia"/>
                <w:kern w:val="0"/>
                <w:sz w:val="16"/>
                <w:szCs w:val="16"/>
              </w:rPr>
              <w:t>か所</w:t>
            </w:r>
            <w:r w:rsidRPr="00AD49C5">
              <w:rPr>
                <w:rFonts w:ascii="ＭＳ Ｐ明朝" w:eastAsia="ＭＳ Ｐ明朝" w:hAnsi="ＭＳ Ｐ明朝" w:cs="ＭＳ Ｐゴシック" w:hint="eastAsia"/>
                <w:kern w:val="0"/>
                <w:sz w:val="16"/>
                <w:szCs w:val="16"/>
              </w:rPr>
              <w:t>の点検など，地域ぐるみで学校の安全を守る取組を促進</w:t>
            </w:r>
          </w:p>
        </w:tc>
      </w:tr>
      <w:tr w:rsidR="00C864F4" w:rsidRPr="00AD49C5" w:rsidTr="00DB27E4">
        <w:trPr>
          <w:trHeight w:val="1002"/>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地域ぐるみの学校安全整備推進事業</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各小・中学校区において，地域と連携し学校や通学路での巡回・警備等の活動を行うスクールガード（学校安全ボランティア）を募り，安全で安心できる学校をめざし，地域ぐるみで学校安全に取り組む体制を整備</w:t>
            </w:r>
          </w:p>
        </w:tc>
      </w:tr>
      <w:tr w:rsidR="00C864F4" w:rsidRPr="00AD49C5" w:rsidTr="00DB27E4">
        <w:trPr>
          <w:trHeight w:val="840"/>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区青少年育成推進事業</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区において，地域・学校・関係機関と連携しながら，健全育成・非行防止・啓発活動等，地域に根ざした各種青少年育成事業を推進</w:t>
            </w:r>
          </w:p>
        </w:tc>
      </w:tr>
      <w:tr w:rsidR="00C864F4" w:rsidRPr="00AD49C5" w:rsidTr="00DB27E4">
        <w:trPr>
          <w:trHeight w:val="765"/>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インターネット・携帯電話を介した児童生徒の被害防止取組み推進事業</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携帯電話等を介した児童生徒の被害を未然に防止するため，情報や機器の正しい利用や危険性の指導・啓発を実施</w:t>
            </w:r>
          </w:p>
        </w:tc>
      </w:tr>
      <w:tr w:rsidR="00C864F4" w:rsidRPr="00AD49C5" w:rsidTr="00DB27E4">
        <w:trPr>
          <w:trHeight w:val="1305"/>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メディアリテラシーの育成</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学校において，幼少期からの過度なメディア接触や，インターネットに関連した子どもたちの事件・事故等へ対応するため，通信会社や関係機関と連携し，発達段階に応じて様々な情報への関わり方の指導を行うことで，各種メディアに対する正しい向き合い方や活用能力の向上を図る</w:t>
            </w:r>
          </w:p>
        </w:tc>
      </w:tr>
      <w:tr w:rsidR="00C864F4" w:rsidRPr="00AD49C5" w:rsidTr="00DB27E4">
        <w:trPr>
          <w:trHeight w:val="810"/>
        </w:trPr>
        <w:tc>
          <w:tcPr>
            <w:tcW w:w="3170"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20"/>
                <w:szCs w:val="20"/>
              </w:rPr>
            </w:pPr>
            <w:r w:rsidRPr="00AD49C5">
              <w:rPr>
                <w:rFonts w:ascii="ＭＳ Ｐ明朝" w:eastAsia="ＭＳ Ｐ明朝" w:hAnsi="ＭＳ Ｐ明朝" w:cs="ＭＳ Ｐゴシック" w:hint="eastAsia"/>
                <w:kern w:val="0"/>
                <w:sz w:val="20"/>
                <w:szCs w:val="20"/>
              </w:rPr>
              <w:t>都心部風俗関係違反広告物除却</w:t>
            </w:r>
          </w:p>
        </w:tc>
        <w:tc>
          <w:tcPr>
            <w:tcW w:w="5296" w:type="dxa"/>
            <w:shd w:val="clear" w:color="auto" w:fill="auto"/>
            <w:vAlign w:val="center"/>
            <w:hideMark/>
          </w:tcPr>
          <w:p w:rsidR="00C864F4" w:rsidRPr="00AD49C5" w:rsidRDefault="00C864F4" w:rsidP="00C864F4">
            <w:pPr>
              <w:widowControl/>
              <w:jc w:val="left"/>
              <w:rPr>
                <w:rFonts w:ascii="ＭＳ Ｐ明朝" w:eastAsia="ＭＳ Ｐ明朝" w:hAnsi="ＭＳ Ｐ明朝" w:cs="ＭＳ Ｐゴシック"/>
                <w:kern w:val="0"/>
                <w:sz w:val="16"/>
                <w:szCs w:val="16"/>
              </w:rPr>
            </w:pPr>
            <w:r w:rsidRPr="00AD49C5">
              <w:rPr>
                <w:rFonts w:ascii="ＭＳ Ｐ明朝" w:eastAsia="ＭＳ Ｐ明朝" w:hAnsi="ＭＳ Ｐ明朝" w:cs="ＭＳ Ｐゴシック" w:hint="eastAsia"/>
                <w:kern w:val="0"/>
                <w:sz w:val="16"/>
                <w:szCs w:val="16"/>
              </w:rPr>
              <w:t xml:space="preserve">　都心部において，集中的に貼付されているピンクちらし等を除去し，青少年の健全な育成及び市の美観風致を維持</w:t>
            </w:r>
          </w:p>
        </w:tc>
      </w:tr>
    </w:tbl>
    <w:p w:rsidR="00D61FA4" w:rsidRPr="00AD49C5" w:rsidRDefault="00EA435B" w:rsidP="00EA435B">
      <w:r w:rsidRPr="00AD49C5">
        <w:t xml:space="preserve"> </w:t>
      </w:r>
    </w:p>
    <w:p w:rsidR="00B2563E" w:rsidRPr="00AD49C5" w:rsidRDefault="00B2563E" w:rsidP="00EA435B"/>
    <w:sectPr w:rsidR="00B2563E" w:rsidRPr="00AD49C5" w:rsidSect="00EA1DBB">
      <w:footerReference w:type="default" r:id="rId68"/>
      <w:type w:val="continuous"/>
      <w:pgSz w:w="11906" w:h="16838" w:code="9"/>
      <w:pgMar w:top="1304" w:right="1588" w:bottom="1304" w:left="1644" w:header="851" w:footer="992" w:gutter="0"/>
      <w:pgNumType w:start="1"/>
      <w:cols w:space="425"/>
      <w:docGrid w:type="linesAndChars" w:linePitch="335" w:charSpace="-16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D33" w:rsidRDefault="00CC5D33">
      <w:r>
        <w:separator/>
      </w:r>
    </w:p>
  </w:endnote>
  <w:endnote w:type="continuationSeparator" w:id="0">
    <w:p w:rsidR="00CC5D33" w:rsidRDefault="00CC5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ShinGoPro-Medium">
    <w:altName w:val="Arial Unicode MS"/>
    <w:panose1 w:val="00000000000000000000"/>
    <w:charset w:val="80"/>
    <w:family w:val="auto"/>
    <w:notTrueType/>
    <w:pitch w:val="default"/>
    <w:sig w:usb0="00000001" w:usb1="08070000" w:usb2="00000010" w:usb3="00000000" w:csb0="00020000" w:csb1="00000000"/>
  </w:font>
  <w:font w:name="ShinGoPro-Light">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RyuminPr5-Light-Identity-H">
    <w:altName w:val="Arial Unicode MS"/>
    <w:panose1 w:val="00000000000000000000"/>
    <w:charset w:val="80"/>
    <w:family w:val="auto"/>
    <w:notTrueType/>
    <w:pitch w:val="default"/>
    <w:sig w:usb0="00000001" w:usb1="08070000" w:usb2="00000010" w:usb3="00000000" w:csb0="00020000" w:csb1="00000000"/>
  </w:font>
  <w:font w:name="GothicMB101Pr5-Regular-Identity">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B9" w:rsidRDefault="001F008F" w:rsidP="00D61FA4">
    <w:pPr>
      <w:pStyle w:val="a3"/>
      <w:framePr w:wrap="around" w:vAnchor="text" w:hAnchor="margin" w:xAlign="center" w:y="1"/>
      <w:rPr>
        <w:rStyle w:val="a5"/>
      </w:rPr>
    </w:pPr>
    <w:r>
      <w:rPr>
        <w:rStyle w:val="a5"/>
      </w:rPr>
      <w:fldChar w:fldCharType="begin"/>
    </w:r>
    <w:r w:rsidR="00C907B9">
      <w:rPr>
        <w:rStyle w:val="a5"/>
      </w:rPr>
      <w:instrText xml:space="preserve">PAGE  </w:instrText>
    </w:r>
    <w:r>
      <w:rPr>
        <w:rStyle w:val="a5"/>
      </w:rPr>
      <w:fldChar w:fldCharType="end"/>
    </w:r>
  </w:p>
  <w:p w:rsidR="00C907B9" w:rsidRDefault="00C907B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07917"/>
      <w:docPartObj>
        <w:docPartGallery w:val="Page Numbers (Bottom of Page)"/>
        <w:docPartUnique/>
      </w:docPartObj>
    </w:sdtPr>
    <w:sdtEndPr/>
    <w:sdtContent>
      <w:p w:rsidR="00C907B9" w:rsidRDefault="001F008F">
        <w:pPr>
          <w:pStyle w:val="a3"/>
          <w:jc w:val="center"/>
        </w:pPr>
        <w:r>
          <w:fldChar w:fldCharType="begin"/>
        </w:r>
        <w:r w:rsidR="00C907B9">
          <w:instrText xml:space="preserve"> PAGE   \* MERGEFORMAT </w:instrText>
        </w:r>
        <w:r>
          <w:fldChar w:fldCharType="separate"/>
        </w:r>
        <w:r w:rsidR="005B59FE" w:rsidRPr="005B59FE">
          <w:rPr>
            <w:noProof/>
            <w:lang w:val="ja-JP"/>
          </w:rPr>
          <w:t>1</w:t>
        </w:r>
        <w:r>
          <w:rPr>
            <w:noProof/>
            <w:lang w:val="ja-JP"/>
          </w:rPr>
          <w:fldChar w:fldCharType="end"/>
        </w:r>
      </w:p>
    </w:sdtContent>
  </w:sdt>
  <w:p w:rsidR="00C907B9" w:rsidRDefault="00C907B9">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07918"/>
      <w:docPartObj>
        <w:docPartGallery w:val="Page Numbers (Bottom of Page)"/>
        <w:docPartUnique/>
      </w:docPartObj>
    </w:sdtPr>
    <w:sdtEndPr/>
    <w:sdtContent>
      <w:p w:rsidR="00C907B9" w:rsidRDefault="001F008F">
        <w:pPr>
          <w:pStyle w:val="a3"/>
          <w:jc w:val="center"/>
        </w:pPr>
        <w:r>
          <w:fldChar w:fldCharType="begin"/>
        </w:r>
        <w:r w:rsidR="00C907B9">
          <w:instrText xml:space="preserve"> PAGE   \* MERGEFORMAT </w:instrText>
        </w:r>
        <w:r>
          <w:fldChar w:fldCharType="separate"/>
        </w:r>
        <w:r w:rsidR="005B59FE" w:rsidRPr="005B59FE">
          <w:rPr>
            <w:noProof/>
            <w:lang w:val="ja-JP"/>
          </w:rPr>
          <w:t>75</w:t>
        </w:r>
        <w:r>
          <w:rPr>
            <w:noProof/>
            <w:lang w:val="ja-JP"/>
          </w:rPr>
          <w:fldChar w:fldCharType="end"/>
        </w:r>
      </w:p>
    </w:sdtContent>
  </w:sdt>
  <w:p w:rsidR="00C907B9" w:rsidRDefault="00C907B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D33" w:rsidRDefault="00CC5D33">
      <w:r>
        <w:separator/>
      </w:r>
    </w:p>
  </w:footnote>
  <w:footnote w:type="continuationSeparator" w:id="0">
    <w:p w:rsidR="00CC5D33" w:rsidRDefault="00CC5D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719B"/>
    <w:multiLevelType w:val="hybridMultilevel"/>
    <w:tmpl w:val="C2B2BDCC"/>
    <w:lvl w:ilvl="0" w:tplc="FC38A41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0595010"/>
    <w:multiLevelType w:val="hybridMultilevel"/>
    <w:tmpl w:val="0502768C"/>
    <w:lvl w:ilvl="0" w:tplc="64E4F6A4">
      <w:start w:val="1"/>
      <w:numFmt w:val="decimalEnclosedCircle"/>
      <w:lvlText w:val="%1"/>
      <w:lvlJc w:val="left"/>
      <w:pPr>
        <w:ind w:left="1024" w:hanging="360"/>
      </w:pPr>
      <w:rPr>
        <w:rFonts w:ascii="ＭＳ Ｐゴシック" w:eastAsia="ＭＳ Ｐゴシック" w:hAnsi="ＭＳ Ｐゴシック" w:hint="default"/>
      </w:rPr>
    </w:lvl>
    <w:lvl w:ilvl="1" w:tplc="04090017" w:tentative="1">
      <w:start w:val="1"/>
      <w:numFmt w:val="aiueoFullWidth"/>
      <w:lvlText w:val="(%2)"/>
      <w:lvlJc w:val="left"/>
      <w:pPr>
        <w:ind w:left="1504" w:hanging="420"/>
      </w:pPr>
    </w:lvl>
    <w:lvl w:ilvl="2" w:tplc="04090011" w:tentative="1">
      <w:start w:val="1"/>
      <w:numFmt w:val="decimalEnclosedCircle"/>
      <w:lvlText w:val="%3"/>
      <w:lvlJc w:val="left"/>
      <w:pPr>
        <w:ind w:left="1924" w:hanging="420"/>
      </w:pPr>
    </w:lvl>
    <w:lvl w:ilvl="3" w:tplc="0409000F" w:tentative="1">
      <w:start w:val="1"/>
      <w:numFmt w:val="decimal"/>
      <w:lvlText w:val="%4."/>
      <w:lvlJc w:val="left"/>
      <w:pPr>
        <w:ind w:left="2344" w:hanging="420"/>
      </w:pPr>
    </w:lvl>
    <w:lvl w:ilvl="4" w:tplc="04090017" w:tentative="1">
      <w:start w:val="1"/>
      <w:numFmt w:val="aiueoFullWidth"/>
      <w:lvlText w:val="(%5)"/>
      <w:lvlJc w:val="left"/>
      <w:pPr>
        <w:ind w:left="2764" w:hanging="420"/>
      </w:pPr>
    </w:lvl>
    <w:lvl w:ilvl="5" w:tplc="04090011" w:tentative="1">
      <w:start w:val="1"/>
      <w:numFmt w:val="decimalEnclosedCircle"/>
      <w:lvlText w:val="%6"/>
      <w:lvlJc w:val="left"/>
      <w:pPr>
        <w:ind w:left="3184" w:hanging="420"/>
      </w:pPr>
    </w:lvl>
    <w:lvl w:ilvl="6" w:tplc="0409000F" w:tentative="1">
      <w:start w:val="1"/>
      <w:numFmt w:val="decimal"/>
      <w:lvlText w:val="%7."/>
      <w:lvlJc w:val="left"/>
      <w:pPr>
        <w:ind w:left="3604" w:hanging="420"/>
      </w:pPr>
    </w:lvl>
    <w:lvl w:ilvl="7" w:tplc="04090017" w:tentative="1">
      <w:start w:val="1"/>
      <w:numFmt w:val="aiueoFullWidth"/>
      <w:lvlText w:val="(%8)"/>
      <w:lvlJc w:val="left"/>
      <w:pPr>
        <w:ind w:left="4024" w:hanging="420"/>
      </w:pPr>
    </w:lvl>
    <w:lvl w:ilvl="8" w:tplc="04090011" w:tentative="1">
      <w:start w:val="1"/>
      <w:numFmt w:val="decimalEnclosedCircle"/>
      <w:lvlText w:val="%9"/>
      <w:lvlJc w:val="left"/>
      <w:pPr>
        <w:ind w:left="4444" w:hanging="420"/>
      </w:pPr>
    </w:lvl>
  </w:abstractNum>
  <w:abstractNum w:abstractNumId="2">
    <w:nsid w:val="106C36DA"/>
    <w:multiLevelType w:val="hybridMultilevel"/>
    <w:tmpl w:val="4FEA2338"/>
    <w:lvl w:ilvl="0" w:tplc="79E6D0E4">
      <w:start w:val="3"/>
      <w:numFmt w:val="decimalFullWidth"/>
      <w:lvlText w:val="第%1章"/>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5785C9F"/>
    <w:multiLevelType w:val="hybridMultilevel"/>
    <w:tmpl w:val="78A01DF0"/>
    <w:lvl w:ilvl="0" w:tplc="AA9482F6">
      <w:start w:val="1"/>
      <w:numFmt w:val="decimalFullWidth"/>
      <w:lvlText w:val="（%1）"/>
      <w:lvlJc w:val="left"/>
      <w:pPr>
        <w:ind w:left="720" w:hanging="720"/>
      </w:pPr>
      <w:rPr>
        <w:rFonts w:hint="default"/>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6600623"/>
    <w:multiLevelType w:val="hybridMultilevel"/>
    <w:tmpl w:val="26144E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C116FE"/>
    <w:multiLevelType w:val="hybridMultilevel"/>
    <w:tmpl w:val="F9FA7108"/>
    <w:lvl w:ilvl="0" w:tplc="B72EFCE4">
      <w:start w:val="1"/>
      <w:numFmt w:val="decimalFullWidth"/>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CD84E94"/>
    <w:multiLevelType w:val="hybridMultilevel"/>
    <w:tmpl w:val="9B36F876"/>
    <w:lvl w:ilvl="0" w:tplc="DCD0C354">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54C12D1"/>
    <w:multiLevelType w:val="hybridMultilevel"/>
    <w:tmpl w:val="1A80EE7E"/>
    <w:lvl w:ilvl="0" w:tplc="48F6834A">
      <w:start w:val="4"/>
      <w:numFmt w:val="decimalEnclosedCircle"/>
      <w:lvlText w:val="%1"/>
      <w:lvlJc w:val="left"/>
      <w:pPr>
        <w:ind w:left="780" w:hanging="360"/>
      </w:pPr>
      <w:rPr>
        <w:rFonts w:hint="default"/>
        <w:b w:val="0"/>
        <w:color w:val="FF000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261368F3"/>
    <w:multiLevelType w:val="hybridMultilevel"/>
    <w:tmpl w:val="0B5C14DC"/>
    <w:lvl w:ilvl="0" w:tplc="076896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63B51CD"/>
    <w:multiLevelType w:val="hybridMultilevel"/>
    <w:tmpl w:val="FE7C8A52"/>
    <w:lvl w:ilvl="0" w:tplc="7D6620FE">
      <w:start w:val="1"/>
      <w:numFmt w:val="decimal"/>
      <w:lvlText w:val="（%1）"/>
      <w:lvlJc w:val="left"/>
      <w:pPr>
        <w:tabs>
          <w:tab w:val="num" w:pos="1980"/>
        </w:tabs>
        <w:ind w:left="1980" w:hanging="720"/>
      </w:pPr>
      <w:rPr>
        <w:rFonts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10">
    <w:nsid w:val="27DC57F6"/>
    <w:multiLevelType w:val="hybridMultilevel"/>
    <w:tmpl w:val="44782D64"/>
    <w:lvl w:ilvl="0" w:tplc="45A2B696">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8266828"/>
    <w:multiLevelType w:val="hybridMultilevel"/>
    <w:tmpl w:val="6FA0DABE"/>
    <w:lvl w:ilvl="0" w:tplc="CC46205C">
      <w:start w:val="1"/>
      <w:numFmt w:val="decimalEnclosedCircle"/>
      <w:lvlText w:val="%1"/>
      <w:lvlJc w:val="left"/>
      <w:pPr>
        <w:ind w:left="570" w:hanging="360"/>
      </w:pPr>
      <w:rPr>
        <w:rFonts w:ascii="Century" w:eastAsia="ＭＳ 明朝" w:hAnsi="Century"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291C5C05"/>
    <w:multiLevelType w:val="hybridMultilevel"/>
    <w:tmpl w:val="731A0F38"/>
    <w:lvl w:ilvl="0" w:tplc="269CAC28">
      <w:start w:val="3"/>
      <w:numFmt w:val="decimalEnclosedCircle"/>
      <w:lvlText w:val="%1"/>
      <w:lvlJc w:val="left"/>
      <w:pPr>
        <w:ind w:left="786" w:hanging="360"/>
      </w:pPr>
      <w:rPr>
        <w:rFonts w:asciiTheme="majorEastAsia" w:eastAsiaTheme="majorEastAsia" w:hAnsiTheme="majorEastAsia" w:hint="default"/>
        <w:bdr w:val="none" w:sz="0" w:space="0" w:color="auto"/>
      </w:rPr>
    </w:lvl>
    <w:lvl w:ilvl="1" w:tplc="04090017">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3">
    <w:nsid w:val="2C370388"/>
    <w:multiLevelType w:val="hybridMultilevel"/>
    <w:tmpl w:val="F8B02E90"/>
    <w:lvl w:ilvl="0" w:tplc="457650E6">
      <w:start w:val="4"/>
      <w:numFmt w:val="bullet"/>
      <w:lvlText w:val="■"/>
      <w:lvlJc w:val="left"/>
      <w:pPr>
        <w:tabs>
          <w:tab w:val="num" w:pos="809"/>
        </w:tabs>
        <w:ind w:left="809"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1289"/>
        </w:tabs>
        <w:ind w:left="1289" w:hanging="420"/>
      </w:pPr>
      <w:rPr>
        <w:rFonts w:ascii="Wingdings" w:hAnsi="Wingdings" w:hint="default"/>
      </w:rPr>
    </w:lvl>
    <w:lvl w:ilvl="2" w:tplc="0409000D" w:tentative="1">
      <w:start w:val="1"/>
      <w:numFmt w:val="bullet"/>
      <w:lvlText w:val=""/>
      <w:lvlJc w:val="left"/>
      <w:pPr>
        <w:tabs>
          <w:tab w:val="num" w:pos="1709"/>
        </w:tabs>
        <w:ind w:left="1709" w:hanging="420"/>
      </w:pPr>
      <w:rPr>
        <w:rFonts w:ascii="Wingdings" w:hAnsi="Wingdings" w:hint="default"/>
      </w:rPr>
    </w:lvl>
    <w:lvl w:ilvl="3" w:tplc="04090001" w:tentative="1">
      <w:start w:val="1"/>
      <w:numFmt w:val="bullet"/>
      <w:lvlText w:val=""/>
      <w:lvlJc w:val="left"/>
      <w:pPr>
        <w:tabs>
          <w:tab w:val="num" w:pos="2129"/>
        </w:tabs>
        <w:ind w:left="2129" w:hanging="420"/>
      </w:pPr>
      <w:rPr>
        <w:rFonts w:ascii="Wingdings" w:hAnsi="Wingdings" w:hint="default"/>
      </w:rPr>
    </w:lvl>
    <w:lvl w:ilvl="4" w:tplc="0409000B" w:tentative="1">
      <w:start w:val="1"/>
      <w:numFmt w:val="bullet"/>
      <w:lvlText w:val=""/>
      <w:lvlJc w:val="left"/>
      <w:pPr>
        <w:tabs>
          <w:tab w:val="num" w:pos="2549"/>
        </w:tabs>
        <w:ind w:left="2549" w:hanging="420"/>
      </w:pPr>
      <w:rPr>
        <w:rFonts w:ascii="Wingdings" w:hAnsi="Wingdings" w:hint="default"/>
      </w:rPr>
    </w:lvl>
    <w:lvl w:ilvl="5" w:tplc="0409000D" w:tentative="1">
      <w:start w:val="1"/>
      <w:numFmt w:val="bullet"/>
      <w:lvlText w:val=""/>
      <w:lvlJc w:val="left"/>
      <w:pPr>
        <w:tabs>
          <w:tab w:val="num" w:pos="2969"/>
        </w:tabs>
        <w:ind w:left="2969" w:hanging="420"/>
      </w:pPr>
      <w:rPr>
        <w:rFonts w:ascii="Wingdings" w:hAnsi="Wingdings" w:hint="default"/>
      </w:rPr>
    </w:lvl>
    <w:lvl w:ilvl="6" w:tplc="04090001" w:tentative="1">
      <w:start w:val="1"/>
      <w:numFmt w:val="bullet"/>
      <w:lvlText w:val=""/>
      <w:lvlJc w:val="left"/>
      <w:pPr>
        <w:tabs>
          <w:tab w:val="num" w:pos="3389"/>
        </w:tabs>
        <w:ind w:left="3389" w:hanging="420"/>
      </w:pPr>
      <w:rPr>
        <w:rFonts w:ascii="Wingdings" w:hAnsi="Wingdings" w:hint="default"/>
      </w:rPr>
    </w:lvl>
    <w:lvl w:ilvl="7" w:tplc="0409000B" w:tentative="1">
      <w:start w:val="1"/>
      <w:numFmt w:val="bullet"/>
      <w:lvlText w:val=""/>
      <w:lvlJc w:val="left"/>
      <w:pPr>
        <w:tabs>
          <w:tab w:val="num" w:pos="3809"/>
        </w:tabs>
        <w:ind w:left="3809" w:hanging="420"/>
      </w:pPr>
      <w:rPr>
        <w:rFonts w:ascii="Wingdings" w:hAnsi="Wingdings" w:hint="default"/>
      </w:rPr>
    </w:lvl>
    <w:lvl w:ilvl="8" w:tplc="0409000D" w:tentative="1">
      <w:start w:val="1"/>
      <w:numFmt w:val="bullet"/>
      <w:lvlText w:val=""/>
      <w:lvlJc w:val="left"/>
      <w:pPr>
        <w:tabs>
          <w:tab w:val="num" w:pos="4229"/>
        </w:tabs>
        <w:ind w:left="4229" w:hanging="420"/>
      </w:pPr>
      <w:rPr>
        <w:rFonts w:ascii="Wingdings" w:hAnsi="Wingdings" w:hint="default"/>
      </w:rPr>
    </w:lvl>
  </w:abstractNum>
  <w:abstractNum w:abstractNumId="14">
    <w:nsid w:val="2C4D53C5"/>
    <w:multiLevelType w:val="hybridMultilevel"/>
    <w:tmpl w:val="11B6BF00"/>
    <w:lvl w:ilvl="0" w:tplc="BBEA7D94">
      <w:start w:val="3"/>
      <w:numFmt w:val="decimalEnclosedCircle"/>
      <w:lvlText w:val="%1"/>
      <w:lvlJc w:val="left"/>
      <w:pPr>
        <w:ind w:left="1140" w:hanging="360"/>
      </w:pPr>
      <w:rPr>
        <w:rFonts w:hint="default"/>
        <w:b w:val="0"/>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nsid w:val="2CC07D30"/>
    <w:multiLevelType w:val="hybridMultilevel"/>
    <w:tmpl w:val="0D34D1C6"/>
    <w:lvl w:ilvl="0" w:tplc="CE28873A">
      <w:start w:val="1"/>
      <w:numFmt w:val="decimalFullWidth"/>
      <w:lvlText w:val="（%1）"/>
      <w:lvlJc w:val="left"/>
      <w:pPr>
        <w:ind w:left="720" w:hanging="720"/>
      </w:pPr>
      <w:rPr>
        <w:rFonts w:hint="default"/>
      </w:rPr>
    </w:lvl>
    <w:lvl w:ilvl="1" w:tplc="3A6C956E">
      <w:start w:val="1"/>
      <w:numFmt w:val="decimalEnclosedCircle"/>
      <w:lvlText w:val="%2"/>
      <w:lvlJc w:val="left"/>
      <w:pPr>
        <w:ind w:left="780" w:hanging="360"/>
      </w:pPr>
      <w:rPr>
        <w:rFonts w:hint="default"/>
        <w:bdr w:val="none" w:sz="0" w:space="0" w:color="auto"/>
      </w:rPr>
    </w:lvl>
    <w:lvl w:ilvl="2" w:tplc="6EAE9F1A">
      <w:numFmt w:val="bullet"/>
      <w:lvlText w:val="●"/>
      <w:lvlJc w:val="left"/>
      <w:pPr>
        <w:ind w:left="1200" w:hanging="360"/>
      </w:pPr>
      <w:rPr>
        <w:rFonts w:ascii="ＭＳ ゴシック" w:eastAsia="ＭＳ ゴシック" w:hAnsi="ＭＳ ゴシック"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F576297"/>
    <w:multiLevelType w:val="hybridMultilevel"/>
    <w:tmpl w:val="49AE03E4"/>
    <w:lvl w:ilvl="0" w:tplc="8A8A69CC">
      <w:start w:val="3"/>
      <w:numFmt w:val="decimalEnclosedCircle"/>
      <w:lvlText w:val="%1"/>
      <w:lvlJc w:val="left"/>
      <w:pPr>
        <w:ind w:left="644" w:hanging="360"/>
      </w:pPr>
      <w:rPr>
        <w:rFonts w:hint="default"/>
        <w:b w:val="0"/>
        <w:color w:val="auto"/>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7">
    <w:nsid w:val="2F8D7FA3"/>
    <w:multiLevelType w:val="hybridMultilevel"/>
    <w:tmpl w:val="92CAB72E"/>
    <w:lvl w:ilvl="0" w:tplc="90D02994">
      <w:start w:val="1"/>
      <w:numFmt w:val="decimal"/>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8">
    <w:nsid w:val="2FCC4F81"/>
    <w:multiLevelType w:val="hybridMultilevel"/>
    <w:tmpl w:val="2BEA3174"/>
    <w:lvl w:ilvl="0" w:tplc="53568036">
      <w:start w:val="2"/>
      <w:numFmt w:val="bullet"/>
      <w:lvlText w:val="・"/>
      <w:lvlJc w:val="left"/>
      <w:pPr>
        <w:tabs>
          <w:tab w:val="num" w:pos="1318"/>
        </w:tabs>
        <w:ind w:left="1318" w:hanging="360"/>
      </w:pPr>
      <w:rPr>
        <w:rFonts w:ascii="ＭＳ 明朝" w:eastAsia="ＭＳ 明朝" w:hAnsi="ＭＳ 明朝" w:cs="Times New Roman" w:hint="eastAsia"/>
      </w:rPr>
    </w:lvl>
    <w:lvl w:ilvl="1" w:tplc="0409000B" w:tentative="1">
      <w:start w:val="1"/>
      <w:numFmt w:val="bullet"/>
      <w:lvlText w:val=""/>
      <w:lvlJc w:val="left"/>
      <w:pPr>
        <w:tabs>
          <w:tab w:val="num" w:pos="1798"/>
        </w:tabs>
        <w:ind w:left="1798" w:hanging="420"/>
      </w:pPr>
      <w:rPr>
        <w:rFonts w:ascii="Wingdings" w:hAnsi="Wingdings" w:hint="default"/>
      </w:rPr>
    </w:lvl>
    <w:lvl w:ilvl="2" w:tplc="0409000D" w:tentative="1">
      <w:start w:val="1"/>
      <w:numFmt w:val="bullet"/>
      <w:lvlText w:val=""/>
      <w:lvlJc w:val="left"/>
      <w:pPr>
        <w:tabs>
          <w:tab w:val="num" w:pos="2218"/>
        </w:tabs>
        <w:ind w:left="2218" w:hanging="420"/>
      </w:pPr>
      <w:rPr>
        <w:rFonts w:ascii="Wingdings" w:hAnsi="Wingdings" w:hint="default"/>
      </w:rPr>
    </w:lvl>
    <w:lvl w:ilvl="3" w:tplc="04090001" w:tentative="1">
      <w:start w:val="1"/>
      <w:numFmt w:val="bullet"/>
      <w:lvlText w:val=""/>
      <w:lvlJc w:val="left"/>
      <w:pPr>
        <w:tabs>
          <w:tab w:val="num" w:pos="2638"/>
        </w:tabs>
        <w:ind w:left="2638" w:hanging="420"/>
      </w:pPr>
      <w:rPr>
        <w:rFonts w:ascii="Wingdings" w:hAnsi="Wingdings" w:hint="default"/>
      </w:rPr>
    </w:lvl>
    <w:lvl w:ilvl="4" w:tplc="0409000B" w:tentative="1">
      <w:start w:val="1"/>
      <w:numFmt w:val="bullet"/>
      <w:lvlText w:val=""/>
      <w:lvlJc w:val="left"/>
      <w:pPr>
        <w:tabs>
          <w:tab w:val="num" w:pos="3058"/>
        </w:tabs>
        <w:ind w:left="3058" w:hanging="420"/>
      </w:pPr>
      <w:rPr>
        <w:rFonts w:ascii="Wingdings" w:hAnsi="Wingdings" w:hint="default"/>
      </w:rPr>
    </w:lvl>
    <w:lvl w:ilvl="5" w:tplc="0409000D" w:tentative="1">
      <w:start w:val="1"/>
      <w:numFmt w:val="bullet"/>
      <w:lvlText w:val=""/>
      <w:lvlJc w:val="left"/>
      <w:pPr>
        <w:tabs>
          <w:tab w:val="num" w:pos="3478"/>
        </w:tabs>
        <w:ind w:left="3478" w:hanging="420"/>
      </w:pPr>
      <w:rPr>
        <w:rFonts w:ascii="Wingdings" w:hAnsi="Wingdings" w:hint="default"/>
      </w:rPr>
    </w:lvl>
    <w:lvl w:ilvl="6" w:tplc="04090001" w:tentative="1">
      <w:start w:val="1"/>
      <w:numFmt w:val="bullet"/>
      <w:lvlText w:val=""/>
      <w:lvlJc w:val="left"/>
      <w:pPr>
        <w:tabs>
          <w:tab w:val="num" w:pos="3898"/>
        </w:tabs>
        <w:ind w:left="3898" w:hanging="420"/>
      </w:pPr>
      <w:rPr>
        <w:rFonts w:ascii="Wingdings" w:hAnsi="Wingdings" w:hint="default"/>
      </w:rPr>
    </w:lvl>
    <w:lvl w:ilvl="7" w:tplc="0409000B" w:tentative="1">
      <w:start w:val="1"/>
      <w:numFmt w:val="bullet"/>
      <w:lvlText w:val=""/>
      <w:lvlJc w:val="left"/>
      <w:pPr>
        <w:tabs>
          <w:tab w:val="num" w:pos="4318"/>
        </w:tabs>
        <w:ind w:left="4318" w:hanging="420"/>
      </w:pPr>
      <w:rPr>
        <w:rFonts w:ascii="Wingdings" w:hAnsi="Wingdings" w:hint="default"/>
      </w:rPr>
    </w:lvl>
    <w:lvl w:ilvl="8" w:tplc="0409000D" w:tentative="1">
      <w:start w:val="1"/>
      <w:numFmt w:val="bullet"/>
      <w:lvlText w:val=""/>
      <w:lvlJc w:val="left"/>
      <w:pPr>
        <w:tabs>
          <w:tab w:val="num" w:pos="4738"/>
        </w:tabs>
        <w:ind w:left="4738" w:hanging="420"/>
      </w:pPr>
      <w:rPr>
        <w:rFonts w:ascii="Wingdings" w:hAnsi="Wingdings" w:hint="default"/>
      </w:rPr>
    </w:lvl>
  </w:abstractNum>
  <w:abstractNum w:abstractNumId="19">
    <w:nsid w:val="31036E04"/>
    <w:multiLevelType w:val="hybridMultilevel"/>
    <w:tmpl w:val="55EEFDE0"/>
    <w:lvl w:ilvl="0" w:tplc="0AA02080">
      <w:start w:val="2"/>
      <w:numFmt w:val="bullet"/>
      <w:lvlText w:val="○"/>
      <w:lvlJc w:val="left"/>
      <w:pPr>
        <w:tabs>
          <w:tab w:val="num" w:pos="1080"/>
        </w:tabs>
        <w:ind w:left="10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0">
    <w:nsid w:val="325069D1"/>
    <w:multiLevelType w:val="hybridMultilevel"/>
    <w:tmpl w:val="08C237A2"/>
    <w:lvl w:ilvl="0" w:tplc="12907AB6">
      <w:start w:val="2"/>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1">
    <w:nsid w:val="33EB0B0A"/>
    <w:multiLevelType w:val="hybridMultilevel"/>
    <w:tmpl w:val="001EEE3E"/>
    <w:lvl w:ilvl="0" w:tplc="E5069998">
      <w:start w:val="2"/>
      <w:numFmt w:val="decimalFullWidth"/>
      <w:lvlText w:val="（%1）"/>
      <w:lvlJc w:val="left"/>
      <w:pPr>
        <w:tabs>
          <w:tab w:val="num" w:pos="1160"/>
        </w:tabs>
        <w:ind w:left="1160" w:hanging="72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2">
    <w:nsid w:val="3BC24B04"/>
    <w:multiLevelType w:val="hybridMultilevel"/>
    <w:tmpl w:val="BED232D8"/>
    <w:lvl w:ilvl="0" w:tplc="410AABDC">
      <w:start w:val="1"/>
      <w:numFmt w:val="decimal"/>
      <w:lvlText w:val="(%1)"/>
      <w:lvlJc w:val="left"/>
      <w:pPr>
        <w:ind w:left="1650" w:hanging="360"/>
      </w:pPr>
      <w:rPr>
        <w:rFonts w:hint="default"/>
        <w:b w:val="0"/>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23">
    <w:nsid w:val="415223C9"/>
    <w:multiLevelType w:val="hybridMultilevel"/>
    <w:tmpl w:val="F64E914C"/>
    <w:lvl w:ilvl="0" w:tplc="E9BA1A64">
      <w:start w:val="2"/>
      <w:numFmt w:val="decimalEnclosedCircle"/>
      <w:lvlText w:val="%1"/>
      <w:lvlJc w:val="left"/>
      <w:pPr>
        <w:ind w:left="1140" w:hanging="360"/>
      </w:pPr>
      <w:rPr>
        <w:rFonts w:ascii="ＭＳ ゴシック" w:eastAsia="ＭＳ ゴシック" w:hAnsi="ＭＳ ゴシック"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4">
    <w:nsid w:val="4DAB5503"/>
    <w:multiLevelType w:val="hybridMultilevel"/>
    <w:tmpl w:val="08DE798A"/>
    <w:lvl w:ilvl="0" w:tplc="4F0C05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F570F02"/>
    <w:multiLevelType w:val="hybridMultilevel"/>
    <w:tmpl w:val="0E2E4D30"/>
    <w:lvl w:ilvl="0" w:tplc="6290ADDA">
      <w:start w:val="2"/>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54F50300"/>
    <w:multiLevelType w:val="hybridMultilevel"/>
    <w:tmpl w:val="1E10A69E"/>
    <w:lvl w:ilvl="0" w:tplc="46F48E22">
      <w:start w:val="1"/>
      <w:numFmt w:val="decimalEnclosedCircle"/>
      <w:lvlText w:val="%1"/>
      <w:lvlJc w:val="left"/>
      <w:pPr>
        <w:ind w:left="786" w:hanging="360"/>
      </w:pPr>
      <w:rPr>
        <w:rFonts w:hint="default"/>
      </w:rPr>
    </w:lvl>
    <w:lvl w:ilvl="1" w:tplc="04090017">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60F865AC"/>
    <w:multiLevelType w:val="hybridMultilevel"/>
    <w:tmpl w:val="4B543360"/>
    <w:lvl w:ilvl="0" w:tplc="5ED0C4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2A76540"/>
    <w:multiLevelType w:val="hybridMultilevel"/>
    <w:tmpl w:val="3198DE98"/>
    <w:lvl w:ilvl="0" w:tplc="3C68AA48">
      <w:start w:val="2"/>
      <w:numFmt w:val="decimalEnclosedCircle"/>
      <w:lvlText w:val="%1"/>
      <w:lvlJc w:val="left"/>
      <w:pPr>
        <w:ind w:left="644" w:hanging="360"/>
      </w:pPr>
      <w:rPr>
        <w:rFonts w:ascii="ＭＳ ゴシック" w:eastAsia="ＭＳ ゴシック" w:hAnsi="ＭＳ ゴシック" w:hint="default"/>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9">
    <w:nsid w:val="77FC3DAE"/>
    <w:multiLevelType w:val="hybridMultilevel"/>
    <w:tmpl w:val="06928E18"/>
    <w:lvl w:ilvl="0" w:tplc="3C6A33BC">
      <w:start w:val="1"/>
      <w:numFmt w:val="decimal"/>
      <w:lvlText w:val="（%1）"/>
      <w:lvlJc w:val="left"/>
      <w:pPr>
        <w:ind w:left="1938" w:hanging="720"/>
      </w:pPr>
      <w:rPr>
        <w:rFonts w:hint="default"/>
      </w:rPr>
    </w:lvl>
    <w:lvl w:ilvl="1" w:tplc="04090017" w:tentative="1">
      <w:start w:val="1"/>
      <w:numFmt w:val="aiueoFullWidth"/>
      <w:lvlText w:val="(%2)"/>
      <w:lvlJc w:val="left"/>
      <w:pPr>
        <w:ind w:left="2058" w:hanging="420"/>
      </w:pPr>
    </w:lvl>
    <w:lvl w:ilvl="2" w:tplc="04090011" w:tentative="1">
      <w:start w:val="1"/>
      <w:numFmt w:val="decimalEnclosedCircle"/>
      <w:lvlText w:val="%3"/>
      <w:lvlJc w:val="left"/>
      <w:pPr>
        <w:ind w:left="2478" w:hanging="420"/>
      </w:pPr>
    </w:lvl>
    <w:lvl w:ilvl="3" w:tplc="0409000F" w:tentative="1">
      <w:start w:val="1"/>
      <w:numFmt w:val="decimal"/>
      <w:lvlText w:val="%4."/>
      <w:lvlJc w:val="left"/>
      <w:pPr>
        <w:ind w:left="2898" w:hanging="420"/>
      </w:pPr>
    </w:lvl>
    <w:lvl w:ilvl="4" w:tplc="04090017" w:tentative="1">
      <w:start w:val="1"/>
      <w:numFmt w:val="aiueoFullWidth"/>
      <w:lvlText w:val="(%5)"/>
      <w:lvlJc w:val="left"/>
      <w:pPr>
        <w:ind w:left="3318" w:hanging="420"/>
      </w:pPr>
    </w:lvl>
    <w:lvl w:ilvl="5" w:tplc="04090011" w:tentative="1">
      <w:start w:val="1"/>
      <w:numFmt w:val="decimalEnclosedCircle"/>
      <w:lvlText w:val="%6"/>
      <w:lvlJc w:val="left"/>
      <w:pPr>
        <w:ind w:left="3738" w:hanging="420"/>
      </w:pPr>
    </w:lvl>
    <w:lvl w:ilvl="6" w:tplc="0409000F" w:tentative="1">
      <w:start w:val="1"/>
      <w:numFmt w:val="decimal"/>
      <w:lvlText w:val="%7."/>
      <w:lvlJc w:val="left"/>
      <w:pPr>
        <w:ind w:left="4158" w:hanging="420"/>
      </w:pPr>
    </w:lvl>
    <w:lvl w:ilvl="7" w:tplc="04090017" w:tentative="1">
      <w:start w:val="1"/>
      <w:numFmt w:val="aiueoFullWidth"/>
      <w:lvlText w:val="(%8)"/>
      <w:lvlJc w:val="left"/>
      <w:pPr>
        <w:ind w:left="4578" w:hanging="420"/>
      </w:pPr>
    </w:lvl>
    <w:lvl w:ilvl="8" w:tplc="04090011" w:tentative="1">
      <w:start w:val="1"/>
      <w:numFmt w:val="decimalEnclosedCircle"/>
      <w:lvlText w:val="%9"/>
      <w:lvlJc w:val="left"/>
      <w:pPr>
        <w:ind w:left="4998" w:hanging="420"/>
      </w:pPr>
    </w:lvl>
  </w:abstractNum>
  <w:num w:numId="1">
    <w:abstractNumId w:val="21"/>
  </w:num>
  <w:num w:numId="2">
    <w:abstractNumId w:val="13"/>
  </w:num>
  <w:num w:numId="3">
    <w:abstractNumId w:val="18"/>
  </w:num>
  <w:num w:numId="4">
    <w:abstractNumId w:val="3"/>
  </w:num>
  <w:num w:numId="5">
    <w:abstractNumId w:val="15"/>
  </w:num>
  <w:num w:numId="6">
    <w:abstractNumId w:val="11"/>
  </w:num>
  <w:num w:numId="7">
    <w:abstractNumId w:val="26"/>
  </w:num>
  <w:num w:numId="8">
    <w:abstractNumId w:val="2"/>
  </w:num>
  <w:num w:numId="9">
    <w:abstractNumId w:val="9"/>
  </w:num>
  <w:num w:numId="10">
    <w:abstractNumId w:val="1"/>
  </w:num>
  <w:num w:numId="11">
    <w:abstractNumId w:val="0"/>
  </w:num>
  <w:num w:numId="12">
    <w:abstractNumId w:val="19"/>
  </w:num>
  <w:num w:numId="13">
    <w:abstractNumId w:val="20"/>
  </w:num>
  <w:num w:numId="14">
    <w:abstractNumId w:val="5"/>
  </w:num>
  <w:num w:numId="15">
    <w:abstractNumId w:val="25"/>
  </w:num>
  <w:num w:numId="16">
    <w:abstractNumId w:val="8"/>
  </w:num>
  <w:num w:numId="17">
    <w:abstractNumId w:val="6"/>
  </w:num>
  <w:num w:numId="18">
    <w:abstractNumId w:val="17"/>
  </w:num>
  <w:num w:numId="19">
    <w:abstractNumId w:val="16"/>
  </w:num>
  <w:num w:numId="20">
    <w:abstractNumId w:val="27"/>
  </w:num>
  <w:num w:numId="21">
    <w:abstractNumId w:val="29"/>
  </w:num>
  <w:num w:numId="22">
    <w:abstractNumId w:val="22"/>
  </w:num>
  <w:num w:numId="23">
    <w:abstractNumId w:val="7"/>
  </w:num>
  <w:num w:numId="24">
    <w:abstractNumId w:val="12"/>
  </w:num>
  <w:num w:numId="25">
    <w:abstractNumId w:val="14"/>
  </w:num>
  <w:num w:numId="26">
    <w:abstractNumId w:val="24"/>
  </w:num>
  <w:num w:numId="27">
    <w:abstractNumId w:val="10"/>
  </w:num>
  <w:num w:numId="28">
    <w:abstractNumId w:val="23"/>
  </w:num>
  <w:num w:numId="29">
    <w:abstractNumId w:val="28"/>
  </w:num>
  <w:num w:numId="3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335"/>
  <w:displayHorizontalDrawingGridEvery w:val="0"/>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61FA4"/>
    <w:rsid w:val="00000C60"/>
    <w:rsid w:val="0000190D"/>
    <w:rsid w:val="000026CC"/>
    <w:rsid w:val="000051ED"/>
    <w:rsid w:val="00011FD5"/>
    <w:rsid w:val="0001394B"/>
    <w:rsid w:val="000148E3"/>
    <w:rsid w:val="00016EC7"/>
    <w:rsid w:val="00017FC5"/>
    <w:rsid w:val="00020239"/>
    <w:rsid w:val="000202AF"/>
    <w:rsid w:val="00021CE8"/>
    <w:rsid w:val="000231BB"/>
    <w:rsid w:val="00023945"/>
    <w:rsid w:val="0002553B"/>
    <w:rsid w:val="000259EE"/>
    <w:rsid w:val="0002690E"/>
    <w:rsid w:val="000311F4"/>
    <w:rsid w:val="00035876"/>
    <w:rsid w:val="000370A4"/>
    <w:rsid w:val="00042DB5"/>
    <w:rsid w:val="000452D9"/>
    <w:rsid w:val="000456CE"/>
    <w:rsid w:val="000461D4"/>
    <w:rsid w:val="0004624F"/>
    <w:rsid w:val="000464AD"/>
    <w:rsid w:val="00046911"/>
    <w:rsid w:val="0005008B"/>
    <w:rsid w:val="00051FE6"/>
    <w:rsid w:val="00053F4A"/>
    <w:rsid w:val="00055403"/>
    <w:rsid w:val="00057444"/>
    <w:rsid w:val="000609F2"/>
    <w:rsid w:val="000635A5"/>
    <w:rsid w:val="00066701"/>
    <w:rsid w:val="00067B6E"/>
    <w:rsid w:val="00071A19"/>
    <w:rsid w:val="000723D4"/>
    <w:rsid w:val="000733FA"/>
    <w:rsid w:val="00073997"/>
    <w:rsid w:val="00075078"/>
    <w:rsid w:val="000805A5"/>
    <w:rsid w:val="00083065"/>
    <w:rsid w:val="0008505C"/>
    <w:rsid w:val="00085AFE"/>
    <w:rsid w:val="0008634B"/>
    <w:rsid w:val="00087628"/>
    <w:rsid w:val="00090DC9"/>
    <w:rsid w:val="0009353B"/>
    <w:rsid w:val="00094533"/>
    <w:rsid w:val="0009475D"/>
    <w:rsid w:val="00096C09"/>
    <w:rsid w:val="000A067A"/>
    <w:rsid w:val="000A12C7"/>
    <w:rsid w:val="000A2890"/>
    <w:rsid w:val="000A309F"/>
    <w:rsid w:val="000A51C7"/>
    <w:rsid w:val="000A5CC6"/>
    <w:rsid w:val="000A6594"/>
    <w:rsid w:val="000A6F45"/>
    <w:rsid w:val="000A76BB"/>
    <w:rsid w:val="000A7CAF"/>
    <w:rsid w:val="000A7F56"/>
    <w:rsid w:val="000B0096"/>
    <w:rsid w:val="000B059C"/>
    <w:rsid w:val="000B1115"/>
    <w:rsid w:val="000B2AAD"/>
    <w:rsid w:val="000B3B4E"/>
    <w:rsid w:val="000B6740"/>
    <w:rsid w:val="000C0C6B"/>
    <w:rsid w:val="000C1B0D"/>
    <w:rsid w:val="000C1ED4"/>
    <w:rsid w:val="000C7668"/>
    <w:rsid w:val="000C79A5"/>
    <w:rsid w:val="000D11E7"/>
    <w:rsid w:val="000D4BDA"/>
    <w:rsid w:val="000D50F5"/>
    <w:rsid w:val="000D5E93"/>
    <w:rsid w:val="000D7A32"/>
    <w:rsid w:val="000E06F2"/>
    <w:rsid w:val="000E0EC8"/>
    <w:rsid w:val="000E15CE"/>
    <w:rsid w:val="000E202C"/>
    <w:rsid w:val="000E2247"/>
    <w:rsid w:val="000E464C"/>
    <w:rsid w:val="000E5FF8"/>
    <w:rsid w:val="000E66D0"/>
    <w:rsid w:val="000E6BE2"/>
    <w:rsid w:val="000E72E3"/>
    <w:rsid w:val="000F1336"/>
    <w:rsid w:val="000F196F"/>
    <w:rsid w:val="000F2DEF"/>
    <w:rsid w:val="000F3744"/>
    <w:rsid w:val="000F42A5"/>
    <w:rsid w:val="000F741E"/>
    <w:rsid w:val="00100796"/>
    <w:rsid w:val="00101BB8"/>
    <w:rsid w:val="00102971"/>
    <w:rsid w:val="0010453D"/>
    <w:rsid w:val="001063D3"/>
    <w:rsid w:val="00107468"/>
    <w:rsid w:val="00107A28"/>
    <w:rsid w:val="0011029D"/>
    <w:rsid w:val="00112116"/>
    <w:rsid w:val="00113438"/>
    <w:rsid w:val="00116A81"/>
    <w:rsid w:val="001245ED"/>
    <w:rsid w:val="00125A5F"/>
    <w:rsid w:val="0012624B"/>
    <w:rsid w:val="00126328"/>
    <w:rsid w:val="001265FE"/>
    <w:rsid w:val="001301B7"/>
    <w:rsid w:val="00131B38"/>
    <w:rsid w:val="00134376"/>
    <w:rsid w:val="00135E10"/>
    <w:rsid w:val="00140A49"/>
    <w:rsid w:val="00141331"/>
    <w:rsid w:val="001415F7"/>
    <w:rsid w:val="00141BED"/>
    <w:rsid w:val="00142885"/>
    <w:rsid w:val="001430F5"/>
    <w:rsid w:val="00143B3D"/>
    <w:rsid w:val="00150716"/>
    <w:rsid w:val="00150A89"/>
    <w:rsid w:val="00150D14"/>
    <w:rsid w:val="00150F58"/>
    <w:rsid w:val="00156376"/>
    <w:rsid w:val="00157A28"/>
    <w:rsid w:val="00157E2F"/>
    <w:rsid w:val="0016649E"/>
    <w:rsid w:val="0017195C"/>
    <w:rsid w:val="00171D1F"/>
    <w:rsid w:val="00172FAC"/>
    <w:rsid w:val="001732D0"/>
    <w:rsid w:val="001761C7"/>
    <w:rsid w:val="00180094"/>
    <w:rsid w:val="00181F8B"/>
    <w:rsid w:val="0018279E"/>
    <w:rsid w:val="00184162"/>
    <w:rsid w:val="00184964"/>
    <w:rsid w:val="00184BD3"/>
    <w:rsid w:val="0018533D"/>
    <w:rsid w:val="0018746D"/>
    <w:rsid w:val="00187AC5"/>
    <w:rsid w:val="0019068A"/>
    <w:rsid w:val="00191798"/>
    <w:rsid w:val="0019456E"/>
    <w:rsid w:val="00194981"/>
    <w:rsid w:val="00195836"/>
    <w:rsid w:val="001975EF"/>
    <w:rsid w:val="001A175A"/>
    <w:rsid w:val="001A33A6"/>
    <w:rsid w:val="001A59CB"/>
    <w:rsid w:val="001A5CD9"/>
    <w:rsid w:val="001B0464"/>
    <w:rsid w:val="001B39FC"/>
    <w:rsid w:val="001B3D30"/>
    <w:rsid w:val="001B5E8C"/>
    <w:rsid w:val="001B6916"/>
    <w:rsid w:val="001B6AC1"/>
    <w:rsid w:val="001B6D34"/>
    <w:rsid w:val="001B6FDD"/>
    <w:rsid w:val="001B7893"/>
    <w:rsid w:val="001B79D9"/>
    <w:rsid w:val="001C06FB"/>
    <w:rsid w:val="001C1B25"/>
    <w:rsid w:val="001C23B0"/>
    <w:rsid w:val="001C28FC"/>
    <w:rsid w:val="001C37EC"/>
    <w:rsid w:val="001C432D"/>
    <w:rsid w:val="001C4362"/>
    <w:rsid w:val="001C4940"/>
    <w:rsid w:val="001C4F1B"/>
    <w:rsid w:val="001C541C"/>
    <w:rsid w:val="001C707D"/>
    <w:rsid w:val="001D01A4"/>
    <w:rsid w:val="001D0D53"/>
    <w:rsid w:val="001E098A"/>
    <w:rsid w:val="001E1CD7"/>
    <w:rsid w:val="001E23D2"/>
    <w:rsid w:val="001E2AA3"/>
    <w:rsid w:val="001E4A01"/>
    <w:rsid w:val="001E642A"/>
    <w:rsid w:val="001E6830"/>
    <w:rsid w:val="001E697A"/>
    <w:rsid w:val="001F008F"/>
    <w:rsid w:val="001F0110"/>
    <w:rsid w:val="001F0778"/>
    <w:rsid w:val="001F0879"/>
    <w:rsid w:val="001F4C7A"/>
    <w:rsid w:val="001F7D18"/>
    <w:rsid w:val="0020646F"/>
    <w:rsid w:val="00206B82"/>
    <w:rsid w:val="00206D58"/>
    <w:rsid w:val="0021077B"/>
    <w:rsid w:val="00210B12"/>
    <w:rsid w:val="00214B0E"/>
    <w:rsid w:val="00220107"/>
    <w:rsid w:val="00221F1C"/>
    <w:rsid w:val="00222A73"/>
    <w:rsid w:val="00222B1C"/>
    <w:rsid w:val="00223E4F"/>
    <w:rsid w:val="00224D75"/>
    <w:rsid w:val="0022514B"/>
    <w:rsid w:val="00226DDB"/>
    <w:rsid w:val="0022795C"/>
    <w:rsid w:val="00227CAE"/>
    <w:rsid w:val="0023039F"/>
    <w:rsid w:val="00230C39"/>
    <w:rsid w:val="002323E4"/>
    <w:rsid w:val="002351A6"/>
    <w:rsid w:val="00236097"/>
    <w:rsid w:val="00236D9D"/>
    <w:rsid w:val="002373A8"/>
    <w:rsid w:val="002374D3"/>
    <w:rsid w:val="002418A1"/>
    <w:rsid w:val="0024199D"/>
    <w:rsid w:val="00245AED"/>
    <w:rsid w:val="002542A8"/>
    <w:rsid w:val="002567B0"/>
    <w:rsid w:val="0025773E"/>
    <w:rsid w:val="002607A7"/>
    <w:rsid w:val="002677AB"/>
    <w:rsid w:val="00267E43"/>
    <w:rsid w:val="00270AC1"/>
    <w:rsid w:val="00271F30"/>
    <w:rsid w:val="002724F6"/>
    <w:rsid w:val="00272CFD"/>
    <w:rsid w:val="00272D8B"/>
    <w:rsid w:val="002744DE"/>
    <w:rsid w:val="00274ADB"/>
    <w:rsid w:val="00276E97"/>
    <w:rsid w:val="002776C7"/>
    <w:rsid w:val="0028011A"/>
    <w:rsid w:val="00281EC3"/>
    <w:rsid w:val="002824E2"/>
    <w:rsid w:val="00293EE7"/>
    <w:rsid w:val="002947BB"/>
    <w:rsid w:val="00296221"/>
    <w:rsid w:val="002A083C"/>
    <w:rsid w:val="002A1767"/>
    <w:rsid w:val="002A2AC9"/>
    <w:rsid w:val="002A5777"/>
    <w:rsid w:val="002A5FAF"/>
    <w:rsid w:val="002A7C98"/>
    <w:rsid w:val="002B09AD"/>
    <w:rsid w:val="002B1246"/>
    <w:rsid w:val="002B281A"/>
    <w:rsid w:val="002B2ED3"/>
    <w:rsid w:val="002B5F29"/>
    <w:rsid w:val="002C0CF9"/>
    <w:rsid w:val="002C67F7"/>
    <w:rsid w:val="002C68D1"/>
    <w:rsid w:val="002C7A06"/>
    <w:rsid w:val="002C7A51"/>
    <w:rsid w:val="002C7CB5"/>
    <w:rsid w:val="002C7CBD"/>
    <w:rsid w:val="002D1670"/>
    <w:rsid w:val="002D3891"/>
    <w:rsid w:val="002D3D46"/>
    <w:rsid w:val="002D43A5"/>
    <w:rsid w:val="002D43F8"/>
    <w:rsid w:val="002D50A9"/>
    <w:rsid w:val="002D552A"/>
    <w:rsid w:val="002D570D"/>
    <w:rsid w:val="002D6D25"/>
    <w:rsid w:val="002E1209"/>
    <w:rsid w:val="002E3418"/>
    <w:rsid w:val="002E511B"/>
    <w:rsid w:val="002E5140"/>
    <w:rsid w:val="002E524B"/>
    <w:rsid w:val="002E53A7"/>
    <w:rsid w:val="002E5C6A"/>
    <w:rsid w:val="002F326C"/>
    <w:rsid w:val="002F35B0"/>
    <w:rsid w:val="002F5AD9"/>
    <w:rsid w:val="002F63AB"/>
    <w:rsid w:val="002F6E4F"/>
    <w:rsid w:val="00302CCC"/>
    <w:rsid w:val="00303348"/>
    <w:rsid w:val="00303654"/>
    <w:rsid w:val="003075BB"/>
    <w:rsid w:val="00314DB0"/>
    <w:rsid w:val="0031674C"/>
    <w:rsid w:val="003178F3"/>
    <w:rsid w:val="00320460"/>
    <w:rsid w:val="0032193B"/>
    <w:rsid w:val="00324D50"/>
    <w:rsid w:val="00331626"/>
    <w:rsid w:val="00331A8B"/>
    <w:rsid w:val="00335520"/>
    <w:rsid w:val="00337C78"/>
    <w:rsid w:val="00341073"/>
    <w:rsid w:val="0034515F"/>
    <w:rsid w:val="00347E66"/>
    <w:rsid w:val="003507D6"/>
    <w:rsid w:val="00351629"/>
    <w:rsid w:val="00352F76"/>
    <w:rsid w:val="0035453B"/>
    <w:rsid w:val="00355745"/>
    <w:rsid w:val="00355F70"/>
    <w:rsid w:val="0035669A"/>
    <w:rsid w:val="003573EF"/>
    <w:rsid w:val="00360820"/>
    <w:rsid w:val="00360F1B"/>
    <w:rsid w:val="003710B0"/>
    <w:rsid w:val="003714A2"/>
    <w:rsid w:val="00372575"/>
    <w:rsid w:val="00377BCA"/>
    <w:rsid w:val="0038035D"/>
    <w:rsid w:val="003804DB"/>
    <w:rsid w:val="0038233A"/>
    <w:rsid w:val="00382D47"/>
    <w:rsid w:val="0038300B"/>
    <w:rsid w:val="0038763C"/>
    <w:rsid w:val="00390320"/>
    <w:rsid w:val="00392D49"/>
    <w:rsid w:val="003944FA"/>
    <w:rsid w:val="00395543"/>
    <w:rsid w:val="00395F76"/>
    <w:rsid w:val="003963D1"/>
    <w:rsid w:val="003977E3"/>
    <w:rsid w:val="00397E3A"/>
    <w:rsid w:val="003A0FA3"/>
    <w:rsid w:val="003A1E0E"/>
    <w:rsid w:val="003A2913"/>
    <w:rsid w:val="003A475D"/>
    <w:rsid w:val="003A6256"/>
    <w:rsid w:val="003A65FF"/>
    <w:rsid w:val="003A701F"/>
    <w:rsid w:val="003A76E0"/>
    <w:rsid w:val="003B1F9B"/>
    <w:rsid w:val="003B30C6"/>
    <w:rsid w:val="003B3215"/>
    <w:rsid w:val="003B52DD"/>
    <w:rsid w:val="003B6545"/>
    <w:rsid w:val="003C4936"/>
    <w:rsid w:val="003C54F5"/>
    <w:rsid w:val="003C5933"/>
    <w:rsid w:val="003C63E6"/>
    <w:rsid w:val="003D0685"/>
    <w:rsid w:val="003D0EE9"/>
    <w:rsid w:val="003D23CD"/>
    <w:rsid w:val="003D51AE"/>
    <w:rsid w:val="003D63A1"/>
    <w:rsid w:val="003D720A"/>
    <w:rsid w:val="003D75CE"/>
    <w:rsid w:val="003E060D"/>
    <w:rsid w:val="003E103B"/>
    <w:rsid w:val="003E3B98"/>
    <w:rsid w:val="003E4BB0"/>
    <w:rsid w:val="003E599B"/>
    <w:rsid w:val="003E656A"/>
    <w:rsid w:val="003E66E7"/>
    <w:rsid w:val="003F05B8"/>
    <w:rsid w:val="003F18ED"/>
    <w:rsid w:val="003F3664"/>
    <w:rsid w:val="003F5390"/>
    <w:rsid w:val="003F6F6F"/>
    <w:rsid w:val="003F7A20"/>
    <w:rsid w:val="004022D1"/>
    <w:rsid w:val="00404006"/>
    <w:rsid w:val="00405C48"/>
    <w:rsid w:val="00407D31"/>
    <w:rsid w:val="0041009F"/>
    <w:rsid w:val="00410BEF"/>
    <w:rsid w:val="0041122B"/>
    <w:rsid w:val="004121E5"/>
    <w:rsid w:val="00412B73"/>
    <w:rsid w:val="00413DC5"/>
    <w:rsid w:val="00415AFE"/>
    <w:rsid w:val="0041610E"/>
    <w:rsid w:val="0041738C"/>
    <w:rsid w:val="00421442"/>
    <w:rsid w:val="0042340A"/>
    <w:rsid w:val="004252C2"/>
    <w:rsid w:val="00427380"/>
    <w:rsid w:val="00427B96"/>
    <w:rsid w:val="0043047F"/>
    <w:rsid w:val="0043084C"/>
    <w:rsid w:val="00436ECC"/>
    <w:rsid w:val="0044078D"/>
    <w:rsid w:val="0044091B"/>
    <w:rsid w:val="004414BF"/>
    <w:rsid w:val="00441AAB"/>
    <w:rsid w:val="00443E80"/>
    <w:rsid w:val="004449D3"/>
    <w:rsid w:val="004450DB"/>
    <w:rsid w:val="00450CA2"/>
    <w:rsid w:val="00451541"/>
    <w:rsid w:val="00452F46"/>
    <w:rsid w:val="0045388A"/>
    <w:rsid w:val="00454492"/>
    <w:rsid w:val="004571B1"/>
    <w:rsid w:val="00457DEB"/>
    <w:rsid w:val="00461F04"/>
    <w:rsid w:val="00461F60"/>
    <w:rsid w:val="00462A02"/>
    <w:rsid w:val="004631D3"/>
    <w:rsid w:val="00467318"/>
    <w:rsid w:val="00467845"/>
    <w:rsid w:val="00467FA7"/>
    <w:rsid w:val="004705C6"/>
    <w:rsid w:val="004707FC"/>
    <w:rsid w:val="00471C7E"/>
    <w:rsid w:val="0047248A"/>
    <w:rsid w:val="00473A36"/>
    <w:rsid w:val="0047518B"/>
    <w:rsid w:val="00475EB0"/>
    <w:rsid w:val="00477D90"/>
    <w:rsid w:val="00480633"/>
    <w:rsid w:val="00483796"/>
    <w:rsid w:val="00483E80"/>
    <w:rsid w:val="004840C8"/>
    <w:rsid w:val="00485525"/>
    <w:rsid w:val="00485791"/>
    <w:rsid w:val="004905E8"/>
    <w:rsid w:val="00493AF5"/>
    <w:rsid w:val="00495505"/>
    <w:rsid w:val="004961AD"/>
    <w:rsid w:val="004965D2"/>
    <w:rsid w:val="004A0951"/>
    <w:rsid w:val="004A3063"/>
    <w:rsid w:val="004A35BB"/>
    <w:rsid w:val="004A60AF"/>
    <w:rsid w:val="004A63B9"/>
    <w:rsid w:val="004A6561"/>
    <w:rsid w:val="004A6DB7"/>
    <w:rsid w:val="004A6E11"/>
    <w:rsid w:val="004B4D90"/>
    <w:rsid w:val="004B6F62"/>
    <w:rsid w:val="004C0305"/>
    <w:rsid w:val="004C07FD"/>
    <w:rsid w:val="004C0F32"/>
    <w:rsid w:val="004C12B9"/>
    <w:rsid w:val="004C32FD"/>
    <w:rsid w:val="004C3413"/>
    <w:rsid w:val="004C4395"/>
    <w:rsid w:val="004C5374"/>
    <w:rsid w:val="004C690E"/>
    <w:rsid w:val="004C7187"/>
    <w:rsid w:val="004C7E45"/>
    <w:rsid w:val="004D0110"/>
    <w:rsid w:val="004D0DD9"/>
    <w:rsid w:val="004D18A7"/>
    <w:rsid w:val="004D20C2"/>
    <w:rsid w:val="004D2559"/>
    <w:rsid w:val="004D3D42"/>
    <w:rsid w:val="004D3E93"/>
    <w:rsid w:val="004D509A"/>
    <w:rsid w:val="004D53BC"/>
    <w:rsid w:val="004D5C25"/>
    <w:rsid w:val="004D7122"/>
    <w:rsid w:val="004E26B7"/>
    <w:rsid w:val="004E3748"/>
    <w:rsid w:val="004E5578"/>
    <w:rsid w:val="004E68BB"/>
    <w:rsid w:val="004F2799"/>
    <w:rsid w:val="004F350C"/>
    <w:rsid w:val="005009CC"/>
    <w:rsid w:val="00502065"/>
    <w:rsid w:val="005075BB"/>
    <w:rsid w:val="00507C75"/>
    <w:rsid w:val="00510A1F"/>
    <w:rsid w:val="00510D5B"/>
    <w:rsid w:val="005125B3"/>
    <w:rsid w:val="00515C95"/>
    <w:rsid w:val="0052003B"/>
    <w:rsid w:val="00520488"/>
    <w:rsid w:val="005252DB"/>
    <w:rsid w:val="0052566E"/>
    <w:rsid w:val="00525F5F"/>
    <w:rsid w:val="005317D9"/>
    <w:rsid w:val="00535346"/>
    <w:rsid w:val="00536A31"/>
    <w:rsid w:val="00540552"/>
    <w:rsid w:val="00543339"/>
    <w:rsid w:val="00547338"/>
    <w:rsid w:val="0055100A"/>
    <w:rsid w:val="00554B12"/>
    <w:rsid w:val="00554D92"/>
    <w:rsid w:val="00556D5D"/>
    <w:rsid w:val="00560507"/>
    <w:rsid w:val="00560E89"/>
    <w:rsid w:val="00560F1E"/>
    <w:rsid w:val="00562E7B"/>
    <w:rsid w:val="0056360C"/>
    <w:rsid w:val="005649F9"/>
    <w:rsid w:val="005657DF"/>
    <w:rsid w:val="00565F1E"/>
    <w:rsid w:val="00565F3A"/>
    <w:rsid w:val="00567851"/>
    <w:rsid w:val="00571020"/>
    <w:rsid w:val="005717B1"/>
    <w:rsid w:val="00575543"/>
    <w:rsid w:val="00575621"/>
    <w:rsid w:val="00580D89"/>
    <w:rsid w:val="0058112E"/>
    <w:rsid w:val="005855A8"/>
    <w:rsid w:val="00585720"/>
    <w:rsid w:val="00585CA1"/>
    <w:rsid w:val="00586887"/>
    <w:rsid w:val="00590542"/>
    <w:rsid w:val="00590E63"/>
    <w:rsid w:val="00591E05"/>
    <w:rsid w:val="00597C24"/>
    <w:rsid w:val="005A2919"/>
    <w:rsid w:val="005A3555"/>
    <w:rsid w:val="005A3DBB"/>
    <w:rsid w:val="005A44B3"/>
    <w:rsid w:val="005A4B2C"/>
    <w:rsid w:val="005A5618"/>
    <w:rsid w:val="005A5D4F"/>
    <w:rsid w:val="005B1CBA"/>
    <w:rsid w:val="005B439D"/>
    <w:rsid w:val="005B4A80"/>
    <w:rsid w:val="005B59FE"/>
    <w:rsid w:val="005B689A"/>
    <w:rsid w:val="005B78FA"/>
    <w:rsid w:val="005B7903"/>
    <w:rsid w:val="005B7AF8"/>
    <w:rsid w:val="005C267D"/>
    <w:rsid w:val="005C3C70"/>
    <w:rsid w:val="005C3FD8"/>
    <w:rsid w:val="005C56EF"/>
    <w:rsid w:val="005C587B"/>
    <w:rsid w:val="005C58A2"/>
    <w:rsid w:val="005D0B17"/>
    <w:rsid w:val="005D1E58"/>
    <w:rsid w:val="005D1EE5"/>
    <w:rsid w:val="005D37B9"/>
    <w:rsid w:val="005D7C01"/>
    <w:rsid w:val="005E0745"/>
    <w:rsid w:val="005E07D8"/>
    <w:rsid w:val="005E186C"/>
    <w:rsid w:val="005E3C8D"/>
    <w:rsid w:val="005E5EA8"/>
    <w:rsid w:val="005F1F67"/>
    <w:rsid w:val="005F3155"/>
    <w:rsid w:val="005F3580"/>
    <w:rsid w:val="005F3600"/>
    <w:rsid w:val="005F5B19"/>
    <w:rsid w:val="005F603A"/>
    <w:rsid w:val="005F67A1"/>
    <w:rsid w:val="005F6985"/>
    <w:rsid w:val="006000BE"/>
    <w:rsid w:val="00603584"/>
    <w:rsid w:val="006049E4"/>
    <w:rsid w:val="00606A95"/>
    <w:rsid w:val="006074AF"/>
    <w:rsid w:val="00612A2D"/>
    <w:rsid w:val="00614F92"/>
    <w:rsid w:val="0061739E"/>
    <w:rsid w:val="00620BBE"/>
    <w:rsid w:val="00620D3A"/>
    <w:rsid w:val="00632457"/>
    <w:rsid w:val="00632548"/>
    <w:rsid w:val="00633709"/>
    <w:rsid w:val="006415ED"/>
    <w:rsid w:val="00642337"/>
    <w:rsid w:val="00643D1E"/>
    <w:rsid w:val="00644311"/>
    <w:rsid w:val="006457F0"/>
    <w:rsid w:val="00647A81"/>
    <w:rsid w:val="00652598"/>
    <w:rsid w:val="00652632"/>
    <w:rsid w:val="006574FF"/>
    <w:rsid w:val="006645B0"/>
    <w:rsid w:val="006646AC"/>
    <w:rsid w:val="00664BCE"/>
    <w:rsid w:val="00666B90"/>
    <w:rsid w:val="00667A47"/>
    <w:rsid w:val="006711CD"/>
    <w:rsid w:val="0067403C"/>
    <w:rsid w:val="006743A6"/>
    <w:rsid w:val="00674AA9"/>
    <w:rsid w:val="00674ABD"/>
    <w:rsid w:val="00677D62"/>
    <w:rsid w:val="00682918"/>
    <w:rsid w:val="00682EA0"/>
    <w:rsid w:val="006874CC"/>
    <w:rsid w:val="00697AB7"/>
    <w:rsid w:val="006A13E8"/>
    <w:rsid w:val="006A251B"/>
    <w:rsid w:val="006A2DA6"/>
    <w:rsid w:val="006A3970"/>
    <w:rsid w:val="006A4023"/>
    <w:rsid w:val="006A6922"/>
    <w:rsid w:val="006B08CE"/>
    <w:rsid w:val="006B1FE0"/>
    <w:rsid w:val="006B208F"/>
    <w:rsid w:val="006B5E7E"/>
    <w:rsid w:val="006B5EBF"/>
    <w:rsid w:val="006C079B"/>
    <w:rsid w:val="006C1565"/>
    <w:rsid w:val="006C54CB"/>
    <w:rsid w:val="006C641A"/>
    <w:rsid w:val="006C767B"/>
    <w:rsid w:val="006C7FF3"/>
    <w:rsid w:val="006D00D3"/>
    <w:rsid w:val="006D1675"/>
    <w:rsid w:val="006D3253"/>
    <w:rsid w:val="006E078E"/>
    <w:rsid w:val="006E262B"/>
    <w:rsid w:val="006E2E51"/>
    <w:rsid w:val="006E481A"/>
    <w:rsid w:val="006F17D3"/>
    <w:rsid w:val="006F1BF6"/>
    <w:rsid w:val="006F35B9"/>
    <w:rsid w:val="006F49ED"/>
    <w:rsid w:val="006F5FDB"/>
    <w:rsid w:val="006F78AA"/>
    <w:rsid w:val="00700467"/>
    <w:rsid w:val="00701193"/>
    <w:rsid w:val="00701DE2"/>
    <w:rsid w:val="00701F7B"/>
    <w:rsid w:val="00702BFB"/>
    <w:rsid w:val="00704E17"/>
    <w:rsid w:val="007056FB"/>
    <w:rsid w:val="007076A6"/>
    <w:rsid w:val="00714F73"/>
    <w:rsid w:val="00715A90"/>
    <w:rsid w:val="00716124"/>
    <w:rsid w:val="00717ABC"/>
    <w:rsid w:val="00725962"/>
    <w:rsid w:val="00725DA6"/>
    <w:rsid w:val="00726190"/>
    <w:rsid w:val="00726C97"/>
    <w:rsid w:val="0073504E"/>
    <w:rsid w:val="0073558B"/>
    <w:rsid w:val="007358AB"/>
    <w:rsid w:val="00735CE1"/>
    <w:rsid w:val="007409C5"/>
    <w:rsid w:val="00744D2C"/>
    <w:rsid w:val="00744DF5"/>
    <w:rsid w:val="007539C5"/>
    <w:rsid w:val="007564C7"/>
    <w:rsid w:val="007571F4"/>
    <w:rsid w:val="0076383A"/>
    <w:rsid w:val="00764B87"/>
    <w:rsid w:val="00765A68"/>
    <w:rsid w:val="00765D97"/>
    <w:rsid w:val="00767499"/>
    <w:rsid w:val="00770A62"/>
    <w:rsid w:val="00770D7B"/>
    <w:rsid w:val="00772273"/>
    <w:rsid w:val="00773FF5"/>
    <w:rsid w:val="00775822"/>
    <w:rsid w:val="00780639"/>
    <w:rsid w:val="0078664B"/>
    <w:rsid w:val="00786A3B"/>
    <w:rsid w:val="00790E75"/>
    <w:rsid w:val="007916BC"/>
    <w:rsid w:val="00791C1F"/>
    <w:rsid w:val="00791D61"/>
    <w:rsid w:val="00793317"/>
    <w:rsid w:val="0079372B"/>
    <w:rsid w:val="00794B74"/>
    <w:rsid w:val="00797600"/>
    <w:rsid w:val="00797E5B"/>
    <w:rsid w:val="007A058B"/>
    <w:rsid w:val="007A084F"/>
    <w:rsid w:val="007A11BD"/>
    <w:rsid w:val="007A124C"/>
    <w:rsid w:val="007A2A6A"/>
    <w:rsid w:val="007A527C"/>
    <w:rsid w:val="007A7F05"/>
    <w:rsid w:val="007B072E"/>
    <w:rsid w:val="007B07D1"/>
    <w:rsid w:val="007B1966"/>
    <w:rsid w:val="007B31F3"/>
    <w:rsid w:val="007B4632"/>
    <w:rsid w:val="007B4E35"/>
    <w:rsid w:val="007B7682"/>
    <w:rsid w:val="007B7E88"/>
    <w:rsid w:val="007C00A3"/>
    <w:rsid w:val="007C15BA"/>
    <w:rsid w:val="007C1F3B"/>
    <w:rsid w:val="007C2F39"/>
    <w:rsid w:val="007C5079"/>
    <w:rsid w:val="007C74C9"/>
    <w:rsid w:val="007C76F1"/>
    <w:rsid w:val="007D0142"/>
    <w:rsid w:val="007D0BF1"/>
    <w:rsid w:val="007D18A6"/>
    <w:rsid w:val="007D4D83"/>
    <w:rsid w:val="007D596E"/>
    <w:rsid w:val="007D6BCF"/>
    <w:rsid w:val="007E126A"/>
    <w:rsid w:val="007E1E80"/>
    <w:rsid w:val="007E348C"/>
    <w:rsid w:val="007E42DE"/>
    <w:rsid w:val="007F2679"/>
    <w:rsid w:val="007F34E4"/>
    <w:rsid w:val="007F5C5B"/>
    <w:rsid w:val="00800999"/>
    <w:rsid w:val="00801404"/>
    <w:rsid w:val="00801F30"/>
    <w:rsid w:val="00803FB7"/>
    <w:rsid w:val="008059FE"/>
    <w:rsid w:val="00807140"/>
    <w:rsid w:val="0081031C"/>
    <w:rsid w:val="00812C9A"/>
    <w:rsid w:val="0081322E"/>
    <w:rsid w:val="008158EB"/>
    <w:rsid w:val="00816255"/>
    <w:rsid w:val="00816F91"/>
    <w:rsid w:val="00817ECE"/>
    <w:rsid w:val="00823B9D"/>
    <w:rsid w:val="00830C4F"/>
    <w:rsid w:val="0084536A"/>
    <w:rsid w:val="008455CB"/>
    <w:rsid w:val="00850FFD"/>
    <w:rsid w:val="008549D3"/>
    <w:rsid w:val="00854C32"/>
    <w:rsid w:val="00857091"/>
    <w:rsid w:val="008576F5"/>
    <w:rsid w:val="008577B7"/>
    <w:rsid w:val="00860235"/>
    <w:rsid w:val="00860A93"/>
    <w:rsid w:val="00861428"/>
    <w:rsid w:val="008664B0"/>
    <w:rsid w:val="008711C8"/>
    <w:rsid w:val="008713A9"/>
    <w:rsid w:val="00872928"/>
    <w:rsid w:val="00873462"/>
    <w:rsid w:val="00873940"/>
    <w:rsid w:val="00875346"/>
    <w:rsid w:val="008862F9"/>
    <w:rsid w:val="00890341"/>
    <w:rsid w:val="00893D78"/>
    <w:rsid w:val="0089579F"/>
    <w:rsid w:val="008961AD"/>
    <w:rsid w:val="00896CF7"/>
    <w:rsid w:val="008A0E63"/>
    <w:rsid w:val="008A2A37"/>
    <w:rsid w:val="008A33B6"/>
    <w:rsid w:val="008A3C2D"/>
    <w:rsid w:val="008A45CD"/>
    <w:rsid w:val="008A638A"/>
    <w:rsid w:val="008A7BEB"/>
    <w:rsid w:val="008B0DDF"/>
    <w:rsid w:val="008B190A"/>
    <w:rsid w:val="008B2E73"/>
    <w:rsid w:val="008B3E06"/>
    <w:rsid w:val="008B59E1"/>
    <w:rsid w:val="008B7257"/>
    <w:rsid w:val="008B78EF"/>
    <w:rsid w:val="008B7D2F"/>
    <w:rsid w:val="008C0EA8"/>
    <w:rsid w:val="008C35AF"/>
    <w:rsid w:val="008C4EB8"/>
    <w:rsid w:val="008C7C9C"/>
    <w:rsid w:val="008D09CA"/>
    <w:rsid w:val="008D1EC9"/>
    <w:rsid w:val="008D24C6"/>
    <w:rsid w:val="008D282C"/>
    <w:rsid w:val="008D3E98"/>
    <w:rsid w:val="008D610F"/>
    <w:rsid w:val="008D78BB"/>
    <w:rsid w:val="008E0A35"/>
    <w:rsid w:val="008E10FE"/>
    <w:rsid w:val="008E4CAB"/>
    <w:rsid w:val="008E4EAD"/>
    <w:rsid w:val="008E540B"/>
    <w:rsid w:val="008E6A8D"/>
    <w:rsid w:val="008E72E9"/>
    <w:rsid w:val="008E7346"/>
    <w:rsid w:val="008F0869"/>
    <w:rsid w:val="008F1DAB"/>
    <w:rsid w:val="008F2E7C"/>
    <w:rsid w:val="008F3588"/>
    <w:rsid w:val="008F39D6"/>
    <w:rsid w:val="008F4441"/>
    <w:rsid w:val="008F4AA0"/>
    <w:rsid w:val="00900FDA"/>
    <w:rsid w:val="0090118E"/>
    <w:rsid w:val="00901AFC"/>
    <w:rsid w:val="00902DD9"/>
    <w:rsid w:val="00903146"/>
    <w:rsid w:val="009039CE"/>
    <w:rsid w:val="00903CD5"/>
    <w:rsid w:val="00903D7B"/>
    <w:rsid w:val="00911E2E"/>
    <w:rsid w:val="00911F14"/>
    <w:rsid w:val="0091430D"/>
    <w:rsid w:val="0092202D"/>
    <w:rsid w:val="00924AD4"/>
    <w:rsid w:val="00931EF9"/>
    <w:rsid w:val="009321BA"/>
    <w:rsid w:val="0093283A"/>
    <w:rsid w:val="00932FEB"/>
    <w:rsid w:val="00933DA6"/>
    <w:rsid w:val="009347B8"/>
    <w:rsid w:val="0093533D"/>
    <w:rsid w:val="00935E4D"/>
    <w:rsid w:val="00937028"/>
    <w:rsid w:val="00940E03"/>
    <w:rsid w:val="009433D9"/>
    <w:rsid w:val="00945EE3"/>
    <w:rsid w:val="009500F0"/>
    <w:rsid w:val="009505C1"/>
    <w:rsid w:val="00950B52"/>
    <w:rsid w:val="00951878"/>
    <w:rsid w:val="00955BF2"/>
    <w:rsid w:val="00961ACC"/>
    <w:rsid w:val="00962A12"/>
    <w:rsid w:val="00963764"/>
    <w:rsid w:val="0096631D"/>
    <w:rsid w:val="0096794B"/>
    <w:rsid w:val="009701F1"/>
    <w:rsid w:val="009733EF"/>
    <w:rsid w:val="00974768"/>
    <w:rsid w:val="00977595"/>
    <w:rsid w:val="00977730"/>
    <w:rsid w:val="009815A7"/>
    <w:rsid w:val="009817F7"/>
    <w:rsid w:val="00982FAB"/>
    <w:rsid w:val="0098398B"/>
    <w:rsid w:val="009841C2"/>
    <w:rsid w:val="00984504"/>
    <w:rsid w:val="009845F0"/>
    <w:rsid w:val="0098491D"/>
    <w:rsid w:val="00990D5B"/>
    <w:rsid w:val="0099145C"/>
    <w:rsid w:val="00992CB9"/>
    <w:rsid w:val="009933B1"/>
    <w:rsid w:val="00994C72"/>
    <w:rsid w:val="0099505E"/>
    <w:rsid w:val="009A013C"/>
    <w:rsid w:val="009A10FB"/>
    <w:rsid w:val="009A21E2"/>
    <w:rsid w:val="009A3971"/>
    <w:rsid w:val="009A4116"/>
    <w:rsid w:val="009A5FD2"/>
    <w:rsid w:val="009B3E1B"/>
    <w:rsid w:val="009B43CB"/>
    <w:rsid w:val="009B5C48"/>
    <w:rsid w:val="009C165E"/>
    <w:rsid w:val="009C3C0E"/>
    <w:rsid w:val="009C58EA"/>
    <w:rsid w:val="009C5BD1"/>
    <w:rsid w:val="009C63DA"/>
    <w:rsid w:val="009C6CA8"/>
    <w:rsid w:val="009C722C"/>
    <w:rsid w:val="009C7D5E"/>
    <w:rsid w:val="009D0AB1"/>
    <w:rsid w:val="009D247A"/>
    <w:rsid w:val="009D44E0"/>
    <w:rsid w:val="009D5352"/>
    <w:rsid w:val="009D5E27"/>
    <w:rsid w:val="009D631A"/>
    <w:rsid w:val="009D7749"/>
    <w:rsid w:val="009D7B2D"/>
    <w:rsid w:val="009E1F41"/>
    <w:rsid w:val="009E25B7"/>
    <w:rsid w:val="009E27EE"/>
    <w:rsid w:val="009E3469"/>
    <w:rsid w:val="009E4B05"/>
    <w:rsid w:val="009E53D2"/>
    <w:rsid w:val="009E609F"/>
    <w:rsid w:val="009F1C3A"/>
    <w:rsid w:val="009F4428"/>
    <w:rsid w:val="009F507B"/>
    <w:rsid w:val="009F5340"/>
    <w:rsid w:val="009F6B54"/>
    <w:rsid w:val="00A0168A"/>
    <w:rsid w:val="00A0327F"/>
    <w:rsid w:val="00A033FD"/>
    <w:rsid w:val="00A067F6"/>
    <w:rsid w:val="00A1341A"/>
    <w:rsid w:val="00A15C1B"/>
    <w:rsid w:val="00A16A5B"/>
    <w:rsid w:val="00A21996"/>
    <w:rsid w:val="00A243C1"/>
    <w:rsid w:val="00A270A8"/>
    <w:rsid w:val="00A30C88"/>
    <w:rsid w:val="00A31DF7"/>
    <w:rsid w:val="00A32662"/>
    <w:rsid w:val="00A33603"/>
    <w:rsid w:val="00A34791"/>
    <w:rsid w:val="00A35E46"/>
    <w:rsid w:val="00A41DE4"/>
    <w:rsid w:val="00A41E91"/>
    <w:rsid w:val="00A44014"/>
    <w:rsid w:val="00A454E2"/>
    <w:rsid w:val="00A45AF8"/>
    <w:rsid w:val="00A50B5D"/>
    <w:rsid w:val="00A519C8"/>
    <w:rsid w:val="00A56653"/>
    <w:rsid w:val="00A57918"/>
    <w:rsid w:val="00A600AE"/>
    <w:rsid w:val="00A60901"/>
    <w:rsid w:val="00A62E66"/>
    <w:rsid w:val="00A6431D"/>
    <w:rsid w:val="00A64F62"/>
    <w:rsid w:val="00A710D9"/>
    <w:rsid w:val="00A7125A"/>
    <w:rsid w:val="00A743E7"/>
    <w:rsid w:val="00A77076"/>
    <w:rsid w:val="00A77CFF"/>
    <w:rsid w:val="00A77E49"/>
    <w:rsid w:val="00A84244"/>
    <w:rsid w:val="00A871FF"/>
    <w:rsid w:val="00A938B5"/>
    <w:rsid w:val="00A939A0"/>
    <w:rsid w:val="00A93E79"/>
    <w:rsid w:val="00A951A9"/>
    <w:rsid w:val="00A95F42"/>
    <w:rsid w:val="00AA0609"/>
    <w:rsid w:val="00AA26D9"/>
    <w:rsid w:val="00AA423D"/>
    <w:rsid w:val="00AA5B60"/>
    <w:rsid w:val="00AA7508"/>
    <w:rsid w:val="00AA7844"/>
    <w:rsid w:val="00AB1877"/>
    <w:rsid w:val="00AB1F07"/>
    <w:rsid w:val="00AB2E01"/>
    <w:rsid w:val="00AB3365"/>
    <w:rsid w:val="00AB6689"/>
    <w:rsid w:val="00AB7A47"/>
    <w:rsid w:val="00AC0A54"/>
    <w:rsid w:val="00AC2C9B"/>
    <w:rsid w:val="00AC2EF3"/>
    <w:rsid w:val="00AC320E"/>
    <w:rsid w:val="00AC4030"/>
    <w:rsid w:val="00AC4AF0"/>
    <w:rsid w:val="00AC52B2"/>
    <w:rsid w:val="00AC5AC3"/>
    <w:rsid w:val="00AC5DB3"/>
    <w:rsid w:val="00AD2560"/>
    <w:rsid w:val="00AD3AB7"/>
    <w:rsid w:val="00AD49C5"/>
    <w:rsid w:val="00AD51B2"/>
    <w:rsid w:val="00AD6E73"/>
    <w:rsid w:val="00AD7F36"/>
    <w:rsid w:val="00AE1817"/>
    <w:rsid w:val="00AE18C5"/>
    <w:rsid w:val="00AE1A8A"/>
    <w:rsid w:val="00AE1DD9"/>
    <w:rsid w:val="00AE605C"/>
    <w:rsid w:val="00AE7C07"/>
    <w:rsid w:val="00AE7DEB"/>
    <w:rsid w:val="00AF55DE"/>
    <w:rsid w:val="00AF5AA8"/>
    <w:rsid w:val="00AF6C78"/>
    <w:rsid w:val="00AF6CC8"/>
    <w:rsid w:val="00B02F56"/>
    <w:rsid w:val="00B06025"/>
    <w:rsid w:val="00B061CF"/>
    <w:rsid w:val="00B067B4"/>
    <w:rsid w:val="00B06E04"/>
    <w:rsid w:val="00B0768D"/>
    <w:rsid w:val="00B10303"/>
    <w:rsid w:val="00B13268"/>
    <w:rsid w:val="00B136C6"/>
    <w:rsid w:val="00B13832"/>
    <w:rsid w:val="00B1490D"/>
    <w:rsid w:val="00B151C8"/>
    <w:rsid w:val="00B15D0C"/>
    <w:rsid w:val="00B15E34"/>
    <w:rsid w:val="00B1658B"/>
    <w:rsid w:val="00B17E67"/>
    <w:rsid w:val="00B23DAC"/>
    <w:rsid w:val="00B24F1A"/>
    <w:rsid w:val="00B2563E"/>
    <w:rsid w:val="00B279C4"/>
    <w:rsid w:val="00B30595"/>
    <w:rsid w:val="00B331C3"/>
    <w:rsid w:val="00B33CB1"/>
    <w:rsid w:val="00B371D6"/>
    <w:rsid w:val="00B41B6C"/>
    <w:rsid w:val="00B440FA"/>
    <w:rsid w:val="00B47524"/>
    <w:rsid w:val="00B47DD1"/>
    <w:rsid w:val="00B52058"/>
    <w:rsid w:val="00B52B04"/>
    <w:rsid w:val="00B531E3"/>
    <w:rsid w:val="00B54EEB"/>
    <w:rsid w:val="00B55244"/>
    <w:rsid w:val="00B5544F"/>
    <w:rsid w:val="00B56A6E"/>
    <w:rsid w:val="00B57317"/>
    <w:rsid w:val="00B5766D"/>
    <w:rsid w:val="00B61097"/>
    <w:rsid w:val="00B6682E"/>
    <w:rsid w:val="00B71873"/>
    <w:rsid w:val="00B7337F"/>
    <w:rsid w:val="00B75711"/>
    <w:rsid w:val="00B75CC1"/>
    <w:rsid w:val="00B761CB"/>
    <w:rsid w:val="00B7632D"/>
    <w:rsid w:val="00B77D79"/>
    <w:rsid w:val="00B801C4"/>
    <w:rsid w:val="00B80430"/>
    <w:rsid w:val="00B808B0"/>
    <w:rsid w:val="00B80AAE"/>
    <w:rsid w:val="00B81072"/>
    <w:rsid w:val="00B814BA"/>
    <w:rsid w:val="00B8222D"/>
    <w:rsid w:val="00B82ED6"/>
    <w:rsid w:val="00B83FAD"/>
    <w:rsid w:val="00B85829"/>
    <w:rsid w:val="00B85A19"/>
    <w:rsid w:val="00B91B7B"/>
    <w:rsid w:val="00B93272"/>
    <w:rsid w:val="00B93D67"/>
    <w:rsid w:val="00B95383"/>
    <w:rsid w:val="00B95F91"/>
    <w:rsid w:val="00B96F15"/>
    <w:rsid w:val="00B97A5C"/>
    <w:rsid w:val="00BA155F"/>
    <w:rsid w:val="00BB0058"/>
    <w:rsid w:val="00BB1127"/>
    <w:rsid w:val="00BB66FB"/>
    <w:rsid w:val="00BB77ED"/>
    <w:rsid w:val="00BC14C0"/>
    <w:rsid w:val="00BC158E"/>
    <w:rsid w:val="00BC2049"/>
    <w:rsid w:val="00BC7274"/>
    <w:rsid w:val="00BD000B"/>
    <w:rsid w:val="00BD0679"/>
    <w:rsid w:val="00BD1306"/>
    <w:rsid w:val="00BD305C"/>
    <w:rsid w:val="00BD4111"/>
    <w:rsid w:val="00BD550E"/>
    <w:rsid w:val="00BD5D44"/>
    <w:rsid w:val="00BD710E"/>
    <w:rsid w:val="00BE3778"/>
    <w:rsid w:val="00BE3C62"/>
    <w:rsid w:val="00BE69A2"/>
    <w:rsid w:val="00BE77A0"/>
    <w:rsid w:val="00BF1936"/>
    <w:rsid w:val="00BF1D29"/>
    <w:rsid w:val="00BF20CD"/>
    <w:rsid w:val="00BF215E"/>
    <w:rsid w:val="00BF34DE"/>
    <w:rsid w:val="00BF3E26"/>
    <w:rsid w:val="00BF48BB"/>
    <w:rsid w:val="00BF5ACB"/>
    <w:rsid w:val="00BF780F"/>
    <w:rsid w:val="00BF7EEC"/>
    <w:rsid w:val="00C00FDC"/>
    <w:rsid w:val="00C015F5"/>
    <w:rsid w:val="00C027C5"/>
    <w:rsid w:val="00C03E31"/>
    <w:rsid w:val="00C0439A"/>
    <w:rsid w:val="00C055B2"/>
    <w:rsid w:val="00C06C50"/>
    <w:rsid w:val="00C103A4"/>
    <w:rsid w:val="00C11880"/>
    <w:rsid w:val="00C11D93"/>
    <w:rsid w:val="00C12500"/>
    <w:rsid w:val="00C13628"/>
    <w:rsid w:val="00C149CC"/>
    <w:rsid w:val="00C17B05"/>
    <w:rsid w:val="00C20ACE"/>
    <w:rsid w:val="00C21D4E"/>
    <w:rsid w:val="00C220B7"/>
    <w:rsid w:val="00C27FA2"/>
    <w:rsid w:val="00C31F2F"/>
    <w:rsid w:val="00C32E69"/>
    <w:rsid w:val="00C33652"/>
    <w:rsid w:val="00C336FD"/>
    <w:rsid w:val="00C37439"/>
    <w:rsid w:val="00C40435"/>
    <w:rsid w:val="00C41019"/>
    <w:rsid w:val="00C4666A"/>
    <w:rsid w:val="00C46ABE"/>
    <w:rsid w:val="00C50853"/>
    <w:rsid w:val="00C52EF1"/>
    <w:rsid w:val="00C566F7"/>
    <w:rsid w:val="00C568D1"/>
    <w:rsid w:val="00C5777A"/>
    <w:rsid w:val="00C60010"/>
    <w:rsid w:val="00C618F1"/>
    <w:rsid w:val="00C63C3C"/>
    <w:rsid w:val="00C70816"/>
    <w:rsid w:val="00C709E6"/>
    <w:rsid w:val="00C737CE"/>
    <w:rsid w:val="00C76B54"/>
    <w:rsid w:val="00C80C44"/>
    <w:rsid w:val="00C823AD"/>
    <w:rsid w:val="00C8303E"/>
    <w:rsid w:val="00C83570"/>
    <w:rsid w:val="00C864F4"/>
    <w:rsid w:val="00C87FB6"/>
    <w:rsid w:val="00C907B9"/>
    <w:rsid w:val="00C93006"/>
    <w:rsid w:val="00C936D6"/>
    <w:rsid w:val="00C94673"/>
    <w:rsid w:val="00C957AA"/>
    <w:rsid w:val="00C977E4"/>
    <w:rsid w:val="00C97F74"/>
    <w:rsid w:val="00CA0B58"/>
    <w:rsid w:val="00CA0D8D"/>
    <w:rsid w:val="00CA1605"/>
    <w:rsid w:val="00CA2534"/>
    <w:rsid w:val="00CA531D"/>
    <w:rsid w:val="00CA54B1"/>
    <w:rsid w:val="00CA666A"/>
    <w:rsid w:val="00CA7290"/>
    <w:rsid w:val="00CA752E"/>
    <w:rsid w:val="00CA7C02"/>
    <w:rsid w:val="00CB01DB"/>
    <w:rsid w:val="00CB208C"/>
    <w:rsid w:val="00CB3CD1"/>
    <w:rsid w:val="00CB521A"/>
    <w:rsid w:val="00CB71C9"/>
    <w:rsid w:val="00CB72A4"/>
    <w:rsid w:val="00CC116A"/>
    <w:rsid w:val="00CC2EE3"/>
    <w:rsid w:val="00CC5013"/>
    <w:rsid w:val="00CC535B"/>
    <w:rsid w:val="00CC5D33"/>
    <w:rsid w:val="00CC5DD6"/>
    <w:rsid w:val="00CD0F30"/>
    <w:rsid w:val="00CD501E"/>
    <w:rsid w:val="00CD5A74"/>
    <w:rsid w:val="00CD655B"/>
    <w:rsid w:val="00CE2057"/>
    <w:rsid w:val="00CE400B"/>
    <w:rsid w:val="00CE4372"/>
    <w:rsid w:val="00CE54AB"/>
    <w:rsid w:val="00CE6A18"/>
    <w:rsid w:val="00CF1707"/>
    <w:rsid w:val="00CF1AFE"/>
    <w:rsid w:val="00CF405E"/>
    <w:rsid w:val="00CF563F"/>
    <w:rsid w:val="00CF636B"/>
    <w:rsid w:val="00D00D01"/>
    <w:rsid w:val="00D01EC7"/>
    <w:rsid w:val="00D0609F"/>
    <w:rsid w:val="00D06510"/>
    <w:rsid w:val="00D07B28"/>
    <w:rsid w:val="00D10A5A"/>
    <w:rsid w:val="00D1396A"/>
    <w:rsid w:val="00D15EBF"/>
    <w:rsid w:val="00D16244"/>
    <w:rsid w:val="00D22ABE"/>
    <w:rsid w:val="00D22DA4"/>
    <w:rsid w:val="00D26A54"/>
    <w:rsid w:val="00D278D6"/>
    <w:rsid w:val="00D32480"/>
    <w:rsid w:val="00D33489"/>
    <w:rsid w:val="00D3527A"/>
    <w:rsid w:val="00D35519"/>
    <w:rsid w:val="00D37349"/>
    <w:rsid w:val="00D40809"/>
    <w:rsid w:val="00D4415E"/>
    <w:rsid w:val="00D4578D"/>
    <w:rsid w:val="00D46728"/>
    <w:rsid w:val="00D50973"/>
    <w:rsid w:val="00D509D3"/>
    <w:rsid w:val="00D50EA9"/>
    <w:rsid w:val="00D528F0"/>
    <w:rsid w:val="00D52ACA"/>
    <w:rsid w:val="00D56F33"/>
    <w:rsid w:val="00D60C48"/>
    <w:rsid w:val="00D61FA4"/>
    <w:rsid w:val="00D64307"/>
    <w:rsid w:val="00D65B22"/>
    <w:rsid w:val="00D65C9C"/>
    <w:rsid w:val="00D65E1E"/>
    <w:rsid w:val="00D70317"/>
    <w:rsid w:val="00D71A52"/>
    <w:rsid w:val="00D72191"/>
    <w:rsid w:val="00D73A7D"/>
    <w:rsid w:val="00D74CBD"/>
    <w:rsid w:val="00D74FD3"/>
    <w:rsid w:val="00D82092"/>
    <w:rsid w:val="00D82672"/>
    <w:rsid w:val="00D828B7"/>
    <w:rsid w:val="00D8350A"/>
    <w:rsid w:val="00D84F15"/>
    <w:rsid w:val="00D84F4C"/>
    <w:rsid w:val="00D85F7B"/>
    <w:rsid w:val="00D8637B"/>
    <w:rsid w:val="00D870BF"/>
    <w:rsid w:val="00D91204"/>
    <w:rsid w:val="00D918D2"/>
    <w:rsid w:val="00D9263F"/>
    <w:rsid w:val="00D9277D"/>
    <w:rsid w:val="00D931F4"/>
    <w:rsid w:val="00D935F4"/>
    <w:rsid w:val="00D945D4"/>
    <w:rsid w:val="00D95ADE"/>
    <w:rsid w:val="00D9780B"/>
    <w:rsid w:val="00D97C69"/>
    <w:rsid w:val="00DA0152"/>
    <w:rsid w:val="00DA0D22"/>
    <w:rsid w:val="00DA12D7"/>
    <w:rsid w:val="00DA14AD"/>
    <w:rsid w:val="00DA2537"/>
    <w:rsid w:val="00DA258A"/>
    <w:rsid w:val="00DA454F"/>
    <w:rsid w:val="00DA4B2F"/>
    <w:rsid w:val="00DA53D2"/>
    <w:rsid w:val="00DA75DC"/>
    <w:rsid w:val="00DA7BF3"/>
    <w:rsid w:val="00DB27E4"/>
    <w:rsid w:val="00DB47CD"/>
    <w:rsid w:val="00DB5C86"/>
    <w:rsid w:val="00DB67E5"/>
    <w:rsid w:val="00DB68C8"/>
    <w:rsid w:val="00DB776B"/>
    <w:rsid w:val="00DB7EAC"/>
    <w:rsid w:val="00DC0DC0"/>
    <w:rsid w:val="00DC144D"/>
    <w:rsid w:val="00DC36CC"/>
    <w:rsid w:val="00DC4967"/>
    <w:rsid w:val="00DC4AC8"/>
    <w:rsid w:val="00DD0301"/>
    <w:rsid w:val="00DD0458"/>
    <w:rsid w:val="00DD1070"/>
    <w:rsid w:val="00DD16B2"/>
    <w:rsid w:val="00DD217F"/>
    <w:rsid w:val="00DD5CE8"/>
    <w:rsid w:val="00DD6BDB"/>
    <w:rsid w:val="00DE0195"/>
    <w:rsid w:val="00DE19CF"/>
    <w:rsid w:val="00DE5BAC"/>
    <w:rsid w:val="00DE79DB"/>
    <w:rsid w:val="00DF7C3C"/>
    <w:rsid w:val="00E003C3"/>
    <w:rsid w:val="00E004A1"/>
    <w:rsid w:val="00E010A8"/>
    <w:rsid w:val="00E01578"/>
    <w:rsid w:val="00E023F0"/>
    <w:rsid w:val="00E0251A"/>
    <w:rsid w:val="00E0308E"/>
    <w:rsid w:val="00E03D2E"/>
    <w:rsid w:val="00E0585A"/>
    <w:rsid w:val="00E06F4D"/>
    <w:rsid w:val="00E11FAD"/>
    <w:rsid w:val="00E127FE"/>
    <w:rsid w:val="00E13BDC"/>
    <w:rsid w:val="00E207A6"/>
    <w:rsid w:val="00E21340"/>
    <w:rsid w:val="00E216EB"/>
    <w:rsid w:val="00E25FB1"/>
    <w:rsid w:val="00E260FF"/>
    <w:rsid w:val="00E26152"/>
    <w:rsid w:val="00E27F60"/>
    <w:rsid w:val="00E30349"/>
    <w:rsid w:val="00E30B90"/>
    <w:rsid w:val="00E323E6"/>
    <w:rsid w:val="00E339AD"/>
    <w:rsid w:val="00E35295"/>
    <w:rsid w:val="00E35A13"/>
    <w:rsid w:val="00E40B22"/>
    <w:rsid w:val="00E442F4"/>
    <w:rsid w:val="00E44529"/>
    <w:rsid w:val="00E4472B"/>
    <w:rsid w:val="00E45BC8"/>
    <w:rsid w:val="00E46528"/>
    <w:rsid w:val="00E471F9"/>
    <w:rsid w:val="00E47EF7"/>
    <w:rsid w:val="00E50766"/>
    <w:rsid w:val="00E52148"/>
    <w:rsid w:val="00E54208"/>
    <w:rsid w:val="00E54E5F"/>
    <w:rsid w:val="00E60B27"/>
    <w:rsid w:val="00E625F2"/>
    <w:rsid w:val="00E659EC"/>
    <w:rsid w:val="00E7179E"/>
    <w:rsid w:val="00E717CF"/>
    <w:rsid w:val="00E76777"/>
    <w:rsid w:val="00E80034"/>
    <w:rsid w:val="00E844CC"/>
    <w:rsid w:val="00E84D8D"/>
    <w:rsid w:val="00E856E4"/>
    <w:rsid w:val="00E86C17"/>
    <w:rsid w:val="00E87595"/>
    <w:rsid w:val="00E87873"/>
    <w:rsid w:val="00E923C7"/>
    <w:rsid w:val="00E940AD"/>
    <w:rsid w:val="00E945BE"/>
    <w:rsid w:val="00E95B03"/>
    <w:rsid w:val="00E9717B"/>
    <w:rsid w:val="00EA068B"/>
    <w:rsid w:val="00EA1DBB"/>
    <w:rsid w:val="00EA3267"/>
    <w:rsid w:val="00EA435B"/>
    <w:rsid w:val="00EA7800"/>
    <w:rsid w:val="00EB1515"/>
    <w:rsid w:val="00EB222D"/>
    <w:rsid w:val="00EB2BDA"/>
    <w:rsid w:val="00EB4935"/>
    <w:rsid w:val="00EB5290"/>
    <w:rsid w:val="00EC130D"/>
    <w:rsid w:val="00EC20C3"/>
    <w:rsid w:val="00EC3C69"/>
    <w:rsid w:val="00EC3D2F"/>
    <w:rsid w:val="00EC3DE3"/>
    <w:rsid w:val="00EC5039"/>
    <w:rsid w:val="00EC5AFB"/>
    <w:rsid w:val="00EC7A0E"/>
    <w:rsid w:val="00ED0AFC"/>
    <w:rsid w:val="00ED0D90"/>
    <w:rsid w:val="00ED1CD1"/>
    <w:rsid w:val="00ED2B2F"/>
    <w:rsid w:val="00ED30C2"/>
    <w:rsid w:val="00ED599E"/>
    <w:rsid w:val="00ED7148"/>
    <w:rsid w:val="00EE0E2E"/>
    <w:rsid w:val="00EE346E"/>
    <w:rsid w:val="00EE53D8"/>
    <w:rsid w:val="00EE5610"/>
    <w:rsid w:val="00EE593D"/>
    <w:rsid w:val="00EE5BAB"/>
    <w:rsid w:val="00EE7889"/>
    <w:rsid w:val="00EE7989"/>
    <w:rsid w:val="00EF250D"/>
    <w:rsid w:val="00EF3765"/>
    <w:rsid w:val="00EF61D2"/>
    <w:rsid w:val="00EF64FE"/>
    <w:rsid w:val="00EF6AF8"/>
    <w:rsid w:val="00EF729E"/>
    <w:rsid w:val="00F010FA"/>
    <w:rsid w:val="00F03847"/>
    <w:rsid w:val="00F03A2B"/>
    <w:rsid w:val="00F075A0"/>
    <w:rsid w:val="00F078D3"/>
    <w:rsid w:val="00F10375"/>
    <w:rsid w:val="00F10650"/>
    <w:rsid w:val="00F12B37"/>
    <w:rsid w:val="00F144E6"/>
    <w:rsid w:val="00F15B8F"/>
    <w:rsid w:val="00F20DFA"/>
    <w:rsid w:val="00F20E14"/>
    <w:rsid w:val="00F21E56"/>
    <w:rsid w:val="00F23068"/>
    <w:rsid w:val="00F24DAD"/>
    <w:rsid w:val="00F251CC"/>
    <w:rsid w:val="00F27C11"/>
    <w:rsid w:val="00F27C74"/>
    <w:rsid w:val="00F302A2"/>
    <w:rsid w:val="00F31293"/>
    <w:rsid w:val="00F31D6C"/>
    <w:rsid w:val="00F345FB"/>
    <w:rsid w:val="00F358DC"/>
    <w:rsid w:val="00F36D4E"/>
    <w:rsid w:val="00F36D7A"/>
    <w:rsid w:val="00F429FC"/>
    <w:rsid w:val="00F432C0"/>
    <w:rsid w:val="00F4354B"/>
    <w:rsid w:val="00F441F6"/>
    <w:rsid w:val="00F44378"/>
    <w:rsid w:val="00F44642"/>
    <w:rsid w:val="00F457F2"/>
    <w:rsid w:val="00F47D10"/>
    <w:rsid w:val="00F53105"/>
    <w:rsid w:val="00F547BA"/>
    <w:rsid w:val="00F54D9A"/>
    <w:rsid w:val="00F55F60"/>
    <w:rsid w:val="00F63C02"/>
    <w:rsid w:val="00F64A64"/>
    <w:rsid w:val="00F64E8C"/>
    <w:rsid w:val="00F70CD3"/>
    <w:rsid w:val="00F7144F"/>
    <w:rsid w:val="00F72175"/>
    <w:rsid w:val="00F775B6"/>
    <w:rsid w:val="00F778AE"/>
    <w:rsid w:val="00F77BE8"/>
    <w:rsid w:val="00F813A7"/>
    <w:rsid w:val="00F81BE2"/>
    <w:rsid w:val="00F82A03"/>
    <w:rsid w:val="00F82D1B"/>
    <w:rsid w:val="00F85371"/>
    <w:rsid w:val="00F867F3"/>
    <w:rsid w:val="00F90DA1"/>
    <w:rsid w:val="00F91E38"/>
    <w:rsid w:val="00F92226"/>
    <w:rsid w:val="00F95442"/>
    <w:rsid w:val="00F97CE0"/>
    <w:rsid w:val="00FA280F"/>
    <w:rsid w:val="00FA3117"/>
    <w:rsid w:val="00FA329D"/>
    <w:rsid w:val="00FA4217"/>
    <w:rsid w:val="00FA463C"/>
    <w:rsid w:val="00FA4D96"/>
    <w:rsid w:val="00FA70DA"/>
    <w:rsid w:val="00FA768E"/>
    <w:rsid w:val="00FB04D2"/>
    <w:rsid w:val="00FB4B1B"/>
    <w:rsid w:val="00FB6EAF"/>
    <w:rsid w:val="00FB7C2B"/>
    <w:rsid w:val="00FC064F"/>
    <w:rsid w:val="00FC3A9C"/>
    <w:rsid w:val="00FC5A9E"/>
    <w:rsid w:val="00FC6157"/>
    <w:rsid w:val="00FD2A77"/>
    <w:rsid w:val="00FD2D05"/>
    <w:rsid w:val="00FD40CE"/>
    <w:rsid w:val="00FD6437"/>
    <w:rsid w:val="00FD6DCF"/>
    <w:rsid w:val="00FD6EFB"/>
    <w:rsid w:val="00FE1A18"/>
    <w:rsid w:val="00FE2900"/>
    <w:rsid w:val="00FE50E2"/>
    <w:rsid w:val="00FE5179"/>
    <w:rsid w:val="00FE5217"/>
    <w:rsid w:val="00FE532E"/>
    <w:rsid w:val="00FF0D43"/>
    <w:rsid w:val="00FF1E0A"/>
    <w:rsid w:val="00FF564A"/>
    <w:rsid w:val="00FF6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rules v:ext="edit">
        <o:r id="V:Rule1" type="connector" idref="#AutoShape 1627"/>
        <o:r id="V:Rule2" type="connector" idref="#AutoShape 16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C32FD"/>
    <w:pPr>
      <w:widowControl w:val="0"/>
      <w:jc w:val="both"/>
    </w:pPr>
    <w:rPr>
      <w:kern w:val="2"/>
      <w:sz w:val="21"/>
      <w:szCs w:val="24"/>
    </w:rPr>
  </w:style>
  <w:style w:type="paragraph" w:styleId="2">
    <w:name w:val="heading 2"/>
    <w:basedOn w:val="a"/>
    <w:next w:val="a"/>
    <w:link w:val="20"/>
    <w:qFormat/>
    <w:rsid w:val="00D61FA4"/>
    <w:pPr>
      <w:keepNext/>
      <w:ind w:leftChars="50" w:left="105"/>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locked/>
    <w:rsid w:val="00D61FA4"/>
    <w:rPr>
      <w:rFonts w:ascii="Arial" w:eastAsia="ＭＳ ゴシック" w:hAnsi="Arial"/>
      <w:kern w:val="2"/>
      <w:sz w:val="21"/>
      <w:szCs w:val="24"/>
      <w:lang w:val="en-US" w:eastAsia="ja-JP" w:bidi="ar-SA"/>
    </w:rPr>
  </w:style>
  <w:style w:type="paragraph" w:styleId="a3">
    <w:name w:val="footer"/>
    <w:basedOn w:val="a"/>
    <w:link w:val="a4"/>
    <w:uiPriority w:val="99"/>
    <w:rsid w:val="00D61FA4"/>
    <w:pPr>
      <w:tabs>
        <w:tab w:val="center" w:pos="4252"/>
        <w:tab w:val="right" w:pos="8504"/>
      </w:tabs>
      <w:snapToGrid w:val="0"/>
    </w:pPr>
  </w:style>
  <w:style w:type="character" w:customStyle="1" w:styleId="a4">
    <w:name w:val="フッター (文字)"/>
    <w:link w:val="a3"/>
    <w:uiPriority w:val="99"/>
    <w:locked/>
    <w:rsid w:val="00D61FA4"/>
    <w:rPr>
      <w:rFonts w:ascii="Century" w:eastAsia="ＭＳ 明朝" w:hAnsi="Century"/>
      <w:kern w:val="2"/>
      <w:sz w:val="21"/>
      <w:szCs w:val="24"/>
      <w:lang w:val="en-US" w:eastAsia="ja-JP" w:bidi="ar-SA"/>
    </w:rPr>
  </w:style>
  <w:style w:type="character" w:styleId="a5">
    <w:name w:val="page number"/>
    <w:rsid w:val="00D61FA4"/>
    <w:rPr>
      <w:rFonts w:cs="Times New Roman"/>
    </w:rPr>
  </w:style>
  <w:style w:type="table" w:styleId="a6">
    <w:name w:val="Table Grid"/>
    <w:basedOn w:val="a1"/>
    <w:rsid w:val="00D61FA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rsid w:val="00D61FA4"/>
    <w:pPr>
      <w:tabs>
        <w:tab w:val="center" w:pos="4252"/>
        <w:tab w:val="right" w:pos="8504"/>
      </w:tabs>
      <w:snapToGrid w:val="0"/>
    </w:pPr>
  </w:style>
  <w:style w:type="character" w:customStyle="1" w:styleId="a8">
    <w:name w:val="ヘッダー (文字)"/>
    <w:link w:val="a7"/>
    <w:semiHidden/>
    <w:locked/>
    <w:rsid w:val="00D61FA4"/>
    <w:rPr>
      <w:rFonts w:ascii="Century" w:eastAsia="ＭＳ 明朝" w:hAnsi="Century"/>
      <w:kern w:val="2"/>
      <w:sz w:val="21"/>
      <w:szCs w:val="24"/>
      <w:lang w:val="en-US" w:eastAsia="ja-JP" w:bidi="ar-SA"/>
    </w:rPr>
  </w:style>
  <w:style w:type="character" w:styleId="a9">
    <w:name w:val="Hyperlink"/>
    <w:rsid w:val="00D61FA4"/>
    <w:rPr>
      <w:rFonts w:cs="Times New Roman"/>
      <w:color w:val="0000FF"/>
      <w:u w:val="single"/>
    </w:rPr>
  </w:style>
  <w:style w:type="character" w:styleId="aa">
    <w:name w:val="FollowedHyperlink"/>
    <w:rsid w:val="00D61FA4"/>
    <w:rPr>
      <w:rFonts w:cs="Times New Roman"/>
      <w:color w:val="800080"/>
      <w:u w:val="single"/>
    </w:rPr>
  </w:style>
  <w:style w:type="paragraph" w:styleId="ab">
    <w:name w:val="Balloon Text"/>
    <w:basedOn w:val="a"/>
    <w:link w:val="ac"/>
    <w:semiHidden/>
    <w:rsid w:val="00D61FA4"/>
    <w:rPr>
      <w:rFonts w:ascii="Arial" w:eastAsia="ＭＳ ゴシック" w:hAnsi="Arial"/>
      <w:sz w:val="18"/>
      <w:szCs w:val="18"/>
    </w:rPr>
  </w:style>
  <w:style w:type="character" w:customStyle="1" w:styleId="ac">
    <w:name w:val="吹き出し (文字)"/>
    <w:link w:val="ab"/>
    <w:semiHidden/>
    <w:locked/>
    <w:rsid w:val="00D61FA4"/>
    <w:rPr>
      <w:rFonts w:ascii="Arial" w:eastAsia="ＭＳ ゴシック" w:hAnsi="Arial"/>
      <w:kern w:val="2"/>
      <w:sz w:val="18"/>
      <w:szCs w:val="18"/>
      <w:lang w:val="en-US" w:eastAsia="ja-JP" w:bidi="ar-SA"/>
    </w:rPr>
  </w:style>
  <w:style w:type="paragraph" w:styleId="ad">
    <w:name w:val="Date"/>
    <w:basedOn w:val="a"/>
    <w:next w:val="a"/>
    <w:link w:val="ae"/>
    <w:rsid w:val="00D61FA4"/>
  </w:style>
  <w:style w:type="character" w:customStyle="1" w:styleId="ae">
    <w:name w:val="日付 (文字)"/>
    <w:link w:val="ad"/>
    <w:semiHidden/>
    <w:locked/>
    <w:rsid w:val="00D61FA4"/>
    <w:rPr>
      <w:rFonts w:ascii="Century" w:eastAsia="ＭＳ 明朝" w:hAnsi="Century"/>
      <w:kern w:val="2"/>
      <w:sz w:val="21"/>
      <w:szCs w:val="24"/>
      <w:lang w:val="en-US" w:eastAsia="ja-JP" w:bidi="ar-SA"/>
    </w:rPr>
  </w:style>
  <w:style w:type="paragraph" w:styleId="af">
    <w:name w:val="Note Heading"/>
    <w:basedOn w:val="a"/>
    <w:next w:val="a"/>
    <w:link w:val="af0"/>
    <w:rsid w:val="00D61FA4"/>
    <w:pPr>
      <w:jc w:val="center"/>
    </w:pPr>
    <w:rPr>
      <w:rFonts w:ascii="HG丸ｺﾞｼｯｸM-PRO" w:eastAsia="HG丸ｺﾞｼｯｸM-PRO"/>
      <w:sz w:val="22"/>
      <w:szCs w:val="22"/>
    </w:rPr>
  </w:style>
  <w:style w:type="character" w:customStyle="1" w:styleId="af0">
    <w:name w:val="記 (文字)"/>
    <w:link w:val="af"/>
    <w:semiHidden/>
    <w:locked/>
    <w:rsid w:val="00D61FA4"/>
    <w:rPr>
      <w:rFonts w:ascii="HG丸ｺﾞｼｯｸM-PRO" w:eastAsia="HG丸ｺﾞｼｯｸM-PRO" w:hAnsi="Century"/>
      <w:kern w:val="2"/>
      <w:sz w:val="22"/>
      <w:szCs w:val="22"/>
      <w:lang w:val="en-US" w:eastAsia="ja-JP" w:bidi="ar-SA"/>
    </w:rPr>
  </w:style>
  <w:style w:type="paragraph" w:customStyle="1" w:styleId="af1">
    <w:name w:val="図表タイトル"/>
    <w:basedOn w:val="a"/>
    <w:rsid w:val="00D61FA4"/>
    <w:pPr>
      <w:jc w:val="center"/>
    </w:pPr>
    <w:rPr>
      <w:rFonts w:ascii="ＭＳ Ｐゴシック" w:eastAsia="ＭＳ Ｐゴシック" w:hAnsi="ＭＳ Ｐゴシック"/>
      <w:sz w:val="18"/>
      <w:szCs w:val="18"/>
    </w:rPr>
  </w:style>
  <w:style w:type="paragraph" w:customStyle="1" w:styleId="1">
    <w:name w:val="リスト段落1"/>
    <w:basedOn w:val="a"/>
    <w:rsid w:val="00D61FA4"/>
    <w:pPr>
      <w:ind w:leftChars="400" w:left="840"/>
    </w:pPr>
  </w:style>
  <w:style w:type="paragraph" w:customStyle="1" w:styleId="10">
    <w:name w:val="変更箇所1"/>
    <w:hidden/>
    <w:semiHidden/>
    <w:rsid w:val="00D61FA4"/>
    <w:rPr>
      <w:kern w:val="2"/>
      <w:sz w:val="21"/>
      <w:szCs w:val="24"/>
    </w:rPr>
  </w:style>
  <w:style w:type="character" w:customStyle="1" w:styleId="5">
    <w:name w:val="(文字) (文字)5"/>
    <w:locked/>
    <w:rsid w:val="00D61FA4"/>
    <w:rPr>
      <w:rFonts w:ascii="Arial" w:eastAsia="ＭＳ ゴシック" w:hAnsi="Arial" w:cs="Times New Roman"/>
      <w:kern w:val="2"/>
      <w:sz w:val="24"/>
      <w:lang w:val="en-US" w:eastAsia="ja-JP"/>
    </w:rPr>
  </w:style>
  <w:style w:type="paragraph" w:styleId="Web">
    <w:name w:val="Normal (Web)"/>
    <w:basedOn w:val="a"/>
    <w:uiPriority w:val="99"/>
    <w:unhideWhenUsed/>
    <w:rsid w:val="00D61FA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fault">
    <w:name w:val="Default"/>
    <w:rsid w:val="001A59CB"/>
    <w:pPr>
      <w:widowControl w:val="0"/>
      <w:autoSpaceDE w:val="0"/>
      <w:autoSpaceDN w:val="0"/>
      <w:adjustRightInd w:val="0"/>
    </w:pPr>
    <w:rPr>
      <w:rFonts w:ascii="ＭＳ 明朝" w:cs="ＭＳ 明朝"/>
      <w:color w:val="000000"/>
      <w:sz w:val="24"/>
      <w:szCs w:val="24"/>
    </w:rPr>
  </w:style>
  <w:style w:type="paragraph" w:styleId="af2">
    <w:name w:val="List Paragraph"/>
    <w:basedOn w:val="a"/>
    <w:uiPriority w:val="34"/>
    <w:qFormat/>
    <w:rsid w:val="002C67F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538">
      <w:bodyDiv w:val="1"/>
      <w:marLeft w:val="0"/>
      <w:marRight w:val="0"/>
      <w:marTop w:val="0"/>
      <w:marBottom w:val="0"/>
      <w:divBdr>
        <w:top w:val="none" w:sz="0" w:space="0" w:color="auto"/>
        <w:left w:val="none" w:sz="0" w:space="0" w:color="auto"/>
        <w:bottom w:val="none" w:sz="0" w:space="0" w:color="auto"/>
        <w:right w:val="none" w:sz="0" w:space="0" w:color="auto"/>
      </w:divBdr>
    </w:div>
    <w:div w:id="27028844">
      <w:bodyDiv w:val="1"/>
      <w:marLeft w:val="0"/>
      <w:marRight w:val="0"/>
      <w:marTop w:val="0"/>
      <w:marBottom w:val="0"/>
      <w:divBdr>
        <w:top w:val="none" w:sz="0" w:space="0" w:color="auto"/>
        <w:left w:val="none" w:sz="0" w:space="0" w:color="auto"/>
        <w:bottom w:val="none" w:sz="0" w:space="0" w:color="auto"/>
        <w:right w:val="none" w:sz="0" w:space="0" w:color="auto"/>
      </w:divBdr>
    </w:div>
    <w:div w:id="111748357">
      <w:bodyDiv w:val="1"/>
      <w:marLeft w:val="0"/>
      <w:marRight w:val="0"/>
      <w:marTop w:val="0"/>
      <w:marBottom w:val="0"/>
      <w:divBdr>
        <w:top w:val="none" w:sz="0" w:space="0" w:color="auto"/>
        <w:left w:val="none" w:sz="0" w:space="0" w:color="auto"/>
        <w:bottom w:val="none" w:sz="0" w:space="0" w:color="auto"/>
        <w:right w:val="none" w:sz="0" w:space="0" w:color="auto"/>
      </w:divBdr>
    </w:div>
    <w:div w:id="154302358">
      <w:bodyDiv w:val="1"/>
      <w:marLeft w:val="0"/>
      <w:marRight w:val="0"/>
      <w:marTop w:val="0"/>
      <w:marBottom w:val="0"/>
      <w:divBdr>
        <w:top w:val="none" w:sz="0" w:space="0" w:color="auto"/>
        <w:left w:val="none" w:sz="0" w:space="0" w:color="auto"/>
        <w:bottom w:val="none" w:sz="0" w:space="0" w:color="auto"/>
        <w:right w:val="none" w:sz="0" w:space="0" w:color="auto"/>
      </w:divBdr>
    </w:div>
    <w:div w:id="154540496">
      <w:bodyDiv w:val="1"/>
      <w:marLeft w:val="0"/>
      <w:marRight w:val="0"/>
      <w:marTop w:val="0"/>
      <w:marBottom w:val="0"/>
      <w:divBdr>
        <w:top w:val="none" w:sz="0" w:space="0" w:color="auto"/>
        <w:left w:val="none" w:sz="0" w:space="0" w:color="auto"/>
        <w:bottom w:val="none" w:sz="0" w:space="0" w:color="auto"/>
        <w:right w:val="none" w:sz="0" w:space="0" w:color="auto"/>
      </w:divBdr>
    </w:div>
    <w:div w:id="158543618">
      <w:bodyDiv w:val="1"/>
      <w:marLeft w:val="0"/>
      <w:marRight w:val="0"/>
      <w:marTop w:val="0"/>
      <w:marBottom w:val="0"/>
      <w:divBdr>
        <w:top w:val="none" w:sz="0" w:space="0" w:color="auto"/>
        <w:left w:val="none" w:sz="0" w:space="0" w:color="auto"/>
        <w:bottom w:val="none" w:sz="0" w:space="0" w:color="auto"/>
        <w:right w:val="none" w:sz="0" w:space="0" w:color="auto"/>
      </w:divBdr>
    </w:div>
    <w:div w:id="177432900">
      <w:bodyDiv w:val="1"/>
      <w:marLeft w:val="0"/>
      <w:marRight w:val="0"/>
      <w:marTop w:val="0"/>
      <w:marBottom w:val="0"/>
      <w:divBdr>
        <w:top w:val="none" w:sz="0" w:space="0" w:color="auto"/>
        <w:left w:val="none" w:sz="0" w:space="0" w:color="auto"/>
        <w:bottom w:val="none" w:sz="0" w:space="0" w:color="auto"/>
        <w:right w:val="none" w:sz="0" w:space="0" w:color="auto"/>
      </w:divBdr>
    </w:div>
    <w:div w:id="180289998">
      <w:bodyDiv w:val="1"/>
      <w:marLeft w:val="0"/>
      <w:marRight w:val="0"/>
      <w:marTop w:val="0"/>
      <w:marBottom w:val="0"/>
      <w:divBdr>
        <w:top w:val="none" w:sz="0" w:space="0" w:color="auto"/>
        <w:left w:val="none" w:sz="0" w:space="0" w:color="auto"/>
        <w:bottom w:val="none" w:sz="0" w:space="0" w:color="auto"/>
        <w:right w:val="none" w:sz="0" w:space="0" w:color="auto"/>
      </w:divBdr>
    </w:div>
    <w:div w:id="203761629">
      <w:bodyDiv w:val="1"/>
      <w:marLeft w:val="0"/>
      <w:marRight w:val="0"/>
      <w:marTop w:val="0"/>
      <w:marBottom w:val="0"/>
      <w:divBdr>
        <w:top w:val="none" w:sz="0" w:space="0" w:color="auto"/>
        <w:left w:val="none" w:sz="0" w:space="0" w:color="auto"/>
        <w:bottom w:val="none" w:sz="0" w:space="0" w:color="auto"/>
        <w:right w:val="none" w:sz="0" w:space="0" w:color="auto"/>
      </w:divBdr>
    </w:div>
    <w:div w:id="226841215">
      <w:bodyDiv w:val="1"/>
      <w:marLeft w:val="0"/>
      <w:marRight w:val="0"/>
      <w:marTop w:val="0"/>
      <w:marBottom w:val="0"/>
      <w:divBdr>
        <w:top w:val="none" w:sz="0" w:space="0" w:color="auto"/>
        <w:left w:val="none" w:sz="0" w:space="0" w:color="auto"/>
        <w:bottom w:val="none" w:sz="0" w:space="0" w:color="auto"/>
        <w:right w:val="none" w:sz="0" w:space="0" w:color="auto"/>
      </w:divBdr>
    </w:div>
    <w:div w:id="248581493">
      <w:bodyDiv w:val="1"/>
      <w:marLeft w:val="0"/>
      <w:marRight w:val="0"/>
      <w:marTop w:val="0"/>
      <w:marBottom w:val="0"/>
      <w:divBdr>
        <w:top w:val="none" w:sz="0" w:space="0" w:color="auto"/>
        <w:left w:val="none" w:sz="0" w:space="0" w:color="auto"/>
        <w:bottom w:val="none" w:sz="0" w:space="0" w:color="auto"/>
        <w:right w:val="none" w:sz="0" w:space="0" w:color="auto"/>
      </w:divBdr>
    </w:div>
    <w:div w:id="259871488">
      <w:bodyDiv w:val="1"/>
      <w:marLeft w:val="0"/>
      <w:marRight w:val="0"/>
      <w:marTop w:val="0"/>
      <w:marBottom w:val="0"/>
      <w:divBdr>
        <w:top w:val="none" w:sz="0" w:space="0" w:color="auto"/>
        <w:left w:val="none" w:sz="0" w:space="0" w:color="auto"/>
        <w:bottom w:val="none" w:sz="0" w:space="0" w:color="auto"/>
        <w:right w:val="none" w:sz="0" w:space="0" w:color="auto"/>
      </w:divBdr>
    </w:div>
    <w:div w:id="259918053">
      <w:bodyDiv w:val="1"/>
      <w:marLeft w:val="0"/>
      <w:marRight w:val="0"/>
      <w:marTop w:val="0"/>
      <w:marBottom w:val="0"/>
      <w:divBdr>
        <w:top w:val="none" w:sz="0" w:space="0" w:color="auto"/>
        <w:left w:val="none" w:sz="0" w:space="0" w:color="auto"/>
        <w:bottom w:val="none" w:sz="0" w:space="0" w:color="auto"/>
        <w:right w:val="none" w:sz="0" w:space="0" w:color="auto"/>
      </w:divBdr>
    </w:div>
    <w:div w:id="271015947">
      <w:bodyDiv w:val="1"/>
      <w:marLeft w:val="0"/>
      <w:marRight w:val="0"/>
      <w:marTop w:val="0"/>
      <w:marBottom w:val="0"/>
      <w:divBdr>
        <w:top w:val="none" w:sz="0" w:space="0" w:color="auto"/>
        <w:left w:val="none" w:sz="0" w:space="0" w:color="auto"/>
        <w:bottom w:val="none" w:sz="0" w:space="0" w:color="auto"/>
        <w:right w:val="none" w:sz="0" w:space="0" w:color="auto"/>
      </w:divBdr>
    </w:div>
    <w:div w:id="285282740">
      <w:bodyDiv w:val="1"/>
      <w:marLeft w:val="0"/>
      <w:marRight w:val="0"/>
      <w:marTop w:val="0"/>
      <w:marBottom w:val="0"/>
      <w:divBdr>
        <w:top w:val="none" w:sz="0" w:space="0" w:color="auto"/>
        <w:left w:val="none" w:sz="0" w:space="0" w:color="auto"/>
        <w:bottom w:val="none" w:sz="0" w:space="0" w:color="auto"/>
        <w:right w:val="none" w:sz="0" w:space="0" w:color="auto"/>
      </w:divBdr>
    </w:div>
    <w:div w:id="315039384">
      <w:bodyDiv w:val="1"/>
      <w:marLeft w:val="0"/>
      <w:marRight w:val="0"/>
      <w:marTop w:val="0"/>
      <w:marBottom w:val="0"/>
      <w:divBdr>
        <w:top w:val="none" w:sz="0" w:space="0" w:color="auto"/>
        <w:left w:val="none" w:sz="0" w:space="0" w:color="auto"/>
        <w:bottom w:val="none" w:sz="0" w:space="0" w:color="auto"/>
        <w:right w:val="none" w:sz="0" w:space="0" w:color="auto"/>
      </w:divBdr>
    </w:div>
    <w:div w:id="370308119">
      <w:bodyDiv w:val="1"/>
      <w:marLeft w:val="0"/>
      <w:marRight w:val="0"/>
      <w:marTop w:val="0"/>
      <w:marBottom w:val="0"/>
      <w:divBdr>
        <w:top w:val="none" w:sz="0" w:space="0" w:color="auto"/>
        <w:left w:val="none" w:sz="0" w:space="0" w:color="auto"/>
        <w:bottom w:val="none" w:sz="0" w:space="0" w:color="auto"/>
        <w:right w:val="none" w:sz="0" w:space="0" w:color="auto"/>
      </w:divBdr>
    </w:div>
    <w:div w:id="416631757">
      <w:bodyDiv w:val="1"/>
      <w:marLeft w:val="0"/>
      <w:marRight w:val="0"/>
      <w:marTop w:val="0"/>
      <w:marBottom w:val="0"/>
      <w:divBdr>
        <w:top w:val="none" w:sz="0" w:space="0" w:color="auto"/>
        <w:left w:val="none" w:sz="0" w:space="0" w:color="auto"/>
        <w:bottom w:val="none" w:sz="0" w:space="0" w:color="auto"/>
        <w:right w:val="none" w:sz="0" w:space="0" w:color="auto"/>
      </w:divBdr>
    </w:div>
    <w:div w:id="431048712">
      <w:bodyDiv w:val="1"/>
      <w:marLeft w:val="0"/>
      <w:marRight w:val="0"/>
      <w:marTop w:val="0"/>
      <w:marBottom w:val="0"/>
      <w:divBdr>
        <w:top w:val="none" w:sz="0" w:space="0" w:color="auto"/>
        <w:left w:val="none" w:sz="0" w:space="0" w:color="auto"/>
        <w:bottom w:val="none" w:sz="0" w:space="0" w:color="auto"/>
        <w:right w:val="none" w:sz="0" w:space="0" w:color="auto"/>
      </w:divBdr>
    </w:div>
    <w:div w:id="458688615">
      <w:bodyDiv w:val="1"/>
      <w:marLeft w:val="0"/>
      <w:marRight w:val="0"/>
      <w:marTop w:val="0"/>
      <w:marBottom w:val="0"/>
      <w:divBdr>
        <w:top w:val="none" w:sz="0" w:space="0" w:color="auto"/>
        <w:left w:val="none" w:sz="0" w:space="0" w:color="auto"/>
        <w:bottom w:val="none" w:sz="0" w:space="0" w:color="auto"/>
        <w:right w:val="none" w:sz="0" w:space="0" w:color="auto"/>
      </w:divBdr>
    </w:div>
    <w:div w:id="463039508">
      <w:bodyDiv w:val="1"/>
      <w:marLeft w:val="0"/>
      <w:marRight w:val="0"/>
      <w:marTop w:val="0"/>
      <w:marBottom w:val="0"/>
      <w:divBdr>
        <w:top w:val="none" w:sz="0" w:space="0" w:color="auto"/>
        <w:left w:val="none" w:sz="0" w:space="0" w:color="auto"/>
        <w:bottom w:val="none" w:sz="0" w:space="0" w:color="auto"/>
        <w:right w:val="none" w:sz="0" w:space="0" w:color="auto"/>
      </w:divBdr>
    </w:div>
    <w:div w:id="476842880">
      <w:bodyDiv w:val="1"/>
      <w:marLeft w:val="0"/>
      <w:marRight w:val="0"/>
      <w:marTop w:val="0"/>
      <w:marBottom w:val="0"/>
      <w:divBdr>
        <w:top w:val="none" w:sz="0" w:space="0" w:color="auto"/>
        <w:left w:val="none" w:sz="0" w:space="0" w:color="auto"/>
        <w:bottom w:val="none" w:sz="0" w:space="0" w:color="auto"/>
        <w:right w:val="none" w:sz="0" w:space="0" w:color="auto"/>
      </w:divBdr>
    </w:div>
    <w:div w:id="516652795">
      <w:bodyDiv w:val="1"/>
      <w:marLeft w:val="0"/>
      <w:marRight w:val="0"/>
      <w:marTop w:val="0"/>
      <w:marBottom w:val="0"/>
      <w:divBdr>
        <w:top w:val="none" w:sz="0" w:space="0" w:color="auto"/>
        <w:left w:val="none" w:sz="0" w:space="0" w:color="auto"/>
        <w:bottom w:val="none" w:sz="0" w:space="0" w:color="auto"/>
        <w:right w:val="none" w:sz="0" w:space="0" w:color="auto"/>
      </w:divBdr>
    </w:div>
    <w:div w:id="534582900">
      <w:bodyDiv w:val="1"/>
      <w:marLeft w:val="0"/>
      <w:marRight w:val="0"/>
      <w:marTop w:val="0"/>
      <w:marBottom w:val="0"/>
      <w:divBdr>
        <w:top w:val="none" w:sz="0" w:space="0" w:color="auto"/>
        <w:left w:val="none" w:sz="0" w:space="0" w:color="auto"/>
        <w:bottom w:val="none" w:sz="0" w:space="0" w:color="auto"/>
        <w:right w:val="none" w:sz="0" w:space="0" w:color="auto"/>
      </w:divBdr>
    </w:div>
    <w:div w:id="547105698">
      <w:bodyDiv w:val="1"/>
      <w:marLeft w:val="0"/>
      <w:marRight w:val="0"/>
      <w:marTop w:val="0"/>
      <w:marBottom w:val="0"/>
      <w:divBdr>
        <w:top w:val="none" w:sz="0" w:space="0" w:color="auto"/>
        <w:left w:val="none" w:sz="0" w:space="0" w:color="auto"/>
        <w:bottom w:val="none" w:sz="0" w:space="0" w:color="auto"/>
        <w:right w:val="none" w:sz="0" w:space="0" w:color="auto"/>
      </w:divBdr>
    </w:div>
    <w:div w:id="557131384">
      <w:bodyDiv w:val="1"/>
      <w:marLeft w:val="0"/>
      <w:marRight w:val="0"/>
      <w:marTop w:val="0"/>
      <w:marBottom w:val="0"/>
      <w:divBdr>
        <w:top w:val="none" w:sz="0" w:space="0" w:color="auto"/>
        <w:left w:val="none" w:sz="0" w:space="0" w:color="auto"/>
        <w:bottom w:val="none" w:sz="0" w:space="0" w:color="auto"/>
        <w:right w:val="none" w:sz="0" w:space="0" w:color="auto"/>
      </w:divBdr>
    </w:div>
    <w:div w:id="562637781">
      <w:bodyDiv w:val="1"/>
      <w:marLeft w:val="0"/>
      <w:marRight w:val="0"/>
      <w:marTop w:val="0"/>
      <w:marBottom w:val="0"/>
      <w:divBdr>
        <w:top w:val="none" w:sz="0" w:space="0" w:color="auto"/>
        <w:left w:val="none" w:sz="0" w:space="0" w:color="auto"/>
        <w:bottom w:val="none" w:sz="0" w:space="0" w:color="auto"/>
        <w:right w:val="none" w:sz="0" w:space="0" w:color="auto"/>
      </w:divBdr>
    </w:div>
    <w:div w:id="574516493">
      <w:bodyDiv w:val="1"/>
      <w:marLeft w:val="0"/>
      <w:marRight w:val="0"/>
      <w:marTop w:val="0"/>
      <w:marBottom w:val="0"/>
      <w:divBdr>
        <w:top w:val="none" w:sz="0" w:space="0" w:color="auto"/>
        <w:left w:val="none" w:sz="0" w:space="0" w:color="auto"/>
        <w:bottom w:val="none" w:sz="0" w:space="0" w:color="auto"/>
        <w:right w:val="none" w:sz="0" w:space="0" w:color="auto"/>
      </w:divBdr>
    </w:div>
    <w:div w:id="576283959">
      <w:bodyDiv w:val="1"/>
      <w:marLeft w:val="0"/>
      <w:marRight w:val="0"/>
      <w:marTop w:val="0"/>
      <w:marBottom w:val="0"/>
      <w:divBdr>
        <w:top w:val="none" w:sz="0" w:space="0" w:color="auto"/>
        <w:left w:val="none" w:sz="0" w:space="0" w:color="auto"/>
        <w:bottom w:val="none" w:sz="0" w:space="0" w:color="auto"/>
        <w:right w:val="none" w:sz="0" w:space="0" w:color="auto"/>
      </w:divBdr>
    </w:div>
    <w:div w:id="593317630">
      <w:bodyDiv w:val="1"/>
      <w:marLeft w:val="0"/>
      <w:marRight w:val="0"/>
      <w:marTop w:val="0"/>
      <w:marBottom w:val="0"/>
      <w:divBdr>
        <w:top w:val="none" w:sz="0" w:space="0" w:color="auto"/>
        <w:left w:val="none" w:sz="0" w:space="0" w:color="auto"/>
        <w:bottom w:val="none" w:sz="0" w:space="0" w:color="auto"/>
        <w:right w:val="none" w:sz="0" w:space="0" w:color="auto"/>
      </w:divBdr>
    </w:div>
    <w:div w:id="595289038">
      <w:bodyDiv w:val="1"/>
      <w:marLeft w:val="0"/>
      <w:marRight w:val="0"/>
      <w:marTop w:val="0"/>
      <w:marBottom w:val="0"/>
      <w:divBdr>
        <w:top w:val="none" w:sz="0" w:space="0" w:color="auto"/>
        <w:left w:val="none" w:sz="0" w:space="0" w:color="auto"/>
        <w:bottom w:val="none" w:sz="0" w:space="0" w:color="auto"/>
        <w:right w:val="none" w:sz="0" w:space="0" w:color="auto"/>
      </w:divBdr>
    </w:div>
    <w:div w:id="607003381">
      <w:bodyDiv w:val="1"/>
      <w:marLeft w:val="0"/>
      <w:marRight w:val="0"/>
      <w:marTop w:val="0"/>
      <w:marBottom w:val="0"/>
      <w:divBdr>
        <w:top w:val="none" w:sz="0" w:space="0" w:color="auto"/>
        <w:left w:val="none" w:sz="0" w:space="0" w:color="auto"/>
        <w:bottom w:val="none" w:sz="0" w:space="0" w:color="auto"/>
        <w:right w:val="none" w:sz="0" w:space="0" w:color="auto"/>
      </w:divBdr>
    </w:div>
    <w:div w:id="623578697">
      <w:bodyDiv w:val="1"/>
      <w:marLeft w:val="0"/>
      <w:marRight w:val="0"/>
      <w:marTop w:val="0"/>
      <w:marBottom w:val="0"/>
      <w:divBdr>
        <w:top w:val="none" w:sz="0" w:space="0" w:color="auto"/>
        <w:left w:val="none" w:sz="0" w:space="0" w:color="auto"/>
        <w:bottom w:val="none" w:sz="0" w:space="0" w:color="auto"/>
        <w:right w:val="none" w:sz="0" w:space="0" w:color="auto"/>
      </w:divBdr>
    </w:div>
    <w:div w:id="648558552">
      <w:bodyDiv w:val="1"/>
      <w:marLeft w:val="0"/>
      <w:marRight w:val="0"/>
      <w:marTop w:val="0"/>
      <w:marBottom w:val="0"/>
      <w:divBdr>
        <w:top w:val="none" w:sz="0" w:space="0" w:color="auto"/>
        <w:left w:val="none" w:sz="0" w:space="0" w:color="auto"/>
        <w:bottom w:val="none" w:sz="0" w:space="0" w:color="auto"/>
        <w:right w:val="none" w:sz="0" w:space="0" w:color="auto"/>
      </w:divBdr>
    </w:div>
    <w:div w:id="660474334">
      <w:bodyDiv w:val="1"/>
      <w:marLeft w:val="0"/>
      <w:marRight w:val="0"/>
      <w:marTop w:val="0"/>
      <w:marBottom w:val="0"/>
      <w:divBdr>
        <w:top w:val="none" w:sz="0" w:space="0" w:color="auto"/>
        <w:left w:val="none" w:sz="0" w:space="0" w:color="auto"/>
        <w:bottom w:val="none" w:sz="0" w:space="0" w:color="auto"/>
        <w:right w:val="none" w:sz="0" w:space="0" w:color="auto"/>
      </w:divBdr>
    </w:div>
    <w:div w:id="665791527">
      <w:bodyDiv w:val="1"/>
      <w:marLeft w:val="0"/>
      <w:marRight w:val="0"/>
      <w:marTop w:val="0"/>
      <w:marBottom w:val="0"/>
      <w:divBdr>
        <w:top w:val="none" w:sz="0" w:space="0" w:color="auto"/>
        <w:left w:val="none" w:sz="0" w:space="0" w:color="auto"/>
        <w:bottom w:val="none" w:sz="0" w:space="0" w:color="auto"/>
        <w:right w:val="none" w:sz="0" w:space="0" w:color="auto"/>
      </w:divBdr>
    </w:div>
    <w:div w:id="668949593">
      <w:bodyDiv w:val="1"/>
      <w:marLeft w:val="0"/>
      <w:marRight w:val="0"/>
      <w:marTop w:val="0"/>
      <w:marBottom w:val="0"/>
      <w:divBdr>
        <w:top w:val="none" w:sz="0" w:space="0" w:color="auto"/>
        <w:left w:val="none" w:sz="0" w:space="0" w:color="auto"/>
        <w:bottom w:val="none" w:sz="0" w:space="0" w:color="auto"/>
        <w:right w:val="none" w:sz="0" w:space="0" w:color="auto"/>
      </w:divBdr>
    </w:div>
    <w:div w:id="687219410">
      <w:bodyDiv w:val="1"/>
      <w:marLeft w:val="0"/>
      <w:marRight w:val="0"/>
      <w:marTop w:val="0"/>
      <w:marBottom w:val="0"/>
      <w:divBdr>
        <w:top w:val="none" w:sz="0" w:space="0" w:color="auto"/>
        <w:left w:val="none" w:sz="0" w:space="0" w:color="auto"/>
        <w:bottom w:val="none" w:sz="0" w:space="0" w:color="auto"/>
        <w:right w:val="none" w:sz="0" w:space="0" w:color="auto"/>
      </w:divBdr>
    </w:div>
    <w:div w:id="700546114">
      <w:bodyDiv w:val="1"/>
      <w:marLeft w:val="0"/>
      <w:marRight w:val="0"/>
      <w:marTop w:val="0"/>
      <w:marBottom w:val="0"/>
      <w:divBdr>
        <w:top w:val="none" w:sz="0" w:space="0" w:color="auto"/>
        <w:left w:val="none" w:sz="0" w:space="0" w:color="auto"/>
        <w:bottom w:val="none" w:sz="0" w:space="0" w:color="auto"/>
        <w:right w:val="none" w:sz="0" w:space="0" w:color="auto"/>
      </w:divBdr>
    </w:div>
    <w:div w:id="715813183">
      <w:bodyDiv w:val="1"/>
      <w:marLeft w:val="0"/>
      <w:marRight w:val="0"/>
      <w:marTop w:val="0"/>
      <w:marBottom w:val="0"/>
      <w:divBdr>
        <w:top w:val="none" w:sz="0" w:space="0" w:color="auto"/>
        <w:left w:val="none" w:sz="0" w:space="0" w:color="auto"/>
        <w:bottom w:val="none" w:sz="0" w:space="0" w:color="auto"/>
        <w:right w:val="none" w:sz="0" w:space="0" w:color="auto"/>
      </w:divBdr>
    </w:div>
    <w:div w:id="717510876">
      <w:bodyDiv w:val="1"/>
      <w:marLeft w:val="0"/>
      <w:marRight w:val="0"/>
      <w:marTop w:val="0"/>
      <w:marBottom w:val="0"/>
      <w:divBdr>
        <w:top w:val="none" w:sz="0" w:space="0" w:color="auto"/>
        <w:left w:val="none" w:sz="0" w:space="0" w:color="auto"/>
        <w:bottom w:val="none" w:sz="0" w:space="0" w:color="auto"/>
        <w:right w:val="none" w:sz="0" w:space="0" w:color="auto"/>
      </w:divBdr>
    </w:div>
    <w:div w:id="727724284">
      <w:bodyDiv w:val="1"/>
      <w:marLeft w:val="0"/>
      <w:marRight w:val="0"/>
      <w:marTop w:val="0"/>
      <w:marBottom w:val="0"/>
      <w:divBdr>
        <w:top w:val="none" w:sz="0" w:space="0" w:color="auto"/>
        <w:left w:val="none" w:sz="0" w:space="0" w:color="auto"/>
        <w:bottom w:val="none" w:sz="0" w:space="0" w:color="auto"/>
        <w:right w:val="none" w:sz="0" w:space="0" w:color="auto"/>
      </w:divBdr>
    </w:div>
    <w:div w:id="729426366">
      <w:bodyDiv w:val="1"/>
      <w:marLeft w:val="0"/>
      <w:marRight w:val="0"/>
      <w:marTop w:val="0"/>
      <w:marBottom w:val="0"/>
      <w:divBdr>
        <w:top w:val="none" w:sz="0" w:space="0" w:color="auto"/>
        <w:left w:val="none" w:sz="0" w:space="0" w:color="auto"/>
        <w:bottom w:val="none" w:sz="0" w:space="0" w:color="auto"/>
        <w:right w:val="none" w:sz="0" w:space="0" w:color="auto"/>
      </w:divBdr>
    </w:div>
    <w:div w:id="743994795">
      <w:bodyDiv w:val="1"/>
      <w:marLeft w:val="0"/>
      <w:marRight w:val="0"/>
      <w:marTop w:val="0"/>
      <w:marBottom w:val="0"/>
      <w:divBdr>
        <w:top w:val="none" w:sz="0" w:space="0" w:color="auto"/>
        <w:left w:val="none" w:sz="0" w:space="0" w:color="auto"/>
        <w:bottom w:val="none" w:sz="0" w:space="0" w:color="auto"/>
        <w:right w:val="none" w:sz="0" w:space="0" w:color="auto"/>
      </w:divBdr>
    </w:div>
    <w:div w:id="753822659">
      <w:bodyDiv w:val="1"/>
      <w:marLeft w:val="0"/>
      <w:marRight w:val="0"/>
      <w:marTop w:val="0"/>
      <w:marBottom w:val="0"/>
      <w:divBdr>
        <w:top w:val="none" w:sz="0" w:space="0" w:color="auto"/>
        <w:left w:val="none" w:sz="0" w:space="0" w:color="auto"/>
        <w:bottom w:val="none" w:sz="0" w:space="0" w:color="auto"/>
        <w:right w:val="none" w:sz="0" w:space="0" w:color="auto"/>
      </w:divBdr>
    </w:div>
    <w:div w:id="784155966">
      <w:bodyDiv w:val="1"/>
      <w:marLeft w:val="0"/>
      <w:marRight w:val="0"/>
      <w:marTop w:val="0"/>
      <w:marBottom w:val="0"/>
      <w:divBdr>
        <w:top w:val="none" w:sz="0" w:space="0" w:color="auto"/>
        <w:left w:val="none" w:sz="0" w:space="0" w:color="auto"/>
        <w:bottom w:val="none" w:sz="0" w:space="0" w:color="auto"/>
        <w:right w:val="none" w:sz="0" w:space="0" w:color="auto"/>
      </w:divBdr>
    </w:div>
    <w:div w:id="788278120">
      <w:bodyDiv w:val="1"/>
      <w:marLeft w:val="0"/>
      <w:marRight w:val="0"/>
      <w:marTop w:val="0"/>
      <w:marBottom w:val="0"/>
      <w:divBdr>
        <w:top w:val="none" w:sz="0" w:space="0" w:color="auto"/>
        <w:left w:val="none" w:sz="0" w:space="0" w:color="auto"/>
        <w:bottom w:val="none" w:sz="0" w:space="0" w:color="auto"/>
        <w:right w:val="none" w:sz="0" w:space="0" w:color="auto"/>
      </w:divBdr>
    </w:div>
    <w:div w:id="803157159">
      <w:bodyDiv w:val="1"/>
      <w:marLeft w:val="0"/>
      <w:marRight w:val="0"/>
      <w:marTop w:val="0"/>
      <w:marBottom w:val="0"/>
      <w:divBdr>
        <w:top w:val="none" w:sz="0" w:space="0" w:color="auto"/>
        <w:left w:val="none" w:sz="0" w:space="0" w:color="auto"/>
        <w:bottom w:val="none" w:sz="0" w:space="0" w:color="auto"/>
        <w:right w:val="none" w:sz="0" w:space="0" w:color="auto"/>
      </w:divBdr>
    </w:div>
    <w:div w:id="809594335">
      <w:bodyDiv w:val="1"/>
      <w:marLeft w:val="0"/>
      <w:marRight w:val="0"/>
      <w:marTop w:val="0"/>
      <w:marBottom w:val="0"/>
      <w:divBdr>
        <w:top w:val="none" w:sz="0" w:space="0" w:color="auto"/>
        <w:left w:val="none" w:sz="0" w:space="0" w:color="auto"/>
        <w:bottom w:val="none" w:sz="0" w:space="0" w:color="auto"/>
        <w:right w:val="none" w:sz="0" w:space="0" w:color="auto"/>
      </w:divBdr>
    </w:div>
    <w:div w:id="827555073">
      <w:bodyDiv w:val="1"/>
      <w:marLeft w:val="0"/>
      <w:marRight w:val="0"/>
      <w:marTop w:val="0"/>
      <w:marBottom w:val="0"/>
      <w:divBdr>
        <w:top w:val="none" w:sz="0" w:space="0" w:color="auto"/>
        <w:left w:val="none" w:sz="0" w:space="0" w:color="auto"/>
        <w:bottom w:val="none" w:sz="0" w:space="0" w:color="auto"/>
        <w:right w:val="none" w:sz="0" w:space="0" w:color="auto"/>
      </w:divBdr>
    </w:div>
    <w:div w:id="831674719">
      <w:bodyDiv w:val="1"/>
      <w:marLeft w:val="0"/>
      <w:marRight w:val="0"/>
      <w:marTop w:val="0"/>
      <w:marBottom w:val="0"/>
      <w:divBdr>
        <w:top w:val="none" w:sz="0" w:space="0" w:color="auto"/>
        <w:left w:val="none" w:sz="0" w:space="0" w:color="auto"/>
        <w:bottom w:val="none" w:sz="0" w:space="0" w:color="auto"/>
        <w:right w:val="none" w:sz="0" w:space="0" w:color="auto"/>
      </w:divBdr>
    </w:div>
    <w:div w:id="843207774">
      <w:bodyDiv w:val="1"/>
      <w:marLeft w:val="0"/>
      <w:marRight w:val="0"/>
      <w:marTop w:val="0"/>
      <w:marBottom w:val="0"/>
      <w:divBdr>
        <w:top w:val="none" w:sz="0" w:space="0" w:color="auto"/>
        <w:left w:val="none" w:sz="0" w:space="0" w:color="auto"/>
        <w:bottom w:val="none" w:sz="0" w:space="0" w:color="auto"/>
        <w:right w:val="none" w:sz="0" w:space="0" w:color="auto"/>
      </w:divBdr>
    </w:div>
    <w:div w:id="847015764">
      <w:bodyDiv w:val="1"/>
      <w:marLeft w:val="0"/>
      <w:marRight w:val="0"/>
      <w:marTop w:val="0"/>
      <w:marBottom w:val="0"/>
      <w:divBdr>
        <w:top w:val="none" w:sz="0" w:space="0" w:color="auto"/>
        <w:left w:val="none" w:sz="0" w:space="0" w:color="auto"/>
        <w:bottom w:val="none" w:sz="0" w:space="0" w:color="auto"/>
        <w:right w:val="none" w:sz="0" w:space="0" w:color="auto"/>
      </w:divBdr>
    </w:div>
    <w:div w:id="849493516">
      <w:bodyDiv w:val="1"/>
      <w:marLeft w:val="0"/>
      <w:marRight w:val="0"/>
      <w:marTop w:val="0"/>
      <w:marBottom w:val="0"/>
      <w:divBdr>
        <w:top w:val="none" w:sz="0" w:space="0" w:color="auto"/>
        <w:left w:val="none" w:sz="0" w:space="0" w:color="auto"/>
        <w:bottom w:val="none" w:sz="0" w:space="0" w:color="auto"/>
        <w:right w:val="none" w:sz="0" w:space="0" w:color="auto"/>
      </w:divBdr>
    </w:div>
    <w:div w:id="859785067">
      <w:bodyDiv w:val="1"/>
      <w:marLeft w:val="0"/>
      <w:marRight w:val="0"/>
      <w:marTop w:val="0"/>
      <w:marBottom w:val="0"/>
      <w:divBdr>
        <w:top w:val="none" w:sz="0" w:space="0" w:color="auto"/>
        <w:left w:val="none" w:sz="0" w:space="0" w:color="auto"/>
        <w:bottom w:val="none" w:sz="0" w:space="0" w:color="auto"/>
        <w:right w:val="none" w:sz="0" w:space="0" w:color="auto"/>
      </w:divBdr>
    </w:div>
    <w:div w:id="870607058">
      <w:bodyDiv w:val="1"/>
      <w:marLeft w:val="0"/>
      <w:marRight w:val="0"/>
      <w:marTop w:val="0"/>
      <w:marBottom w:val="0"/>
      <w:divBdr>
        <w:top w:val="none" w:sz="0" w:space="0" w:color="auto"/>
        <w:left w:val="none" w:sz="0" w:space="0" w:color="auto"/>
        <w:bottom w:val="none" w:sz="0" w:space="0" w:color="auto"/>
        <w:right w:val="none" w:sz="0" w:space="0" w:color="auto"/>
      </w:divBdr>
    </w:div>
    <w:div w:id="874734778">
      <w:bodyDiv w:val="1"/>
      <w:marLeft w:val="0"/>
      <w:marRight w:val="0"/>
      <w:marTop w:val="0"/>
      <w:marBottom w:val="0"/>
      <w:divBdr>
        <w:top w:val="none" w:sz="0" w:space="0" w:color="auto"/>
        <w:left w:val="none" w:sz="0" w:space="0" w:color="auto"/>
        <w:bottom w:val="none" w:sz="0" w:space="0" w:color="auto"/>
        <w:right w:val="none" w:sz="0" w:space="0" w:color="auto"/>
      </w:divBdr>
    </w:div>
    <w:div w:id="902064811">
      <w:bodyDiv w:val="1"/>
      <w:marLeft w:val="0"/>
      <w:marRight w:val="0"/>
      <w:marTop w:val="0"/>
      <w:marBottom w:val="0"/>
      <w:divBdr>
        <w:top w:val="none" w:sz="0" w:space="0" w:color="auto"/>
        <w:left w:val="none" w:sz="0" w:space="0" w:color="auto"/>
        <w:bottom w:val="none" w:sz="0" w:space="0" w:color="auto"/>
        <w:right w:val="none" w:sz="0" w:space="0" w:color="auto"/>
      </w:divBdr>
    </w:div>
    <w:div w:id="940454985">
      <w:bodyDiv w:val="1"/>
      <w:marLeft w:val="0"/>
      <w:marRight w:val="0"/>
      <w:marTop w:val="0"/>
      <w:marBottom w:val="0"/>
      <w:divBdr>
        <w:top w:val="none" w:sz="0" w:space="0" w:color="auto"/>
        <w:left w:val="none" w:sz="0" w:space="0" w:color="auto"/>
        <w:bottom w:val="none" w:sz="0" w:space="0" w:color="auto"/>
        <w:right w:val="none" w:sz="0" w:space="0" w:color="auto"/>
      </w:divBdr>
    </w:div>
    <w:div w:id="944774156">
      <w:bodyDiv w:val="1"/>
      <w:marLeft w:val="0"/>
      <w:marRight w:val="0"/>
      <w:marTop w:val="0"/>
      <w:marBottom w:val="0"/>
      <w:divBdr>
        <w:top w:val="none" w:sz="0" w:space="0" w:color="auto"/>
        <w:left w:val="none" w:sz="0" w:space="0" w:color="auto"/>
        <w:bottom w:val="none" w:sz="0" w:space="0" w:color="auto"/>
        <w:right w:val="none" w:sz="0" w:space="0" w:color="auto"/>
      </w:divBdr>
    </w:div>
    <w:div w:id="953437741">
      <w:bodyDiv w:val="1"/>
      <w:marLeft w:val="0"/>
      <w:marRight w:val="0"/>
      <w:marTop w:val="0"/>
      <w:marBottom w:val="0"/>
      <w:divBdr>
        <w:top w:val="none" w:sz="0" w:space="0" w:color="auto"/>
        <w:left w:val="none" w:sz="0" w:space="0" w:color="auto"/>
        <w:bottom w:val="none" w:sz="0" w:space="0" w:color="auto"/>
        <w:right w:val="none" w:sz="0" w:space="0" w:color="auto"/>
      </w:divBdr>
    </w:div>
    <w:div w:id="955450796">
      <w:bodyDiv w:val="1"/>
      <w:marLeft w:val="0"/>
      <w:marRight w:val="0"/>
      <w:marTop w:val="0"/>
      <w:marBottom w:val="0"/>
      <w:divBdr>
        <w:top w:val="none" w:sz="0" w:space="0" w:color="auto"/>
        <w:left w:val="none" w:sz="0" w:space="0" w:color="auto"/>
        <w:bottom w:val="none" w:sz="0" w:space="0" w:color="auto"/>
        <w:right w:val="none" w:sz="0" w:space="0" w:color="auto"/>
      </w:divBdr>
    </w:div>
    <w:div w:id="965354313">
      <w:bodyDiv w:val="1"/>
      <w:marLeft w:val="0"/>
      <w:marRight w:val="0"/>
      <w:marTop w:val="0"/>
      <w:marBottom w:val="0"/>
      <w:divBdr>
        <w:top w:val="none" w:sz="0" w:space="0" w:color="auto"/>
        <w:left w:val="none" w:sz="0" w:space="0" w:color="auto"/>
        <w:bottom w:val="none" w:sz="0" w:space="0" w:color="auto"/>
        <w:right w:val="none" w:sz="0" w:space="0" w:color="auto"/>
      </w:divBdr>
    </w:div>
    <w:div w:id="967277426">
      <w:bodyDiv w:val="1"/>
      <w:marLeft w:val="0"/>
      <w:marRight w:val="0"/>
      <w:marTop w:val="0"/>
      <w:marBottom w:val="0"/>
      <w:divBdr>
        <w:top w:val="none" w:sz="0" w:space="0" w:color="auto"/>
        <w:left w:val="none" w:sz="0" w:space="0" w:color="auto"/>
        <w:bottom w:val="none" w:sz="0" w:space="0" w:color="auto"/>
        <w:right w:val="none" w:sz="0" w:space="0" w:color="auto"/>
      </w:divBdr>
    </w:div>
    <w:div w:id="1025449427">
      <w:bodyDiv w:val="1"/>
      <w:marLeft w:val="0"/>
      <w:marRight w:val="0"/>
      <w:marTop w:val="0"/>
      <w:marBottom w:val="0"/>
      <w:divBdr>
        <w:top w:val="none" w:sz="0" w:space="0" w:color="auto"/>
        <w:left w:val="none" w:sz="0" w:space="0" w:color="auto"/>
        <w:bottom w:val="none" w:sz="0" w:space="0" w:color="auto"/>
        <w:right w:val="none" w:sz="0" w:space="0" w:color="auto"/>
      </w:divBdr>
    </w:div>
    <w:div w:id="1052584369">
      <w:bodyDiv w:val="1"/>
      <w:marLeft w:val="0"/>
      <w:marRight w:val="0"/>
      <w:marTop w:val="0"/>
      <w:marBottom w:val="0"/>
      <w:divBdr>
        <w:top w:val="none" w:sz="0" w:space="0" w:color="auto"/>
        <w:left w:val="none" w:sz="0" w:space="0" w:color="auto"/>
        <w:bottom w:val="none" w:sz="0" w:space="0" w:color="auto"/>
        <w:right w:val="none" w:sz="0" w:space="0" w:color="auto"/>
      </w:divBdr>
    </w:div>
    <w:div w:id="1069233606">
      <w:bodyDiv w:val="1"/>
      <w:marLeft w:val="0"/>
      <w:marRight w:val="0"/>
      <w:marTop w:val="0"/>
      <w:marBottom w:val="0"/>
      <w:divBdr>
        <w:top w:val="none" w:sz="0" w:space="0" w:color="auto"/>
        <w:left w:val="none" w:sz="0" w:space="0" w:color="auto"/>
        <w:bottom w:val="none" w:sz="0" w:space="0" w:color="auto"/>
        <w:right w:val="none" w:sz="0" w:space="0" w:color="auto"/>
      </w:divBdr>
    </w:div>
    <w:div w:id="1145313112">
      <w:bodyDiv w:val="1"/>
      <w:marLeft w:val="0"/>
      <w:marRight w:val="0"/>
      <w:marTop w:val="0"/>
      <w:marBottom w:val="0"/>
      <w:divBdr>
        <w:top w:val="none" w:sz="0" w:space="0" w:color="auto"/>
        <w:left w:val="none" w:sz="0" w:space="0" w:color="auto"/>
        <w:bottom w:val="none" w:sz="0" w:space="0" w:color="auto"/>
        <w:right w:val="none" w:sz="0" w:space="0" w:color="auto"/>
      </w:divBdr>
    </w:div>
    <w:div w:id="1146319515">
      <w:bodyDiv w:val="1"/>
      <w:marLeft w:val="0"/>
      <w:marRight w:val="0"/>
      <w:marTop w:val="0"/>
      <w:marBottom w:val="0"/>
      <w:divBdr>
        <w:top w:val="none" w:sz="0" w:space="0" w:color="auto"/>
        <w:left w:val="none" w:sz="0" w:space="0" w:color="auto"/>
        <w:bottom w:val="none" w:sz="0" w:space="0" w:color="auto"/>
        <w:right w:val="none" w:sz="0" w:space="0" w:color="auto"/>
      </w:divBdr>
    </w:div>
    <w:div w:id="1159879774">
      <w:bodyDiv w:val="1"/>
      <w:marLeft w:val="0"/>
      <w:marRight w:val="0"/>
      <w:marTop w:val="0"/>
      <w:marBottom w:val="0"/>
      <w:divBdr>
        <w:top w:val="none" w:sz="0" w:space="0" w:color="auto"/>
        <w:left w:val="none" w:sz="0" w:space="0" w:color="auto"/>
        <w:bottom w:val="none" w:sz="0" w:space="0" w:color="auto"/>
        <w:right w:val="none" w:sz="0" w:space="0" w:color="auto"/>
      </w:divBdr>
    </w:div>
    <w:div w:id="1166483354">
      <w:bodyDiv w:val="1"/>
      <w:marLeft w:val="0"/>
      <w:marRight w:val="0"/>
      <w:marTop w:val="0"/>
      <w:marBottom w:val="0"/>
      <w:divBdr>
        <w:top w:val="none" w:sz="0" w:space="0" w:color="auto"/>
        <w:left w:val="none" w:sz="0" w:space="0" w:color="auto"/>
        <w:bottom w:val="none" w:sz="0" w:space="0" w:color="auto"/>
        <w:right w:val="none" w:sz="0" w:space="0" w:color="auto"/>
      </w:divBdr>
    </w:div>
    <w:div w:id="1173061010">
      <w:bodyDiv w:val="1"/>
      <w:marLeft w:val="0"/>
      <w:marRight w:val="0"/>
      <w:marTop w:val="0"/>
      <w:marBottom w:val="0"/>
      <w:divBdr>
        <w:top w:val="none" w:sz="0" w:space="0" w:color="auto"/>
        <w:left w:val="none" w:sz="0" w:space="0" w:color="auto"/>
        <w:bottom w:val="none" w:sz="0" w:space="0" w:color="auto"/>
        <w:right w:val="none" w:sz="0" w:space="0" w:color="auto"/>
      </w:divBdr>
    </w:div>
    <w:div w:id="1216357038">
      <w:bodyDiv w:val="1"/>
      <w:marLeft w:val="0"/>
      <w:marRight w:val="0"/>
      <w:marTop w:val="0"/>
      <w:marBottom w:val="0"/>
      <w:divBdr>
        <w:top w:val="none" w:sz="0" w:space="0" w:color="auto"/>
        <w:left w:val="none" w:sz="0" w:space="0" w:color="auto"/>
        <w:bottom w:val="none" w:sz="0" w:space="0" w:color="auto"/>
        <w:right w:val="none" w:sz="0" w:space="0" w:color="auto"/>
      </w:divBdr>
    </w:div>
    <w:div w:id="1227035003">
      <w:bodyDiv w:val="1"/>
      <w:marLeft w:val="0"/>
      <w:marRight w:val="0"/>
      <w:marTop w:val="0"/>
      <w:marBottom w:val="0"/>
      <w:divBdr>
        <w:top w:val="none" w:sz="0" w:space="0" w:color="auto"/>
        <w:left w:val="none" w:sz="0" w:space="0" w:color="auto"/>
        <w:bottom w:val="none" w:sz="0" w:space="0" w:color="auto"/>
        <w:right w:val="none" w:sz="0" w:space="0" w:color="auto"/>
      </w:divBdr>
    </w:div>
    <w:div w:id="1234854194">
      <w:bodyDiv w:val="1"/>
      <w:marLeft w:val="0"/>
      <w:marRight w:val="0"/>
      <w:marTop w:val="0"/>
      <w:marBottom w:val="0"/>
      <w:divBdr>
        <w:top w:val="none" w:sz="0" w:space="0" w:color="auto"/>
        <w:left w:val="none" w:sz="0" w:space="0" w:color="auto"/>
        <w:bottom w:val="none" w:sz="0" w:space="0" w:color="auto"/>
        <w:right w:val="none" w:sz="0" w:space="0" w:color="auto"/>
      </w:divBdr>
    </w:div>
    <w:div w:id="1238902574">
      <w:bodyDiv w:val="1"/>
      <w:marLeft w:val="0"/>
      <w:marRight w:val="0"/>
      <w:marTop w:val="0"/>
      <w:marBottom w:val="0"/>
      <w:divBdr>
        <w:top w:val="none" w:sz="0" w:space="0" w:color="auto"/>
        <w:left w:val="none" w:sz="0" w:space="0" w:color="auto"/>
        <w:bottom w:val="none" w:sz="0" w:space="0" w:color="auto"/>
        <w:right w:val="none" w:sz="0" w:space="0" w:color="auto"/>
      </w:divBdr>
    </w:div>
    <w:div w:id="1239099877">
      <w:bodyDiv w:val="1"/>
      <w:marLeft w:val="0"/>
      <w:marRight w:val="0"/>
      <w:marTop w:val="0"/>
      <w:marBottom w:val="0"/>
      <w:divBdr>
        <w:top w:val="none" w:sz="0" w:space="0" w:color="auto"/>
        <w:left w:val="none" w:sz="0" w:space="0" w:color="auto"/>
        <w:bottom w:val="none" w:sz="0" w:space="0" w:color="auto"/>
        <w:right w:val="none" w:sz="0" w:space="0" w:color="auto"/>
      </w:divBdr>
    </w:div>
    <w:div w:id="1239710359">
      <w:bodyDiv w:val="1"/>
      <w:marLeft w:val="0"/>
      <w:marRight w:val="0"/>
      <w:marTop w:val="0"/>
      <w:marBottom w:val="0"/>
      <w:divBdr>
        <w:top w:val="none" w:sz="0" w:space="0" w:color="auto"/>
        <w:left w:val="none" w:sz="0" w:space="0" w:color="auto"/>
        <w:bottom w:val="none" w:sz="0" w:space="0" w:color="auto"/>
        <w:right w:val="none" w:sz="0" w:space="0" w:color="auto"/>
      </w:divBdr>
    </w:div>
    <w:div w:id="1262178658">
      <w:bodyDiv w:val="1"/>
      <w:marLeft w:val="0"/>
      <w:marRight w:val="0"/>
      <w:marTop w:val="0"/>
      <w:marBottom w:val="0"/>
      <w:divBdr>
        <w:top w:val="none" w:sz="0" w:space="0" w:color="auto"/>
        <w:left w:val="none" w:sz="0" w:space="0" w:color="auto"/>
        <w:bottom w:val="none" w:sz="0" w:space="0" w:color="auto"/>
        <w:right w:val="none" w:sz="0" w:space="0" w:color="auto"/>
      </w:divBdr>
    </w:div>
    <w:div w:id="1274436620">
      <w:bodyDiv w:val="1"/>
      <w:marLeft w:val="0"/>
      <w:marRight w:val="0"/>
      <w:marTop w:val="0"/>
      <w:marBottom w:val="0"/>
      <w:divBdr>
        <w:top w:val="none" w:sz="0" w:space="0" w:color="auto"/>
        <w:left w:val="none" w:sz="0" w:space="0" w:color="auto"/>
        <w:bottom w:val="none" w:sz="0" w:space="0" w:color="auto"/>
        <w:right w:val="none" w:sz="0" w:space="0" w:color="auto"/>
      </w:divBdr>
    </w:div>
    <w:div w:id="1282952345">
      <w:bodyDiv w:val="1"/>
      <w:marLeft w:val="0"/>
      <w:marRight w:val="0"/>
      <w:marTop w:val="0"/>
      <w:marBottom w:val="0"/>
      <w:divBdr>
        <w:top w:val="none" w:sz="0" w:space="0" w:color="auto"/>
        <w:left w:val="none" w:sz="0" w:space="0" w:color="auto"/>
        <w:bottom w:val="none" w:sz="0" w:space="0" w:color="auto"/>
        <w:right w:val="none" w:sz="0" w:space="0" w:color="auto"/>
      </w:divBdr>
    </w:div>
    <w:div w:id="1289437352">
      <w:bodyDiv w:val="1"/>
      <w:marLeft w:val="0"/>
      <w:marRight w:val="0"/>
      <w:marTop w:val="0"/>
      <w:marBottom w:val="0"/>
      <w:divBdr>
        <w:top w:val="none" w:sz="0" w:space="0" w:color="auto"/>
        <w:left w:val="none" w:sz="0" w:space="0" w:color="auto"/>
        <w:bottom w:val="none" w:sz="0" w:space="0" w:color="auto"/>
        <w:right w:val="none" w:sz="0" w:space="0" w:color="auto"/>
      </w:divBdr>
    </w:div>
    <w:div w:id="1320497227">
      <w:bodyDiv w:val="1"/>
      <w:marLeft w:val="0"/>
      <w:marRight w:val="0"/>
      <w:marTop w:val="0"/>
      <w:marBottom w:val="0"/>
      <w:divBdr>
        <w:top w:val="none" w:sz="0" w:space="0" w:color="auto"/>
        <w:left w:val="none" w:sz="0" w:space="0" w:color="auto"/>
        <w:bottom w:val="none" w:sz="0" w:space="0" w:color="auto"/>
        <w:right w:val="none" w:sz="0" w:space="0" w:color="auto"/>
      </w:divBdr>
    </w:div>
    <w:div w:id="1358115365">
      <w:bodyDiv w:val="1"/>
      <w:marLeft w:val="0"/>
      <w:marRight w:val="0"/>
      <w:marTop w:val="0"/>
      <w:marBottom w:val="0"/>
      <w:divBdr>
        <w:top w:val="none" w:sz="0" w:space="0" w:color="auto"/>
        <w:left w:val="none" w:sz="0" w:space="0" w:color="auto"/>
        <w:bottom w:val="none" w:sz="0" w:space="0" w:color="auto"/>
        <w:right w:val="none" w:sz="0" w:space="0" w:color="auto"/>
      </w:divBdr>
    </w:div>
    <w:div w:id="1372002045">
      <w:bodyDiv w:val="1"/>
      <w:marLeft w:val="0"/>
      <w:marRight w:val="0"/>
      <w:marTop w:val="0"/>
      <w:marBottom w:val="0"/>
      <w:divBdr>
        <w:top w:val="none" w:sz="0" w:space="0" w:color="auto"/>
        <w:left w:val="none" w:sz="0" w:space="0" w:color="auto"/>
        <w:bottom w:val="none" w:sz="0" w:space="0" w:color="auto"/>
        <w:right w:val="none" w:sz="0" w:space="0" w:color="auto"/>
      </w:divBdr>
    </w:div>
    <w:div w:id="1374425296">
      <w:bodyDiv w:val="1"/>
      <w:marLeft w:val="0"/>
      <w:marRight w:val="0"/>
      <w:marTop w:val="0"/>
      <w:marBottom w:val="0"/>
      <w:divBdr>
        <w:top w:val="none" w:sz="0" w:space="0" w:color="auto"/>
        <w:left w:val="none" w:sz="0" w:space="0" w:color="auto"/>
        <w:bottom w:val="none" w:sz="0" w:space="0" w:color="auto"/>
        <w:right w:val="none" w:sz="0" w:space="0" w:color="auto"/>
      </w:divBdr>
    </w:div>
    <w:div w:id="1385909002">
      <w:bodyDiv w:val="1"/>
      <w:marLeft w:val="0"/>
      <w:marRight w:val="0"/>
      <w:marTop w:val="0"/>
      <w:marBottom w:val="0"/>
      <w:divBdr>
        <w:top w:val="none" w:sz="0" w:space="0" w:color="auto"/>
        <w:left w:val="none" w:sz="0" w:space="0" w:color="auto"/>
        <w:bottom w:val="none" w:sz="0" w:space="0" w:color="auto"/>
        <w:right w:val="none" w:sz="0" w:space="0" w:color="auto"/>
      </w:divBdr>
    </w:div>
    <w:div w:id="1397242476">
      <w:bodyDiv w:val="1"/>
      <w:marLeft w:val="0"/>
      <w:marRight w:val="0"/>
      <w:marTop w:val="0"/>
      <w:marBottom w:val="0"/>
      <w:divBdr>
        <w:top w:val="none" w:sz="0" w:space="0" w:color="auto"/>
        <w:left w:val="none" w:sz="0" w:space="0" w:color="auto"/>
        <w:bottom w:val="none" w:sz="0" w:space="0" w:color="auto"/>
        <w:right w:val="none" w:sz="0" w:space="0" w:color="auto"/>
      </w:divBdr>
    </w:div>
    <w:div w:id="1411124473">
      <w:bodyDiv w:val="1"/>
      <w:marLeft w:val="0"/>
      <w:marRight w:val="0"/>
      <w:marTop w:val="0"/>
      <w:marBottom w:val="0"/>
      <w:divBdr>
        <w:top w:val="none" w:sz="0" w:space="0" w:color="auto"/>
        <w:left w:val="none" w:sz="0" w:space="0" w:color="auto"/>
        <w:bottom w:val="none" w:sz="0" w:space="0" w:color="auto"/>
        <w:right w:val="none" w:sz="0" w:space="0" w:color="auto"/>
      </w:divBdr>
    </w:div>
    <w:div w:id="1411848150">
      <w:bodyDiv w:val="1"/>
      <w:marLeft w:val="0"/>
      <w:marRight w:val="0"/>
      <w:marTop w:val="0"/>
      <w:marBottom w:val="0"/>
      <w:divBdr>
        <w:top w:val="none" w:sz="0" w:space="0" w:color="auto"/>
        <w:left w:val="none" w:sz="0" w:space="0" w:color="auto"/>
        <w:bottom w:val="none" w:sz="0" w:space="0" w:color="auto"/>
        <w:right w:val="none" w:sz="0" w:space="0" w:color="auto"/>
      </w:divBdr>
    </w:div>
    <w:div w:id="1412119452">
      <w:bodyDiv w:val="1"/>
      <w:marLeft w:val="0"/>
      <w:marRight w:val="0"/>
      <w:marTop w:val="0"/>
      <w:marBottom w:val="0"/>
      <w:divBdr>
        <w:top w:val="none" w:sz="0" w:space="0" w:color="auto"/>
        <w:left w:val="none" w:sz="0" w:space="0" w:color="auto"/>
        <w:bottom w:val="none" w:sz="0" w:space="0" w:color="auto"/>
        <w:right w:val="none" w:sz="0" w:space="0" w:color="auto"/>
      </w:divBdr>
    </w:div>
    <w:div w:id="1412892516">
      <w:bodyDiv w:val="1"/>
      <w:marLeft w:val="0"/>
      <w:marRight w:val="0"/>
      <w:marTop w:val="0"/>
      <w:marBottom w:val="0"/>
      <w:divBdr>
        <w:top w:val="none" w:sz="0" w:space="0" w:color="auto"/>
        <w:left w:val="none" w:sz="0" w:space="0" w:color="auto"/>
        <w:bottom w:val="none" w:sz="0" w:space="0" w:color="auto"/>
        <w:right w:val="none" w:sz="0" w:space="0" w:color="auto"/>
      </w:divBdr>
    </w:div>
    <w:div w:id="1443262920">
      <w:bodyDiv w:val="1"/>
      <w:marLeft w:val="0"/>
      <w:marRight w:val="0"/>
      <w:marTop w:val="0"/>
      <w:marBottom w:val="0"/>
      <w:divBdr>
        <w:top w:val="none" w:sz="0" w:space="0" w:color="auto"/>
        <w:left w:val="none" w:sz="0" w:space="0" w:color="auto"/>
        <w:bottom w:val="none" w:sz="0" w:space="0" w:color="auto"/>
        <w:right w:val="none" w:sz="0" w:space="0" w:color="auto"/>
      </w:divBdr>
    </w:div>
    <w:div w:id="1453747370">
      <w:bodyDiv w:val="1"/>
      <w:marLeft w:val="0"/>
      <w:marRight w:val="0"/>
      <w:marTop w:val="0"/>
      <w:marBottom w:val="0"/>
      <w:divBdr>
        <w:top w:val="none" w:sz="0" w:space="0" w:color="auto"/>
        <w:left w:val="none" w:sz="0" w:space="0" w:color="auto"/>
        <w:bottom w:val="none" w:sz="0" w:space="0" w:color="auto"/>
        <w:right w:val="none" w:sz="0" w:space="0" w:color="auto"/>
      </w:divBdr>
    </w:div>
    <w:div w:id="1458060310">
      <w:bodyDiv w:val="1"/>
      <w:marLeft w:val="0"/>
      <w:marRight w:val="0"/>
      <w:marTop w:val="0"/>
      <w:marBottom w:val="0"/>
      <w:divBdr>
        <w:top w:val="none" w:sz="0" w:space="0" w:color="auto"/>
        <w:left w:val="none" w:sz="0" w:space="0" w:color="auto"/>
        <w:bottom w:val="none" w:sz="0" w:space="0" w:color="auto"/>
        <w:right w:val="none" w:sz="0" w:space="0" w:color="auto"/>
      </w:divBdr>
    </w:div>
    <w:div w:id="1462729202">
      <w:bodyDiv w:val="1"/>
      <w:marLeft w:val="0"/>
      <w:marRight w:val="0"/>
      <w:marTop w:val="0"/>
      <w:marBottom w:val="0"/>
      <w:divBdr>
        <w:top w:val="none" w:sz="0" w:space="0" w:color="auto"/>
        <w:left w:val="none" w:sz="0" w:space="0" w:color="auto"/>
        <w:bottom w:val="none" w:sz="0" w:space="0" w:color="auto"/>
        <w:right w:val="none" w:sz="0" w:space="0" w:color="auto"/>
      </w:divBdr>
    </w:div>
    <w:div w:id="1464157567">
      <w:bodyDiv w:val="1"/>
      <w:marLeft w:val="0"/>
      <w:marRight w:val="0"/>
      <w:marTop w:val="0"/>
      <w:marBottom w:val="0"/>
      <w:divBdr>
        <w:top w:val="none" w:sz="0" w:space="0" w:color="auto"/>
        <w:left w:val="none" w:sz="0" w:space="0" w:color="auto"/>
        <w:bottom w:val="none" w:sz="0" w:space="0" w:color="auto"/>
        <w:right w:val="none" w:sz="0" w:space="0" w:color="auto"/>
      </w:divBdr>
    </w:div>
    <w:div w:id="1486044768">
      <w:bodyDiv w:val="1"/>
      <w:marLeft w:val="0"/>
      <w:marRight w:val="0"/>
      <w:marTop w:val="0"/>
      <w:marBottom w:val="0"/>
      <w:divBdr>
        <w:top w:val="none" w:sz="0" w:space="0" w:color="auto"/>
        <w:left w:val="none" w:sz="0" w:space="0" w:color="auto"/>
        <w:bottom w:val="none" w:sz="0" w:space="0" w:color="auto"/>
        <w:right w:val="none" w:sz="0" w:space="0" w:color="auto"/>
      </w:divBdr>
    </w:div>
    <w:div w:id="1486359042">
      <w:bodyDiv w:val="1"/>
      <w:marLeft w:val="0"/>
      <w:marRight w:val="0"/>
      <w:marTop w:val="0"/>
      <w:marBottom w:val="0"/>
      <w:divBdr>
        <w:top w:val="none" w:sz="0" w:space="0" w:color="auto"/>
        <w:left w:val="none" w:sz="0" w:space="0" w:color="auto"/>
        <w:bottom w:val="none" w:sz="0" w:space="0" w:color="auto"/>
        <w:right w:val="none" w:sz="0" w:space="0" w:color="auto"/>
      </w:divBdr>
    </w:div>
    <w:div w:id="1494568332">
      <w:bodyDiv w:val="1"/>
      <w:marLeft w:val="0"/>
      <w:marRight w:val="0"/>
      <w:marTop w:val="0"/>
      <w:marBottom w:val="0"/>
      <w:divBdr>
        <w:top w:val="none" w:sz="0" w:space="0" w:color="auto"/>
        <w:left w:val="none" w:sz="0" w:space="0" w:color="auto"/>
        <w:bottom w:val="none" w:sz="0" w:space="0" w:color="auto"/>
        <w:right w:val="none" w:sz="0" w:space="0" w:color="auto"/>
      </w:divBdr>
    </w:div>
    <w:div w:id="1501701027">
      <w:bodyDiv w:val="1"/>
      <w:marLeft w:val="0"/>
      <w:marRight w:val="0"/>
      <w:marTop w:val="0"/>
      <w:marBottom w:val="0"/>
      <w:divBdr>
        <w:top w:val="none" w:sz="0" w:space="0" w:color="auto"/>
        <w:left w:val="none" w:sz="0" w:space="0" w:color="auto"/>
        <w:bottom w:val="none" w:sz="0" w:space="0" w:color="auto"/>
        <w:right w:val="none" w:sz="0" w:space="0" w:color="auto"/>
      </w:divBdr>
    </w:div>
    <w:div w:id="1505512597">
      <w:bodyDiv w:val="1"/>
      <w:marLeft w:val="0"/>
      <w:marRight w:val="0"/>
      <w:marTop w:val="0"/>
      <w:marBottom w:val="0"/>
      <w:divBdr>
        <w:top w:val="none" w:sz="0" w:space="0" w:color="auto"/>
        <w:left w:val="none" w:sz="0" w:space="0" w:color="auto"/>
        <w:bottom w:val="none" w:sz="0" w:space="0" w:color="auto"/>
        <w:right w:val="none" w:sz="0" w:space="0" w:color="auto"/>
      </w:divBdr>
    </w:div>
    <w:div w:id="1515270332">
      <w:bodyDiv w:val="1"/>
      <w:marLeft w:val="0"/>
      <w:marRight w:val="0"/>
      <w:marTop w:val="0"/>
      <w:marBottom w:val="0"/>
      <w:divBdr>
        <w:top w:val="none" w:sz="0" w:space="0" w:color="auto"/>
        <w:left w:val="none" w:sz="0" w:space="0" w:color="auto"/>
        <w:bottom w:val="none" w:sz="0" w:space="0" w:color="auto"/>
        <w:right w:val="none" w:sz="0" w:space="0" w:color="auto"/>
      </w:divBdr>
    </w:div>
    <w:div w:id="1519192904">
      <w:bodyDiv w:val="1"/>
      <w:marLeft w:val="0"/>
      <w:marRight w:val="0"/>
      <w:marTop w:val="0"/>
      <w:marBottom w:val="0"/>
      <w:divBdr>
        <w:top w:val="none" w:sz="0" w:space="0" w:color="auto"/>
        <w:left w:val="none" w:sz="0" w:space="0" w:color="auto"/>
        <w:bottom w:val="none" w:sz="0" w:space="0" w:color="auto"/>
        <w:right w:val="none" w:sz="0" w:space="0" w:color="auto"/>
      </w:divBdr>
    </w:div>
    <w:div w:id="1534221425">
      <w:bodyDiv w:val="1"/>
      <w:marLeft w:val="0"/>
      <w:marRight w:val="0"/>
      <w:marTop w:val="0"/>
      <w:marBottom w:val="0"/>
      <w:divBdr>
        <w:top w:val="none" w:sz="0" w:space="0" w:color="auto"/>
        <w:left w:val="none" w:sz="0" w:space="0" w:color="auto"/>
        <w:bottom w:val="none" w:sz="0" w:space="0" w:color="auto"/>
        <w:right w:val="none" w:sz="0" w:space="0" w:color="auto"/>
      </w:divBdr>
    </w:div>
    <w:div w:id="1541749435">
      <w:bodyDiv w:val="1"/>
      <w:marLeft w:val="0"/>
      <w:marRight w:val="0"/>
      <w:marTop w:val="0"/>
      <w:marBottom w:val="0"/>
      <w:divBdr>
        <w:top w:val="none" w:sz="0" w:space="0" w:color="auto"/>
        <w:left w:val="none" w:sz="0" w:space="0" w:color="auto"/>
        <w:bottom w:val="none" w:sz="0" w:space="0" w:color="auto"/>
        <w:right w:val="none" w:sz="0" w:space="0" w:color="auto"/>
      </w:divBdr>
    </w:div>
    <w:div w:id="1569919304">
      <w:bodyDiv w:val="1"/>
      <w:marLeft w:val="0"/>
      <w:marRight w:val="0"/>
      <w:marTop w:val="0"/>
      <w:marBottom w:val="0"/>
      <w:divBdr>
        <w:top w:val="none" w:sz="0" w:space="0" w:color="auto"/>
        <w:left w:val="none" w:sz="0" w:space="0" w:color="auto"/>
        <w:bottom w:val="none" w:sz="0" w:space="0" w:color="auto"/>
        <w:right w:val="none" w:sz="0" w:space="0" w:color="auto"/>
      </w:divBdr>
    </w:div>
    <w:div w:id="1582372336">
      <w:bodyDiv w:val="1"/>
      <w:marLeft w:val="0"/>
      <w:marRight w:val="0"/>
      <w:marTop w:val="0"/>
      <w:marBottom w:val="0"/>
      <w:divBdr>
        <w:top w:val="none" w:sz="0" w:space="0" w:color="auto"/>
        <w:left w:val="none" w:sz="0" w:space="0" w:color="auto"/>
        <w:bottom w:val="none" w:sz="0" w:space="0" w:color="auto"/>
        <w:right w:val="none" w:sz="0" w:space="0" w:color="auto"/>
      </w:divBdr>
    </w:div>
    <w:div w:id="1588423224">
      <w:bodyDiv w:val="1"/>
      <w:marLeft w:val="0"/>
      <w:marRight w:val="0"/>
      <w:marTop w:val="0"/>
      <w:marBottom w:val="0"/>
      <w:divBdr>
        <w:top w:val="none" w:sz="0" w:space="0" w:color="auto"/>
        <w:left w:val="none" w:sz="0" w:space="0" w:color="auto"/>
        <w:bottom w:val="none" w:sz="0" w:space="0" w:color="auto"/>
        <w:right w:val="none" w:sz="0" w:space="0" w:color="auto"/>
      </w:divBdr>
    </w:div>
    <w:div w:id="1597208194">
      <w:bodyDiv w:val="1"/>
      <w:marLeft w:val="0"/>
      <w:marRight w:val="0"/>
      <w:marTop w:val="0"/>
      <w:marBottom w:val="0"/>
      <w:divBdr>
        <w:top w:val="none" w:sz="0" w:space="0" w:color="auto"/>
        <w:left w:val="none" w:sz="0" w:space="0" w:color="auto"/>
        <w:bottom w:val="none" w:sz="0" w:space="0" w:color="auto"/>
        <w:right w:val="none" w:sz="0" w:space="0" w:color="auto"/>
      </w:divBdr>
    </w:div>
    <w:div w:id="1614167546">
      <w:bodyDiv w:val="1"/>
      <w:marLeft w:val="0"/>
      <w:marRight w:val="0"/>
      <w:marTop w:val="0"/>
      <w:marBottom w:val="0"/>
      <w:divBdr>
        <w:top w:val="none" w:sz="0" w:space="0" w:color="auto"/>
        <w:left w:val="none" w:sz="0" w:space="0" w:color="auto"/>
        <w:bottom w:val="none" w:sz="0" w:space="0" w:color="auto"/>
        <w:right w:val="none" w:sz="0" w:space="0" w:color="auto"/>
      </w:divBdr>
    </w:div>
    <w:div w:id="1635403995">
      <w:bodyDiv w:val="1"/>
      <w:marLeft w:val="0"/>
      <w:marRight w:val="0"/>
      <w:marTop w:val="0"/>
      <w:marBottom w:val="0"/>
      <w:divBdr>
        <w:top w:val="none" w:sz="0" w:space="0" w:color="auto"/>
        <w:left w:val="none" w:sz="0" w:space="0" w:color="auto"/>
        <w:bottom w:val="none" w:sz="0" w:space="0" w:color="auto"/>
        <w:right w:val="none" w:sz="0" w:space="0" w:color="auto"/>
      </w:divBdr>
    </w:div>
    <w:div w:id="1649433919">
      <w:bodyDiv w:val="1"/>
      <w:marLeft w:val="0"/>
      <w:marRight w:val="0"/>
      <w:marTop w:val="0"/>
      <w:marBottom w:val="0"/>
      <w:divBdr>
        <w:top w:val="none" w:sz="0" w:space="0" w:color="auto"/>
        <w:left w:val="none" w:sz="0" w:space="0" w:color="auto"/>
        <w:bottom w:val="none" w:sz="0" w:space="0" w:color="auto"/>
        <w:right w:val="none" w:sz="0" w:space="0" w:color="auto"/>
      </w:divBdr>
    </w:div>
    <w:div w:id="1662346238">
      <w:bodyDiv w:val="1"/>
      <w:marLeft w:val="0"/>
      <w:marRight w:val="0"/>
      <w:marTop w:val="0"/>
      <w:marBottom w:val="0"/>
      <w:divBdr>
        <w:top w:val="none" w:sz="0" w:space="0" w:color="auto"/>
        <w:left w:val="none" w:sz="0" w:space="0" w:color="auto"/>
        <w:bottom w:val="none" w:sz="0" w:space="0" w:color="auto"/>
        <w:right w:val="none" w:sz="0" w:space="0" w:color="auto"/>
      </w:divBdr>
    </w:div>
    <w:div w:id="1668365899">
      <w:bodyDiv w:val="1"/>
      <w:marLeft w:val="0"/>
      <w:marRight w:val="0"/>
      <w:marTop w:val="0"/>
      <w:marBottom w:val="0"/>
      <w:divBdr>
        <w:top w:val="none" w:sz="0" w:space="0" w:color="auto"/>
        <w:left w:val="none" w:sz="0" w:space="0" w:color="auto"/>
        <w:bottom w:val="none" w:sz="0" w:space="0" w:color="auto"/>
        <w:right w:val="none" w:sz="0" w:space="0" w:color="auto"/>
      </w:divBdr>
    </w:div>
    <w:div w:id="1748960625">
      <w:bodyDiv w:val="1"/>
      <w:marLeft w:val="0"/>
      <w:marRight w:val="0"/>
      <w:marTop w:val="0"/>
      <w:marBottom w:val="0"/>
      <w:divBdr>
        <w:top w:val="none" w:sz="0" w:space="0" w:color="auto"/>
        <w:left w:val="none" w:sz="0" w:space="0" w:color="auto"/>
        <w:bottom w:val="none" w:sz="0" w:space="0" w:color="auto"/>
        <w:right w:val="none" w:sz="0" w:space="0" w:color="auto"/>
      </w:divBdr>
    </w:div>
    <w:div w:id="1771973753">
      <w:bodyDiv w:val="1"/>
      <w:marLeft w:val="0"/>
      <w:marRight w:val="0"/>
      <w:marTop w:val="0"/>
      <w:marBottom w:val="0"/>
      <w:divBdr>
        <w:top w:val="none" w:sz="0" w:space="0" w:color="auto"/>
        <w:left w:val="none" w:sz="0" w:space="0" w:color="auto"/>
        <w:bottom w:val="none" w:sz="0" w:space="0" w:color="auto"/>
        <w:right w:val="none" w:sz="0" w:space="0" w:color="auto"/>
      </w:divBdr>
    </w:div>
    <w:div w:id="1772166996">
      <w:bodyDiv w:val="1"/>
      <w:marLeft w:val="0"/>
      <w:marRight w:val="0"/>
      <w:marTop w:val="0"/>
      <w:marBottom w:val="0"/>
      <w:divBdr>
        <w:top w:val="none" w:sz="0" w:space="0" w:color="auto"/>
        <w:left w:val="none" w:sz="0" w:space="0" w:color="auto"/>
        <w:bottom w:val="none" w:sz="0" w:space="0" w:color="auto"/>
        <w:right w:val="none" w:sz="0" w:space="0" w:color="auto"/>
      </w:divBdr>
    </w:div>
    <w:div w:id="1773865349">
      <w:bodyDiv w:val="1"/>
      <w:marLeft w:val="0"/>
      <w:marRight w:val="0"/>
      <w:marTop w:val="0"/>
      <w:marBottom w:val="0"/>
      <w:divBdr>
        <w:top w:val="none" w:sz="0" w:space="0" w:color="auto"/>
        <w:left w:val="none" w:sz="0" w:space="0" w:color="auto"/>
        <w:bottom w:val="none" w:sz="0" w:space="0" w:color="auto"/>
        <w:right w:val="none" w:sz="0" w:space="0" w:color="auto"/>
      </w:divBdr>
    </w:div>
    <w:div w:id="1782191165">
      <w:bodyDiv w:val="1"/>
      <w:marLeft w:val="0"/>
      <w:marRight w:val="0"/>
      <w:marTop w:val="0"/>
      <w:marBottom w:val="0"/>
      <w:divBdr>
        <w:top w:val="none" w:sz="0" w:space="0" w:color="auto"/>
        <w:left w:val="none" w:sz="0" w:space="0" w:color="auto"/>
        <w:bottom w:val="none" w:sz="0" w:space="0" w:color="auto"/>
        <w:right w:val="none" w:sz="0" w:space="0" w:color="auto"/>
      </w:divBdr>
    </w:div>
    <w:div w:id="1782720532">
      <w:bodyDiv w:val="1"/>
      <w:marLeft w:val="0"/>
      <w:marRight w:val="0"/>
      <w:marTop w:val="0"/>
      <w:marBottom w:val="0"/>
      <w:divBdr>
        <w:top w:val="none" w:sz="0" w:space="0" w:color="auto"/>
        <w:left w:val="none" w:sz="0" w:space="0" w:color="auto"/>
        <w:bottom w:val="none" w:sz="0" w:space="0" w:color="auto"/>
        <w:right w:val="none" w:sz="0" w:space="0" w:color="auto"/>
      </w:divBdr>
    </w:div>
    <w:div w:id="1792935141">
      <w:bodyDiv w:val="1"/>
      <w:marLeft w:val="0"/>
      <w:marRight w:val="0"/>
      <w:marTop w:val="0"/>
      <w:marBottom w:val="0"/>
      <w:divBdr>
        <w:top w:val="none" w:sz="0" w:space="0" w:color="auto"/>
        <w:left w:val="none" w:sz="0" w:space="0" w:color="auto"/>
        <w:bottom w:val="none" w:sz="0" w:space="0" w:color="auto"/>
        <w:right w:val="none" w:sz="0" w:space="0" w:color="auto"/>
      </w:divBdr>
    </w:div>
    <w:div w:id="1796556011">
      <w:bodyDiv w:val="1"/>
      <w:marLeft w:val="0"/>
      <w:marRight w:val="0"/>
      <w:marTop w:val="0"/>
      <w:marBottom w:val="0"/>
      <w:divBdr>
        <w:top w:val="none" w:sz="0" w:space="0" w:color="auto"/>
        <w:left w:val="none" w:sz="0" w:space="0" w:color="auto"/>
        <w:bottom w:val="none" w:sz="0" w:space="0" w:color="auto"/>
        <w:right w:val="none" w:sz="0" w:space="0" w:color="auto"/>
      </w:divBdr>
    </w:div>
    <w:div w:id="1851530542">
      <w:bodyDiv w:val="1"/>
      <w:marLeft w:val="0"/>
      <w:marRight w:val="0"/>
      <w:marTop w:val="0"/>
      <w:marBottom w:val="0"/>
      <w:divBdr>
        <w:top w:val="none" w:sz="0" w:space="0" w:color="auto"/>
        <w:left w:val="none" w:sz="0" w:space="0" w:color="auto"/>
        <w:bottom w:val="none" w:sz="0" w:space="0" w:color="auto"/>
        <w:right w:val="none" w:sz="0" w:space="0" w:color="auto"/>
      </w:divBdr>
    </w:div>
    <w:div w:id="1867211539">
      <w:bodyDiv w:val="1"/>
      <w:marLeft w:val="0"/>
      <w:marRight w:val="0"/>
      <w:marTop w:val="0"/>
      <w:marBottom w:val="0"/>
      <w:divBdr>
        <w:top w:val="none" w:sz="0" w:space="0" w:color="auto"/>
        <w:left w:val="none" w:sz="0" w:space="0" w:color="auto"/>
        <w:bottom w:val="none" w:sz="0" w:space="0" w:color="auto"/>
        <w:right w:val="none" w:sz="0" w:space="0" w:color="auto"/>
      </w:divBdr>
    </w:div>
    <w:div w:id="1871068107">
      <w:bodyDiv w:val="1"/>
      <w:marLeft w:val="0"/>
      <w:marRight w:val="0"/>
      <w:marTop w:val="0"/>
      <w:marBottom w:val="0"/>
      <w:divBdr>
        <w:top w:val="none" w:sz="0" w:space="0" w:color="auto"/>
        <w:left w:val="none" w:sz="0" w:space="0" w:color="auto"/>
        <w:bottom w:val="none" w:sz="0" w:space="0" w:color="auto"/>
        <w:right w:val="none" w:sz="0" w:space="0" w:color="auto"/>
      </w:divBdr>
    </w:div>
    <w:div w:id="1877348559">
      <w:bodyDiv w:val="1"/>
      <w:marLeft w:val="0"/>
      <w:marRight w:val="0"/>
      <w:marTop w:val="0"/>
      <w:marBottom w:val="0"/>
      <w:divBdr>
        <w:top w:val="none" w:sz="0" w:space="0" w:color="auto"/>
        <w:left w:val="none" w:sz="0" w:space="0" w:color="auto"/>
        <w:bottom w:val="none" w:sz="0" w:space="0" w:color="auto"/>
        <w:right w:val="none" w:sz="0" w:space="0" w:color="auto"/>
      </w:divBdr>
    </w:div>
    <w:div w:id="2006129543">
      <w:bodyDiv w:val="1"/>
      <w:marLeft w:val="0"/>
      <w:marRight w:val="0"/>
      <w:marTop w:val="0"/>
      <w:marBottom w:val="0"/>
      <w:divBdr>
        <w:top w:val="none" w:sz="0" w:space="0" w:color="auto"/>
        <w:left w:val="none" w:sz="0" w:space="0" w:color="auto"/>
        <w:bottom w:val="none" w:sz="0" w:space="0" w:color="auto"/>
        <w:right w:val="none" w:sz="0" w:space="0" w:color="auto"/>
      </w:divBdr>
    </w:div>
    <w:div w:id="2018538208">
      <w:bodyDiv w:val="1"/>
      <w:marLeft w:val="0"/>
      <w:marRight w:val="0"/>
      <w:marTop w:val="0"/>
      <w:marBottom w:val="0"/>
      <w:divBdr>
        <w:top w:val="none" w:sz="0" w:space="0" w:color="auto"/>
        <w:left w:val="none" w:sz="0" w:space="0" w:color="auto"/>
        <w:bottom w:val="none" w:sz="0" w:space="0" w:color="auto"/>
        <w:right w:val="none" w:sz="0" w:space="0" w:color="auto"/>
      </w:divBdr>
    </w:div>
    <w:div w:id="2022202372">
      <w:bodyDiv w:val="1"/>
      <w:marLeft w:val="0"/>
      <w:marRight w:val="0"/>
      <w:marTop w:val="0"/>
      <w:marBottom w:val="0"/>
      <w:divBdr>
        <w:top w:val="none" w:sz="0" w:space="0" w:color="auto"/>
        <w:left w:val="none" w:sz="0" w:space="0" w:color="auto"/>
        <w:bottom w:val="none" w:sz="0" w:space="0" w:color="auto"/>
        <w:right w:val="none" w:sz="0" w:space="0" w:color="auto"/>
      </w:divBdr>
    </w:div>
    <w:div w:id="2028217442">
      <w:bodyDiv w:val="1"/>
      <w:marLeft w:val="0"/>
      <w:marRight w:val="0"/>
      <w:marTop w:val="0"/>
      <w:marBottom w:val="0"/>
      <w:divBdr>
        <w:top w:val="none" w:sz="0" w:space="0" w:color="auto"/>
        <w:left w:val="none" w:sz="0" w:space="0" w:color="auto"/>
        <w:bottom w:val="none" w:sz="0" w:space="0" w:color="auto"/>
        <w:right w:val="none" w:sz="0" w:space="0" w:color="auto"/>
      </w:divBdr>
    </w:div>
    <w:div w:id="2046825635">
      <w:bodyDiv w:val="1"/>
      <w:marLeft w:val="0"/>
      <w:marRight w:val="0"/>
      <w:marTop w:val="0"/>
      <w:marBottom w:val="0"/>
      <w:divBdr>
        <w:top w:val="none" w:sz="0" w:space="0" w:color="auto"/>
        <w:left w:val="none" w:sz="0" w:space="0" w:color="auto"/>
        <w:bottom w:val="none" w:sz="0" w:space="0" w:color="auto"/>
        <w:right w:val="none" w:sz="0" w:space="0" w:color="auto"/>
      </w:divBdr>
    </w:div>
    <w:div w:id="2046900936">
      <w:bodyDiv w:val="1"/>
      <w:marLeft w:val="0"/>
      <w:marRight w:val="0"/>
      <w:marTop w:val="0"/>
      <w:marBottom w:val="0"/>
      <w:divBdr>
        <w:top w:val="none" w:sz="0" w:space="0" w:color="auto"/>
        <w:left w:val="none" w:sz="0" w:space="0" w:color="auto"/>
        <w:bottom w:val="none" w:sz="0" w:space="0" w:color="auto"/>
        <w:right w:val="none" w:sz="0" w:space="0" w:color="auto"/>
      </w:divBdr>
    </w:div>
    <w:div w:id="2059744283">
      <w:bodyDiv w:val="1"/>
      <w:marLeft w:val="0"/>
      <w:marRight w:val="0"/>
      <w:marTop w:val="0"/>
      <w:marBottom w:val="0"/>
      <w:divBdr>
        <w:top w:val="none" w:sz="0" w:space="0" w:color="auto"/>
        <w:left w:val="none" w:sz="0" w:space="0" w:color="auto"/>
        <w:bottom w:val="none" w:sz="0" w:space="0" w:color="auto"/>
        <w:right w:val="none" w:sz="0" w:space="0" w:color="auto"/>
      </w:divBdr>
    </w:div>
    <w:div w:id="2073503695">
      <w:bodyDiv w:val="1"/>
      <w:marLeft w:val="0"/>
      <w:marRight w:val="0"/>
      <w:marTop w:val="0"/>
      <w:marBottom w:val="0"/>
      <w:divBdr>
        <w:top w:val="none" w:sz="0" w:space="0" w:color="auto"/>
        <w:left w:val="none" w:sz="0" w:space="0" w:color="auto"/>
        <w:bottom w:val="none" w:sz="0" w:space="0" w:color="auto"/>
        <w:right w:val="none" w:sz="0" w:space="0" w:color="auto"/>
      </w:divBdr>
    </w:div>
    <w:div w:id="2090957846">
      <w:bodyDiv w:val="1"/>
      <w:marLeft w:val="0"/>
      <w:marRight w:val="0"/>
      <w:marTop w:val="0"/>
      <w:marBottom w:val="0"/>
      <w:divBdr>
        <w:top w:val="none" w:sz="0" w:space="0" w:color="auto"/>
        <w:left w:val="none" w:sz="0" w:space="0" w:color="auto"/>
        <w:bottom w:val="none" w:sz="0" w:space="0" w:color="auto"/>
        <w:right w:val="none" w:sz="0" w:space="0" w:color="auto"/>
      </w:divBdr>
    </w:div>
    <w:div w:id="2091736218">
      <w:bodyDiv w:val="1"/>
      <w:marLeft w:val="0"/>
      <w:marRight w:val="0"/>
      <w:marTop w:val="0"/>
      <w:marBottom w:val="0"/>
      <w:divBdr>
        <w:top w:val="none" w:sz="0" w:space="0" w:color="auto"/>
        <w:left w:val="none" w:sz="0" w:space="0" w:color="auto"/>
        <w:bottom w:val="none" w:sz="0" w:space="0" w:color="auto"/>
        <w:right w:val="none" w:sz="0" w:space="0" w:color="auto"/>
      </w:divBdr>
    </w:div>
    <w:div w:id="2101289549">
      <w:bodyDiv w:val="1"/>
      <w:marLeft w:val="0"/>
      <w:marRight w:val="0"/>
      <w:marTop w:val="0"/>
      <w:marBottom w:val="0"/>
      <w:divBdr>
        <w:top w:val="none" w:sz="0" w:space="0" w:color="auto"/>
        <w:left w:val="none" w:sz="0" w:space="0" w:color="auto"/>
        <w:bottom w:val="none" w:sz="0" w:space="0" w:color="auto"/>
        <w:right w:val="none" w:sz="0" w:space="0" w:color="auto"/>
      </w:divBdr>
    </w:div>
    <w:div w:id="2106727261">
      <w:bodyDiv w:val="1"/>
      <w:marLeft w:val="0"/>
      <w:marRight w:val="0"/>
      <w:marTop w:val="0"/>
      <w:marBottom w:val="0"/>
      <w:divBdr>
        <w:top w:val="none" w:sz="0" w:space="0" w:color="auto"/>
        <w:left w:val="none" w:sz="0" w:space="0" w:color="auto"/>
        <w:bottom w:val="none" w:sz="0" w:space="0" w:color="auto"/>
        <w:right w:val="none" w:sz="0" w:space="0" w:color="auto"/>
      </w:divBdr>
    </w:div>
    <w:div w:id="2115204908">
      <w:bodyDiv w:val="1"/>
      <w:marLeft w:val="0"/>
      <w:marRight w:val="0"/>
      <w:marTop w:val="0"/>
      <w:marBottom w:val="0"/>
      <w:divBdr>
        <w:top w:val="none" w:sz="0" w:space="0" w:color="auto"/>
        <w:left w:val="none" w:sz="0" w:space="0" w:color="auto"/>
        <w:bottom w:val="none" w:sz="0" w:space="0" w:color="auto"/>
        <w:right w:val="none" w:sz="0" w:space="0" w:color="auto"/>
      </w:divBdr>
    </w:div>
    <w:div w:id="212187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chart" Target="charts/chart2.xml"/><Relationship Id="rId47" Type="http://schemas.openxmlformats.org/officeDocument/2006/relationships/image" Target="media/image34.wmf"/><Relationship Id="rId50" Type="http://schemas.openxmlformats.org/officeDocument/2006/relationships/image" Target="media/image37.emf"/><Relationship Id="rId55" Type="http://schemas.openxmlformats.org/officeDocument/2006/relationships/image" Target="media/image42.jpeg"/><Relationship Id="rId63" Type="http://schemas.openxmlformats.org/officeDocument/2006/relationships/image" Target="media/image50.emf"/><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w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oleObject" Target="embeddings/Microsoft_Excel_97-2003_Worksheet1.xls"/><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png"/><Relationship Id="rId20" Type="http://schemas.openxmlformats.org/officeDocument/2006/relationships/image" Target="media/image9.emf"/><Relationship Id="rId41" Type="http://schemas.openxmlformats.org/officeDocument/2006/relationships/chart" Target="charts/chart1.xml"/><Relationship Id="rId54" Type="http://schemas.openxmlformats.org/officeDocument/2006/relationships/image" Target="media/image41.jpeg"/><Relationship Id="rId62" Type="http://schemas.openxmlformats.org/officeDocument/2006/relationships/image" Target="media/image49.e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04011\Desktop\&#12464;&#12521;&#12501;&#12487;&#12540;&#12479;&#9733;M&#23383;&#12363;&#12540;&#12406;&#12398;&#20316;&#25104;\&#9733;&#32032;&#26696;&#12464;&#12521;&#12501;&#12418;&#12392;&#12487;&#12540;&#12479;&#9733;H2512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952662721894037"/>
          <c:y val="0.1495327102803739"/>
          <c:w val="0.61341222879683766"/>
          <c:h val="0.55451713395638558"/>
        </c:manualLayout>
      </c:layout>
      <c:barChart>
        <c:barDir val="col"/>
        <c:grouping val="clustered"/>
        <c:varyColors val="0"/>
        <c:ser>
          <c:idx val="0"/>
          <c:order val="0"/>
          <c:tx>
            <c:strRef>
              <c:f>'1里親'!$A$4</c:f>
              <c:strCache>
                <c:ptCount val="1"/>
                <c:pt idx="0">
                  <c:v>里親登録数</c:v>
                </c:pt>
              </c:strCache>
            </c:strRef>
          </c:tx>
          <c:spPr>
            <a:solidFill>
              <a:srgbClr val="99CCFF"/>
            </a:solidFill>
            <a:ln w="12676">
              <a:solidFill>
                <a:srgbClr val="0000FF"/>
              </a:solidFill>
              <a:prstDash val="solid"/>
            </a:ln>
          </c:spPr>
          <c:invertIfNegative val="0"/>
          <c:cat>
            <c:strRef>
              <c:f>'1里親'!$B$3:$AJ$3</c:f>
              <c:strCache>
                <c:ptCount val="9"/>
                <c:pt idx="0">
                  <c:v>H16</c:v>
                </c:pt>
                <c:pt idx="1">
                  <c:v>H17</c:v>
                </c:pt>
                <c:pt idx="2">
                  <c:v>H18</c:v>
                </c:pt>
                <c:pt idx="3">
                  <c:v>H19</c:v>
                </c:pt>
                <c:pt idx="4">
                  <c:v>H20</c:v>
                </c:pt>
                <c:pt idx="5">
                  <c:v>H21</c:v>
                </c:pt>
                <c:pt idx="6">
                  <c:v>H22</c:v>
                </c:pt>
                <c:pt idx="7">
                  <c:v>H23</c:v>
                </c:pt>
                <c:pt idx="8">
                  <c:v>H24</c:v>
                </c:pt>
              </c:strCache>
            </c:strRef>
          </c:cat>
          <c:val>
            <c:numRef>
              <c:f>'1里親'!$B$4:$AJ$4</c:f>
              <c:numCache>
                <c:formatCode>General</c:formatCode>
                <c:ptCount val="9"/>
                <c:pt idx="0">
                  <c:v>43</c:v>
                </c:pt>
                <c:pt idx="1">
                  <c:v>51</c:v>
                </c:pt>
                <c:pt idx="2">
                  <c:v>64</c:v>
                </c:pt>
                <c:pt idx="3">
                  <c:v>76</c:v>
                </c:pt>
                <c:pt idx="4">
                  <c:v>77</c:v>
                </c:pt>
                <c:pt idx="5">
                  <c:v>73</c:v>
                </c:pt>
                <c:pt idx="6">
                  <c:v>85</c:v>
                </c:pt>
                <c:pt idx="7">
                  <c:v>98</c:v>
                </c:pt>
                <c:pt idx="8">
                  <c:v>114</c:v>
                </c:pt>
              </c:numCache>
            </c:numRef>
          </c:val>
        </c:ser>
        <c:ser>
          <c:idx val="1"/>
          <c:order val="1"/>
          <c:tx>
            <c:strRef>
              <c:f>'1里親'!$A$5</c:f>
              <c:strCache>
                <c:ptCount val="1"/>
                <c:pt idx="0">
                  <c:v>里親委託児童数</c:v>
                </c:pt>
              </c:strCache>
            </c:strRef>
          </c:tx>
          <c:spPr>
            <a:pattFill prst="dkUpDiag">
              <a:fgClr>
                <a:srgbClr val="FF0000"/>
              </a:fgClr>
              <a:bgClr>
                <a:srgbClr val="FFFFFF"/>
              </a:bgClr>
            </a:pattFill>
            <a:ln w="12676">
              <a:solidFill>
                <a:srgbClr val="FF0000"/>
              </a:solidFill>
              <a:prstDash val="solid"/>
            </a:ln>
          </c:spPr>
          <c:invertIfNegative val="0"/>
          <c:cat>
            <c:strRef>
              <c:f>'1里親'!$B$3:$AJ$3</c:f>
              <c:strCache>
                <c:ptCount val="9"/>
                <c:pt idx="0">
                  <c:v>H16</c:v>
                </c:pt>
                <c:pt idx="1">
                  <c:v>H17</c:v>
                </c:pt>
                <c:pt idx="2">
                  <c:v>H18</c:v>
                </c:pt>
                <c:pt idx="3">
                  <c:v>H19</c:v>
                </c:pt>
                <c:pt idx="4">
                  <c:v>H20</c:v>
                </c:pt>
                <c:pt idx="5">
                  <c:v>H21</c:v>
                </c:pt>
                <c:pt idx="6">
                  <c:v>H22</c:v>
                </c:pt>
                <c:pt idx="7">
                  <c:v>H23</c:v>
                </c:pt>
                <c:pt idx="8">
                  <c:v>H24</c:v>
                </c:pt>
              </c:strCache>
            </c:strRef>
          </c:cat>
          <c:val>
            <c:numRef>
              <c:f>'1里親'!$B$5:$AJ$5</c:f>
              <c:numCache>
                <c:formatCode>General</c:formatCode>
                <c:ptCount val="9"/>
                <c:pt idx="0">
                  <c:v>27</c:v>
                </c:pt>
                <c:pt idx="1">
                  <c:v>41</c:v>
                </c:pt>
                <c:pt idx="2">
                  <c:v>53</c:v>
                </c:pt>
                <c:pt idx="3">
                  <c:v>65</c:v>
                </c:pt>
                <c:pt idx="4">
                  <c:v>75</c:v>
                </c:pt>
                <c:pt idx="5">
                  <c:v>85</c:v>
                </c:pt>
                <c:pt idx="6">
                  <c:v>105</c:v>
                </c:pt>
                <c:pt idx="7">
                  <c:v>115</c:v>
                </c:pt>
                <c:pt idx="8">
                  <c:v>143</c:v>
                </c:pt>
              </c:numCache>
            </c:numRef>
          </c:val>
        </c:ser>
        <c:dLbls>
          <c:showLegendKey val="0"/>
          <c:showVal val="0"/>
          <c:showCatName val="0"/>
          <c:showSerName val="0"/>
          <c:showPercent val="0"/>
          <c:showBubbleSize val="0"/>
        </c:dLbls>
        <c:gapWidth val="150"/>
        <c:axId val="188737792"/>
        <c:axId val="190513536"/>
      </c:barChart>
      <c:lineChart>
        <c:grouping val="stacked"/>
        <c:varyColors val="0"/>
        <c:ser>
          <c:idx val="2"/>
          <c:order val="2"/>
          <c:tx>
            <c:strRef>
              <c:f>'1里親'!$A$6</c:f>
              <c:strCache>
                <c:ptCount val="1"/>
                <c:pt idx="0">
                  <c:v>里親委託率</c:v>
                </c:pt>
              </c:strCache>
            </c:strRef>
          </c:tx>
          <c:spPr>
            <a:ln w="25352">
              <a:solidFill>
                <a:srgbClr val="0000FF"/>
              </a:solidFill>
              <a:prstDash val="solid"/>
            </a:ln>
          </c:spPr>
          <c:marker>
            <c:spPr>
              <a:solidFill>
                <a:srgbClr val="0000FF"/>
              </a:solidFill>
              <a:ln>
                <a:solidFill>
                  <a:srgbClr val="0000FF"/>
                </a:solidFill>
                <a:prstDash val="solid"/>
              </a:ln>
            </c:spPr>
          </c:marker>
          <c:cat>
            <c:strRef>
              <c:f>'1里親'!$B$3:$AJ$3</c:f>
              <c:strCache>
                <c:ptCount val="9"/>
                <c:pt idx="0">
                  <c:v>H16</c:v>
                </c:pt>
                <c:pt idx="1">
                  <c:v>H17</c:v>
                </c:pt>
                <c:pt idx="2">
                  <c:v>H18</c:v>
                </c:pt>
                <c:pt idx="3">
                  <c:v>H19</c:v>
                </c:pt>
                <c:pt idx="4">
                  <c:v>H20</c:v>
                </c:pt>
                <c:pt idx="5">
                  <c:v>H21</c:v>
                </c:pt>
                <c:pt idx="6">
                  <c:v>H22</c:v>
                </c:pt>
                <c:pt idx="7">
                  <c:v>H23</c:v>
                </c:pt>
                <c:pt idx="8">
                  <c:v>H24</c:v>
                </c:pt>
              </c:strCache>
            </c:strRef>
          </c:cat>
          <c:val>
            <c:numRef>
              <c:f>'1里親'!$B$6:$AJ$6</c:f>
              <c:numCache>
                <c:formatCode>General</c:formatCode>
                <c:ptCount val="9"/>
                <c:pt idx="0">
                  <c:v>6.8</c:v>
                </c:pt>
                <c:pt idx="1">
                  <c:v>10.8</c:v>
                </c:pt>
                <c:pt idx="2">
                  <c:v>12.7</c:v>
                </c:pt>
                <c:pt idx="3">
                  <c:v>15.6</c:v>
                </c:pt>
                <c:pt idx="4">
                  <c:v>18.3</c:v>
                </c:pt>
                <c:pt idx="5">
                  <c:v>20.9</c:v>
                </c:pt>
                <c:pt idx="6">
                  <c:v>24.8</c:v>
                </c:pt>
                <c:pt idx="7">
                  <c:v>27.9</c:v>
                </c:pt>
                <c:pt idx="8">
                  <c:v>31.5</c:v>
                </c:pt>
              </c:numCache>
            </c:numRef>
          </c:val>
          <c:smooth val="0"/>
        </c:ser>
        <c:dLbls>
          <c:showLegendKey val="0"/>
          <c:showVal val="0"/>
          <c:showCatName val="0"/>
          <c:showSerName val="0"/>
          <c:showPercent val="0"/>
          <c:showBubbleSize val="0"/>
        </c:dLbls>
        <c:marker val="1"/>
        <c:smooth val="0"/>
        <c:axId val="190515072"/>
        <c:axId val="190516608"/>
      </c:lineChart>
      <c:catAx>
        <c:axId val="188737792"/>
        <c:scaling>
          <c:orientation val="minMax"/>
        </c:scaling>
        <c:delete val="0"/>
        <c:axPos val="b"/>
        <c:numFmt formatCode="General" sourceLinked="1"/>
        <c:majorTickMark val="none"/>
        <c:minorTickMark val="none"/>
        <c:tickLblPos val="nextTo"/>
        <c:crossAx val="190513536"/>
        <c:crosses val="autoZero"/>
        <c:auto val="1"/>
        <c:lblAlgn val="ctr"/>
        <c:lblOffset val="100"/>
        <c:noMultiLvlLbl val="0"/>
      </c:catAx>
      <c:valAx>
        <c:axId val="190513536"/>
        <c:scaling>
          <c:orientation val="minMax"/>
        </c:scaling>
        <c:delete val="0"/>
        <c:axPos val="l"/>
        <c:majorGridlines/>
        <c:numFmt formatCode="General" sourceLinked="1"/>
        <c:majorTickMark val="none"/>
        <c:minorTickMark val="none"/>
        <c:tickLblPos val="nextTo"/>
        <c:txPr>
          <a:bodyPr rot="0" vert="horz"/>
          <a:lstStyle/>
          <a:p>
            <a:pPr>
              <a:defRPr sz="1198" b="0" i="0" u="none" strike="noStrike" baseline="0">
                <a:solidFill>
                  <a:srgbClr val="000000"/>
                </a:solidFill>
                <a:latin typeface="ＭＳ Ｐゴシック"/>
                <a:ea typeface="ＭＳ Ｐゴシック"/>
                <a:cs typeface="ＭＳ Ｐゴシック"/>
              </a:defRPr>
            </a:pPr>
            <a:endParaRPr lang="ja-JP"/>
          </a:p>
        </c:txPr>
        <c:crossAx val="188737792"/>
        <c:crosses val="autoZero"/>
        <c:crossBetween val="between"/>
      </c:valAx>
      <c:catAx>
        <c:axId val="190515072"/>
        <c:scaling>
          <c:orientation val="minMax"/>
        </c:scaling>
        <c:delete val="1"/>
        <c:axPos val="b"/>
        <c:majorTickMark val="out"/>
        <c:minorTickMark val="none"/>
        <c:tickLblPos val="none"/>
        <c:crossAx val="190516608"/>
        <c:crosses val="autoZero"/>
        <c:auto val="1"/>
        <c:lblAlgn val="ctr"/>
        <c:lblOffset val="100"/>
        <c:noMultiLvlLbl val="0"/>
      </c:catAx>
      <c:valAx>
        <c:axId val="190516608"/>
        <c:scaling>
          <c:orientation val="minMax"/>
        </c:scaling>
        <c:delete val="0"/>
        <c:axPos val="r"/>
        <c:numFmt formatCode="General" sourceLinked="1"/>
        <c:majorTickMark val="out"/>
        <c:minorTickMark val="none"/>
        <c:tickLblPos val="nextTo"/>
        <c:txPr>
          <a:bodyPr rot="0" vert="horz"/>
          <a:lstStyle/>
          <a:p>
            <a:pPr>
              <a:defRPr sz="1198" b="0" i="0" u="none" strike="noStrike" baseline="0">
                <a:solidFill>
                  <a:srgbClr val="000000"/>
                </a:solidFill>
                <a:latin typeface="ＭＳ Ｐゴシック"/>
                <a:ea typeface="ＭＳ Ｐゴシック"/>
                <a:cs typeface="ＭＳ Ｐゴシック"/>
              </a:defRPr>
            </a:pPr>
            <a:endParaRPr lang="ja-JP"/>
          </a:p>
        </c:txPr>
        <c:crossAx val="190515072"/>
        <c:crosses val="max"/>
        <c:crossBetween val="between"/>
      </c:valAx>
      <c:dTable>
        <c:showHorzBorder val="1"/>
        <c:showVertBorder val="1"/>
        <c:showOutline val="1"/>
        <c:showKeys val="1"/>
        <c:txPr>
          <a:bodyPr/>
          <a:lstStyle/>
          <a:p>
            <a:pPr rtl="0">
              <a:defRPr sz="1098" b="0" i="0" u="none" strike="noStrike" baseline="0">
                <a:solidFill>
                  <a:srgbClr val="000000"/>
                </a:solidFill>
                <a:latin typeface="ＭＳ Ｐゴシック"/>
                <a:ea typeface="ＭＳ Ｐゴシック"/>
                <a:cs typeface="ＭＳ Ｐゴシック"/>
              </a:defRPr>
            </a:pPr>
            <a:endParaRPr lang="ja-JP"/>
          </a:p>
        </c:txPr>
      </c:dTable>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045931758530533E-2"/>
          <c:y val="5.1400554097404488E-2"/>
          <c:w val="0.92606889763779565"/>
          <c:h val="0.83632072032662552"/>
        </c:manualLayout>
      </c:layout>
      <c:lineChart>
        <c:grouping val="standard"/>
        <c:varyColors val="0"/>
        <c:ser>
          <c:idx val="0"/>
          <c:order val="0"/>
          <c:tx>
            <c:strRef>
              <c:f>'1いじめ'!$B$4</c:f>
              <c:strCache>
                <c:ptCount val="1"/>
                <c:pt idx="0">
                  <c:v>全国</c:v>
                </c:pt>
              </c:strCache>
            </c:strRef>
          </c:tx>
          <c:marker>
            <c:symbol val="circle"/>
            <c:size val="8"/>
          </c:marker>
          <c:cat>
            <c:strRef>
              <c:f>'1いじめ'!$C$3:$K$3</c:f>
              <c:strCache>
                <c:ptCount val="9"/>
                <c:pt idx="0">
                  <c:v>Ｈ１６</c:v>
                </c:pt>
                <c:pt idx="1">
                  <c:v>Ｈ１７</c:v>
                </c:pt>
                <c:pt idx="2">
                  <c:v>Ｈ１８</c:v>
                </c:pt>
                <c:pt idx="3">
                  <c:v>Ｈ１９</c:v>
                </c:pt>
                <c:pt idx="4">
                  <c:v>Ｈ２０</c:v>
                </c:pt>
                <c:pt idx="5">
                  <c:v>Ｈ２１</c:v>
                </c:pt>
                <c:pt idx="6">
                  <c:v>Ｈ２２</c:v>
                </c:pt>
                <c:pt idx="7">
                  <c:v>Ｈ２３</c:v>
                </c:pt>
                <c:pt idx="8">
                  <c:v>Ｈ２４</c:v>
                </c:pt>
              </c:strCache>
            </c:strRef>
          </c:cat>
          <c:val>
            <c:numRef>
              <c:f>'1いじめ'!$C$4:$K$4</c:f>
              <c:numCache>
                <c:formatCode>General</c:formatCode>
                <c:ptCount val="9"/>
                <c:pt idx="0">
                  <c:v>19.3</c:v>
                </c:pt>
                <c:pt idx="1">
                  <c:v>18.5</c:v>
                </c:pt>
                <c:pt idx="2">
                  <c:v>55.7</c:v>
                </c:pt>
                <c:pt idx="3">
                  <c:v>47.3</c:v>
                </c:pt>
                <c:pt idx="4">
                  <c:v>41</c:v>
                </c:pt>
                <c:pt idx="5">
                  <c:v>39.1</c:v>
                </c:pt>
                <c:pt idx="6">
                  <c:v>42.5</c:v>
                </c:pt>
                <c:pt idx="7">
                  <c:v>39</c:v>
                </c:pt>
                <c:pt idx="8">
                  <c:v>58.5</c:v>
                </c:pt>
              </c:numCache>
            </c:numRef>
          </c:val>
          <c:smooth val="0"/>
        </c:ser>
        <c:ser>
          <c:idx val="1"/>
          <c:order val="1"/>
          <c:tx>
            <c:strRef>
              <c:f>'1いじめ'!$B$5</c:f>
              <c:strCache>
                <c:ptCount val="1"/>
                <c:pt idx="0">
                  <c:v>福岡県</c:v>
                </c:pt>
              </c:strCache>
            </c:strRef>
          </c:tx>
          <c:spPr>
            <a:ln w="19050"/>
          </c:spPr>
          <c:cat>
            <c:strRef>
              <c:f>'1いじめ'!$C$3:$K$3</c:f>
              <c:strCache>
                <c:ptCount val="9"/>
                <c:pt idx="0">
                  <c:v>Ｈ１６</c:v>
                </c:pt>
                <c:pt idx="1">
                  <c:v>Ｈ１７</c:v>
                </c:pt>
                <c:pt idx="2">
                  <c:v>Ｈ１８</c:v>
                </c:pt>
                <c:pt idx="3">
                  <c:v>Ｈ１９</c:v>
                </c:pt>
                <c:pt idx="4">
                  <c:v>Ｈ２０</c:v>
                </c:pt>
                <c:pt idx="5">
                  <c:v>Ｈ２１</c:v>
                </c:pt>
                <c:pt idx="6">
                  <c:v>Ｈ２２</c:v>
                </c:pt>
                <c:pt idx="7">
                  <c:v>Ｈ２３</c:v>
                </c:pt>
                <c:pt idx="8">
                  <c:v>Ｈ２４</c:v>
                </c:pt>
              </c:strCache>
            </c:strRef>
          </c:cat>
          <c:val>
            <c:numRef>
              <c:f>'1いじめ'!$C$5:$K$5</c:f>
              <c:numCache>
                <c:formatCode>General</c:formatCode>
                <c:ptCount val="9"/>
                <c:pt idx="0">
                  <c:v>10.9</c:v>
                </c:pt>
                <c:pt idx="1">
                  <c:v>9.1</c:v>
                </c:pt>
                <c:pt idx="2">
                  <c:v>46.3</c:v>
                </c:pt>
                <c:pt idx="3">
                  <c:v>28.3</c:v>
                </c:pt>
                <c:pt idx="4">
                  <c:v>22.3</c:v>
                </c:pt>
                <c:pt idx="5">
                  <c:v>22.3</c:v>
                </c:pt>
                <c:pt idx="6">
                  <c:v>22.7</c:v>
                </c:pt>
                <c:pt idx="7">
                  <c:v>21.8</c:v>
                </c:pt>
                <c:pt idx="8">
                  <c:v>37.700000000000003</c:v>
                </c:pt>
              </c:numCache>
            </c:numRef>
          </c:val>
          <c:smooth val="0"/>
        </c:ser>
        <c:ser>
          <c:idx val="2"/>
          <c:order val="2"/>
          <c:tx>
            <c:strRef>
              <c:f>'1いじめ'!$B$6</c:f>
              <c:strCache>
                <c:ptCount val="1"/>
                <c:pt idx="0">
                  <c:v>福岡市</c:v>
                </c:pt>
              </c:strCache>
            </c:strRef>
          </c:tx>
          <c:spPr>
            <a:ln>
              <a:solidFill>
                <a:srgbClr val="0070C0"/>
              </a:solidFill>
            </a:ln>
          </c:spPr>
          <c:marker>
            <c:symbol val="triangle"/>
            <c:size val="8"/>
            <c:spPr>
              <a:solidFill>
                <a:srgbClr val="0070C0"/>
              </a:solidFill>
              <a:ln w="12700"/>
            </c:spPr>
          </c:marker>
          <c:cat>
            <c:strRef>
              <c:f>'1いじめ'!$C$3:$K$3</c:f>
              <c:strCache>
                <c:ptCount val="9"/>
                <c:pt idx="0">
                  <c:v>Ｈ１６</c:v>
                </c:pt>
                <c:pt idx="1">
                  <c:v>Ｈ１７</c:v>
                </c:pt>
                <c:pt idx="2">
                  <c:v>Ｈ１８</c:v>
                </c:pt>
                <c:pt idx="3">
                  <c:v>Ｈ１９</c:v>
                </c:pt>
                <c:pt idx="4">
                  <c:v>Ｈ２０</c:v>
                </c:pt>
                <c:pt idx="5">
                  <c:v>Ｈ２１</c:v>
                </c:pt>
                <c:pt idx="6">
                  <c:v>Ｈ２２</c:v>
                </c:pt>
                <c:pt idx="7">
                  <c:v>Ｈ２３</c:v>
                </c:pt>
                <c:pt idx="8">
                  <c:v>Ｈ２４</c:v>
                </c:pt>
              </c:strCache>
            </c:strRef>
          </c:cat>
          <c:val>
            <c:numRef>
              <c:f>'1いじめ'!$C$6:$K$6</c:f>
              <c:numCache>
                <c:formatCode>General</c:formatCode>
                <c:ptCount val="9"/>
                <c:pt idx="0">
                  <c:v>12.3</c:v>
                </c:pt>
                <c:pt idx="1">
                  <c:v>8.5</c:v>
                </c:pt>
                <c:pt idx="2">
                  <c:v>40.6</c:v>
                </c:pt>
                <c:pt idx="3">
                  <c:v>21.2</c:v>
                </c:pt>
                <c:pt idx="4">
                  <c:v>14.4</c:v>
                </c:pt>
                <c:pt idx="5">
                  <c:v>14</c:v>
                </c:pt>
                <c:pt idx="6">
                  <c:v>13.5</c:v>
                </c:pt>
                <c:pt idx="7">
                  <c:v>19.5</c:v>
                </c:pt>
                <c:pt idx="8">
                  <c:v>22</c:v>
                </c:pt>
              </c:numCache>
            </c:numRef>
          </c:val>
          <c:smooth val="0"/>
        </c:ser>
        <c:dLbls>
          <c:showLegendKey val="0"/>
          <c:showVal val="0"/>
          <c:showCatName val="0"/>
          <c:showSerName val="0"/>
          <c:showPercent val="0"/>
          <c:showBubbleSize val="0"/>
        </c:dLbls>
        <c:marker val="1"/>
        <c:smooth val="0"/>
        <c:axId val="188967168"/>
        <c:axId val="188981632"/>
      </c:lineChart>
      <c:catAx>
        <c:axId val="188967168"/>
        <c:scaling>
          <c:orientation val="minMax"/>
        </c:scaling>
        <c:delete val="0"/>
        <c:axPos val="b"/>
        <c:majorTickMark val="out"/>
        <c:minorTickMark val="none"/>
        <c:tickLblPos val="nextTo"/>
        <c:crossAx val="188981632"/>
        <c:crosses val="autoZero"/>
        <c:auto val="1"/>
        <c:lblAlgn val="ctr"/>
        <c:lblOffset val="100"/>
        <c:noMultiLvlLbl val="0"/>
      </c:catAx>
      <c:valAx>
        <c:axId val="188981632"/>
        <c:scaling>
          <c:orientation val="minMax"/>
        </c:scaling>
        <c:delete val="0"/>
        <c:axPos val="l"/>
        <c:majorGridlines/>
        <c:numFmt formatCode="General" sourceLinked="1"/>
        <c:majorTickMark val="out"/>
        <c:minorTickMark val="none"/>
        <c:tickLblPos val="nextTo"/>
        <c:spPr>
          <a:ln>
            <a:solidFill>
              <a:schemeClr val="bg1">
                <a:lumMod val="85000"/>
              </a:schemeClr>
            </a:solidFill>
          </a:ln>
        </c:spPr>
        <c:crossAx val="188967168"/>
        <c:crosses val="autoZero"/>
        <c:crossBetween val="between"/>
      </c:valAx>
    </c:plotArea>
    <c:legend>
      <c:legendPos val="r"/>
      <c:layout>
        <c:manualLayout>
          <c:xMode val="edge"/>
          <c:yMode val="edge"/>
          <c:x val="7.7777777777777807E-2"/>
          <c:y val="5.4979585885097694E-2"/>
          <c:w val="0.16388888888888895"/>
          <c:h val="0.28818861184019035"/>
        </c:manualLayout>
      </c:layout>
      <c:overlay val="0"/>
      <c:spPr>
        <a:ln>
          <a:solidFill>
            <a:schemeClr val="bg1">
              <a:lumMod val="75000"/>
            </a:schemeClr>
          </a:solidFill>
        </a:ln>
      </c:sp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0.22761</cdr:x>
      <cdr:y>0.00403</cdr:y>
    </cdr:from>
    <cdr:to>
      <cdr:x>0.31436</cdr:x>
      <cdr:y>0.06728</cdr:y>
    </cdr:to>
    <cdr:sp macro="" textlink="">
      <cdr:nvSpPr>
        <cdr:cNvPr id="908289" name="角丸四角形 1"/>
        <cdr:cNvSpPr>
          <a:spLocks xmlns:a="http://schemas.openxmlformats.org/drawingml/2006/main" noChangeArrowheads="1"/>
        </cdr:cNvSpPr>
      </cdr:nvSpPr>
      <cdr:spPr bwMode="auto">
        <a:xfrm xmlns:a="http://schemas.openxmlformats.org/drawingml/2006/main">
          <a:off x="1257908" y="13229"/>
          <a:ext cx="479822" cy="210915"/>
        </a:xfrm>
        <a:prstGeom xmlns:a="http://schemas.openxmlformats.org/drawingml/2006/main" prst="roundRect">
          <a:avLst>
            <a:gd name="adj" fmla="val 16667"/>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（人）</a:t>
          </a:r>
        </a:p>
      </cdr:txBody>
    </cdr:sp>
  </cdr:relSizeAnchor>
  <cdr:relSizeAnchor xmlns:cdr="http://schemas.openxmlformats.org/drawingml/2006/chartDrawing">
    <cdr:from>
      <cdr:x>0.9003</cdr:x>
      <cdr:y>0.004</cdr:y>
    </cdr:from>
    <cdr:to>
      <cdr:x>0.9743</cdr:x>
      <cdr:y>0.06725</cdr:y>
    </cdr:to>
    <cdr:sp macro="" textlink="">
      <cdr:nvSpPr>
        <cdr:cNvPr id="908290" name="角丸四角形 1"/>
        <cdr:cNvSpPr>
          <a:spLocks xmlns:a="http://schemas.openxmlformats.org/drawingml/2006/main" noChangeArrowheads="1"/>
        </cdr:cNvSpPr>
      </cdr:nvSpPr>
      <cdr:spPr bwMode="auto">
        <a:xfrm xmlns:a="http://schemas.openxmlformats.org/drawingml/2006/main">
          <a:off x="4461354" y="13222"/>
          <a:ext cx="341166" cy="212554"/>
        </a:xfrm>
        <a:prstGeom xmlns:a="http://schemas.openxmlformats.org/drawingml/2006/main" prst="roundRect">
          <a:avLst>
            <a:gd name="adj" fmla="val 16667"/>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B830E-53F0-48E2-8698-46B25FB26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81</Pages>
  <Words>8161</Words>
  <Characters>46519</Characters>
  <Application>Microsoft Office Word</Application>
  <DocSecurity>0</DocSecurity>
  <Lines>387</Lines>
  <Paragraphs>109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第４次福岡市子ども総合計画</vt:lpstr>
      <vt:lpstr>第４次福岡市子ども総合計画</vt:lpstr>
    </vt:vector>
  </TitlesOfParts>
  <Company>福岡市役所</Company>
  <LinksUpToDate>false</LinksUpToDate>
  <CharactersWithSpaces>54571</CharactersWithSpaces>
  <SharedDoc>false</SharedDoc>
  <HLinks>
    <vt:vector size="120" baseType="variant">
      <vt:variant>
        <vt:i4>-1737365461</vt:i4>
      </vt:variant>
      <vt:variant>
        <vt:i4>57</vt:i4>
      </vt:variant>
      <vt:variant>
        <vt:i4>0</vt:i4>
      </vt:variant>
      <vt:variant>
        <vt:i4>5</vt:i4>
      </vt:variant>
      <vt:variant>
        <vt:lpwstr/>
      </vt:variant>
      <vt:variant>
        <vt:lpwstr>前期計画の評価</vt:lpwstr>
      </vt:variant>
      <vt:variant>
        <vt:i4>-1304012059</vt:i4>
      </vt:variant>
      <vt:variant>
        <vt:i4>54</vt:i4>
      </vt:variant>
      <vt:variant>
        <vt:i4>0</vt:i4>
      </vt:variant>
      <vt:variant>
        <vt:i4>5</vt:i4>
      </vt:variant>
      <vt:variant>
        <vt:lpwstr/>
      </vt:variant>
      <vt:variant>
        <vt:lpwstr>安全非行防止</vt:lpwstr>
      </vt:variant>
      <vt:variant>
        <vt:i4>-926539160</vt:i4>
      </vt:variant>
      <vt:variant>
        <vt:i4>51</vt:i4>
      </vt:variant>
      <vt:variant>
        <vt:i4>0</vt:i4>
      </vt:variant>
      <vt:variant>
        <vt:i4>5</vt:i4>
      </vt:variant>
      <vt:variant>
        <vt:lpwstr/>
      </vt:variant>
      <vt:variant>
        <vt:lpwstr>体験活動</vt:lpwstr>
      </vt:variant>
      <vt:variant>
        <vt:i4>982699295</vt:i4>
      </vt:variant>
      <vt:variant>
        <vt:i4>48</vt:i4>
      </vt:variant>
      <vt:variant>
        <vt:i4>0</vt:i4>
      </vt:variant>
      <vt:variant>
        <vt:i4>5</vt:i4>
      </vt:variant>
      <vt:variant>
        <vt:lpwstr/>
      </vt:variant>
      <vt:variant>
        <vt:lpwstr>遊び活動の場</vt:lpwstr>
      </vt:variant>
      <vt:variant>
        <vt:i4>88133128</vt:i4>
      </vt:variant>
      <vt:variant>
        <vt:i4>45</vt:i4>
      </vt:variant>
      <vt:variant>
        <vt:i4>0</vt:i4>
      </vt:variant>
      <vt:variant>
        <vt:i4>5</vt:i4>
      </vt:variant>
      <vt:variant>
        <vt:lpwstr/>
      </vt:variant>
      <vt:variant>
        <vt:lpwstr>人材育成</vt:lpwstr>
      </vt:variant>
      <vt:variant>
        <vt:i4>207085243</vt:i4>
      </vt:variant>
      <vt:variant>
        <vt:i4>42</vt:i4>
      </vt:variant>
      <vt:variant>
        <vt:i4>0</vt:i4>
      </vt:variant>
      <vt:variant>
        <vt:i4>5</vt:i4>
      </vt:variant>
      <vt:variant>
        <vt:lpwstr/>
      </vt:variant>
      <vt:variant>
        <vt:lpwstr>地域見守り</vt:lpwstr>
      </vt:variant>
      <vt:variant>
        <vt:i4>1029258905</vt:i4>
      </vt:variant>
      <vt:variant>
        <vt:i4>39</vt:i4>
      </vt:variant>
      <vt:variant>
        <vt:i4>0</vt:i4>
      </vt:variant>
      <vt:variant>
        <vt:i4>5</vt:i4>
      </vt:variant>
      <vt:variant>
        <vt:lpwstr/>
      </vt:variant>
      <vt:variant>
        <vt:lpwstr>家庭支援</vt:lpwstr>
      </vt:variant>
      <vt:variant>
        <vt:i4>-1178468104</vt:i4>
      </vt:variant>
      <vt:variant>
        <vt:i4>36</vt:i4>
      </vt:variant>
      <vt:variant>
        <vt:i4>0</vt:i4>
      </vt:variant>
      <vt:variant>
        <vt:i4>5</vt:i4>
      </vt:variant>
      <vt:variant>
        <vt:lpwstr/>
      </vt:variant>
      <vt:variant>
        <vt:lpwstr>ひとり親</vt:lpwstr>
      </vt:variant>
      <vt:variant>
        <vt:i4>188032016</vt:i4>
      </vt:variant>
      <vt:variant>
        <vt:i4>33</vt:i4>
      </vt:variant>
      <vt:variant>
        <vt:i4>0</vt:i4>
      </vt:variant>
      <vt:variant>
        <vt:i4>5</vt:i4>
      </vt:variant>
      <vt:variant>
        <vt:lpwstr/>
      </vt:variant>
      <vt:variant>
        <vt:lpwstr>母子保健</vt:lpwstr>
      </vt:variant>
      <vt:variant>
        <vt:i4>-773702875</vt:i4>
      </vt:variant>
      <vt:variant>
        <vt:i4>30</vt:i4>
      </vt:variant>
      <vt:variant>
        <vt:i4>0</vt:i4>
      </vt:variant>
      <vt:variant>
        <vt:i4>5</vt:i4>
      </vt:variant>
      <vt:variant>
        <vt:lpwstr/>
      </vt:variant>
      <vt:variant>
        <vt:lpwstr>幼児教育</vt:lpwstr>
      </vt:variant>
      <vt:variant>
        <vt:i4>498739964</vt:i4>
      </vt:variant>
      <vt:variant>
        <vt:i4>27</vt:i4>
      </vt:variant>
      <vt:variant>
        <vt:i4>0</vt:i4>
      </vt:variant>
      <vt:variant>
        <vt:i4>5</vt:i4>
      </vt:variant>
      <vt:variant>
        <vt:lpwstr/>
      </vt:variant>
      <vt:variant>
        <vt:lpwstr>社会参加</vt:lpwstr>
      </vt:variant>
      <vt:variant>
        <vt:i4>475208681</vt:i4>
      </vt:variant>
      <vt:variant>
        <vt:i4>24</vt:i4>
      </vt:variant>
      <vt:variant>
        <vt:i4>0</vt:i4>
      </vt:variant>
      <vt:variant>
        <vt:i4>5</vt:i4>
      </vt:variant>
      <vt:variant>
        <vt:lpwstr/>
      </vt:variant>
      <vt:variant>
        <vt:lpwstr>人権啓発</vt:lpwstr>
      </vt:variant>
      <vt:variant>
        <vt:i4>735776698</vt:i4>
      </vt:variant>
      <vt:variant>
        <vt:i4>21</vt:i4>
      </vt:variant>
      <vt:variant>
        <vt:i4>0</vt:i4>
      </vt:variant>
      <vt:variant>
        <vt:i4>5</vt:i4>
      </vt:variant>
      <vt:variant>
        <vt:lpwstr/>
      </vt:variant>
      <vt:variant>
        <vt:lpwstr>社会的擁護</vt:lpwstr>
      </vt:variant>
      <vt:variant>
        <vt:i4>887558242</vt:i4>
      </vt:variant>
      <vt:variant>
        <vt:i4>18</vt:i4>
      </vt:variant>
      <vt:variant>
        <vt:i4>0</vt:i4>
      </vt:variant>
      <vt:variant>
        <vt:i4>5</vt:i4>
      </vt:variant>
      <vt:variant>
        <vt:lpwstr/>
      </vt:variant>
      <vt:variant>
        <vt:lpwstr>虐待防止</vt:lpwstr>
      </vt:variant>
      <vt:variant>
        <vt:i4>-655279701</vt:i4>
      </vt:variant>
      <vt:variant>
        <vt:i4>15</vt:i4>
      </vt:variant>
      <vt:variant>
        <vt:i4>0</vt:i4>
      </vt:variant>
      <vt:variant>
        <vt:i4>5</vt:i4>
      </vt:variant>
      <vt:variant>
        <vt:lpwstr/>
      </vt:variant>
      <vt:variant>
        <vt:lpwstr>相談体制</vt:lpwstr>
      </vt:variant>
      <vt:variant>
        <vt:i4>378780262</vt:i4>
      </vt:variant>
      <vt:variant>
        <vt:i4>12</vt:i4>
      </vt:variant>
      <vt:variant>
        <vt:i4>0</vt:i4>
      </vt:variant>
      <vt:variant>
        <vt:i4>5</vt:i4>
      </vt:variant>
      <vt:variant>
        <vt:lpwstr/>
      </vt:variant>
      <vt:variant>
        <vt:lpwstr>計画の推進</vt:lpwstr>
      </vt:variant>
      <vt:variant>
        <vt:i4>128789230</vt:i4>
      </vt:variant>
      <vt:variant>
        <vt:i4>9</vt:i4>
      </vt:variant>
      <vt:variant>
        <vt:i4>0</vt:i4>
      </vt:variant>
      <vt:variant>
        <vt:i4>5</vt:i4>
      </vt:variant>
      <vt:variant>
        <vt:lpwstr/>
      </vt:variant>
      <vt:variant>
        <vt:lpwstr>施策体系</vt:lpwstr>
      </vt:variant>
      <vt:variant>
        <vt:i4>953754620</vt:i4>
      </vt:variant>
      <vt:variant>
        <vt:i4>6</vt:i4>
      </vt:variant>
      <vt:variant>
        <vt:i4>0</vt:i4>
      </vt:variant>
      <vt:variant>
        <vt:i4>5</vt:i4>
      </vt:variant>
      <vt:variant>
        <vt:lpwstr/>
      </vt:variant>
      <vt:variant>
        <vt:lpwstr>基本理念</vt:lpwstr>
      </vt:variant>
      <vt:variant>
        <vt:i4>-428653858</vt:i4>
      </vt:variant>
      <vt:variant>
        <vt:i4>3</vt:i4>
      </vt:variant>
      <vt:variant>
        <vt:i4>0</vt:i4>
      </vt:variant>
      <vt:variant>
        <vt:i4>5</vt:i4>
      </vt:variant>
      <vt:variant>
        <vt:lpwstr/>
      </vt:variant>
      <vt:variant>
        <vt:lpwstr>状況と課題</vt:lpwstr>
      </vt:variant>
      <vt:variant>
        <vt:i4>-1737365461</vt:i4>
      </vt:variant>
      <vt:variant>
        <vt:i4>0</vt:i4>
      </vt:variant>
      <vt:variant>
        <vt:i4>0</vt:i4>
      </vt:variant>
      <vt:variant>
        <vt:i4>5</vt:i4>
      </vt:variant>
      <vt:variant>
        <vt:lpwstr/>
      </vt:variant>
      <vt:variant>
        <vt:lpwstr>前期計画の評価</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第４次福岡市子ども総合計画</dc:title>
  <dc:creator>FINE_User</dc:creator>
  <cp:lastModifiedBy>FINE_User</cp:lastModifiedBy>
  <cp:revision>8</cp:revision>
  <cp:lastPrinted>2014-01-27T07:51:00Z</cp:lastPrinted>
  <dcterms:created xsi:type="dcterms:W3CDTF">2014-01-31T01:21:00Z</dcterms:created>
  <dcterms:modified xsi:type="dcterms:W3CDTF">2014-06-03T10:15:00Z</dcterms:modified>
</cp:coreProperties>
</file>